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72" w:type="dxa"/>
        <w:tblInd w:w="-74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8" w:type="dxa"/>
          <w:left w:w="107" w:type="dxa"/>
          <w:right w:w="88" w:type="dxa"/>
        </w:tblCellMar>
        <w:tblLook w:val="04A0" w:firstRow="1" w:lastRow="0" w:firstColumn="1" w:lastColumn="0" w:noHBand="0" w:noVBand="1"/>
      </w:tblPr>
      <w:tblGrid>
        <w:gridCol w:w="980"/>
        <w:gridCol w:w="1719"/>
        <w:gridCol w:w="25"/>
        <w:gridCol w:w="1559"/>
        <w:gridCol w:w="514"/>
        <w:gridCol w:w="1030"/>
        <w:gridCol w:w="1256"/>
        <w:gridCol w:w="480"/>
        <w:gridCol w:w="1256"/>
        <w:gridCol w:w="1918"/>
        <w:gridCol w:w="110"/>
        <w:gridCol w:w="45"/>
        <w:gridCol w:w="1138"/>
        <w:gridCol w:w="49"/>
        <w:gridCol w:w="1036"/>
        <w:gridCol w:w="900"/>
        <w:gridCol w:w="1183"/>
        <w:gridCol w:w="24"/>
        <w:gridCol w:w="50"/>
      </w:tblGrid>
      <w:tr w:rsidR="000921D3" w:rsidRPr="00D155FC" w:rsidTr="00C1799B">
        <w:trPr>
          <w:gridAfter w:val="1"/>
          <w:wAfter w:w="50" w:type="dxa"/>
          <w:trHeight w:val="1350"/>
        </w:trPr>
        <w:tc>
          <w:tcPr>
            <w:tcW w:w="2724" w:type="dxa"/>
            <w:gridSpan w:val="3"/>
            <w:vMerge w:val="restart"/>
            <w:shd w:val="clear" w:color="auto" w:fill="BFBFBF"/>
            <w:vAlign w:val="center"/>
          </w:tcPr>
          <w:p w:rsidR="000921D3" w:rsidRPr="00D155FC" w:rsidRDefault="000921D3" w:rsidP="00A73017">
            <w:pPr>
              <w:rPr>
                <w:sz w:val="22"/>
                <w:szCs w:val="22"/>
              </w:rPr>
            </w:pPr>
            <w:r w:rsidRPr="00D155FC">
              <w:rPr>
                <w:b/>
                <w:noProof/>
                <w:sz w:val="22"/>
                <w:szCs w:val="22"/>
                <w:lang w:val="en-ID" w:eastAsia="en-ID"/>
              </w:rPr>
              <w:drawing>
                <wp:anchor distT="0" distB="0" distL="114300" distR="114300" simplePos="0" relativeHeight="251659264" behindDoc="0" locked="0" layoutInCell="1" allowOverlap="1" wp14:anchorId="79D1DB9F" wp14:editId="02E3534F">
                  <wp:simplePos x="0" y="0"/>
                  <wp:positionH relativeFrom="column">
                    <wp:posOffset>-20955</wp:posOffset>
                  </wp:positionH>
                  <wp:positionV relativeFrom="paragraph">
                    <wp:posOffset>-1278890</wp:posOffset>
                  </wp:positionV>
                  <wp:extent cx="1290320" cy="1280160"/>
                  <wp:effectExtent l="0" t="0" r="5080" b="2540"/>
                  <wp:wrapTopAndBottom/>
                  <wp:docPr id="4" name="Picture 4" descr="C:\Users\khris\AppData\Local\Microsoft\Windows\INetCache\Content.Word\LOGO UNPAK 041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hris\AppData\Local\Microsoft\Windows\INetCache\Content.Word\LOGO UNPAK 041004.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0320" cy="12801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10391" w:type="dxa"/>
            <w:gridSpan w:val="12"/>
            <w:tcBorders>
              <w:bottom w:val="single" w:sz="4" w:space="0" w:color="auto"/>
              <w:right w:val="single" w:sz="4" w:space="0" w:color="auto"/>
            </w:tcBorders>
            <w:shd w:val="clear" w:color="auto" w:fill="BFBFBF"/>
            <w:vAlign w:val="center"/>
          </w:tcPr>
          <w:p w:rsidR="000921D3" w:rsidRPr="00D155FC" w:rsidRDefault="000921D3" w:rsidP="00F26565">
            <w:pPr>
              <w:spacing w:after="4" w:line="249" w:lineRule="auto"/>
              <w:jc w:val="center"/>
              <w:rPr>
                <w:b/>
                <w:sz w:val="22"/>
                <w:szCs w:val="22"/>
              </w:rPr>
            </w:pPr>
            <w:r w:rsidRPr="00D155FC">
              <w:rPr>
                <w:b/>
                <w:sz w:val="22"/>
                <w:szCs w:val="22"/>
              </w:rPr>
              <w:t>UNIVERSITAS PAKUAN</w:t>
            </w:r>
          </w:p>
          <w:p w:rsidR="000921D3" w:rsidRPr="00D155FC" w:rsidRDefault="000921D3" w:rsidP="00F26565">
            <w:pPr>
              <w:spacing w:after="4" w:line="249" w:lineRule="auto"/>
              <w:jc w:val="center"/>
              <w:rPr>
                <w:b/>
                <w:sz w:val="22"/>
                <w:szCs w:val="22"/>
              </w:rPr>
            </w:pPr>
            <w:r w:rsidRPr="00D155FC">
              <w:rPr>
                <w:b/>
                <w:sz w:val="22"/>
                <w:szCs w:val="22"/>
              </w:rPr>
              <w:t>FAKULTAS ILMU SOSIAL DAN BAHASA</w:t>
            </w:r>
          </w:p>
          <w:p w:rsidR="000921D3" w:rsidRPr="00D155FC" w:rsidRDefault="000921D3" w:rsidP="000921D3">
            <w:pPr>
              <w:spacing w:after="4" w:line="249" w:lineRule="auto"/>
              <w:jc w:val="center"/>
              <w:rPr>
                <w:b/>
                <w:sz w:val="22"/>
                <w:szCs w:val="22"/>
              </w:rPr>
            </w:pPr>
            <w:r w:rsidRPr="00D155FC">
              <w:rPr>
                <w:b/>
                <w:sz w:val="22"/>
                <w:szCs w:val="22"/>
              </w:rPr>
              <w:t>PROGRAM STUDI ILMU KOMUNIKASI (S1)</w:t>
            </w:r>
          </w:p>
        </w:tc>
        <w:tc>
          <w:tcPr>
            <w:tcW w:w="2107" w:type="dxa"/>
            <w:gridSpan w:val="3"/>
            <w:vMerge w:val="restart"/>
            <w:tcBorders>
              <w:left w:val="single" w:sz="4" w:space="0" w:color="auto"/>
            </w:tcBorders>
            <w:shd w:val="clear" w:color="auto" w:fill="BFBFBF"/>
            <w:vAlign w:val="center"/>
          </w:tcPr>
          <w:p w:rsidR="000921D3" w:rsidRPr="00D155FC" w:rsidRDefault="000921D3" w:rsidP="00F26565">
            <w:pPr>
              <w:jc w:val="center"/>
              <w:rPr>
                <w:b/>
                <w:color w:val="000000" w:themeColor="text1"/>
                <w:sz w:val="22"/>
                <w:szCs w:val="22"/>
              </w:rPr>
            </w:pPr>
            <w:r w:rsidRPr="00D155FC">
              <w:rPr>
                <w:b/>
                <w:color w:val="000000" w:themeColor="text1"/>
                <w:sz w:val="22"/>
                <w:szCs w:val="22"/>
              </w:rPr>
              <w:t>Nomor Dokumen</w:t>
            </w:r>
          </w:p>
          <w:p w:rsidR="000921D3" w:rsidRPr="00D155FC" w:rsidRDefault="000921D3" w:rsidP="00F26565">
            <w:pPr>
              <w:jc w:val="center"/>
              <w:rPr>
                <w:b/>
                <w:color w:val="000000" w:themeColor="text1"/>
                <w:sz w:val="22"/>
                <w:szCs w:val="22"/>
              </w:rPr>
            </w:pPr>
          </w:p>
          <w:p w:rsidR="000921D3" w:rsidRPr="00D155FC" w:rsidRDefault="000921D3" w:rsidP="000612B7">
            <w:pPr>
              <w:jc w:val="center"/>
              <w:rPr>
                <w:color w:val="000000" w:themeColor="text1"/>
                <w:sz w:val="22"/>
                <w:szCs w:val="22"/>
              </w:rPr>
            </w:pPr>
            <w:r w:rsidRPr="00D155FC">
              <w:rPr>
                <w:b/>
                <w:color w:val="000000" w:themeColor="text1"/>
                <w:sz w:val="22"/>
                <w:szCs w:val="22"/>
              </w:rPr>
              <w:t>---</w:t>
            </w:r>
            <w:r w:rsidR="000612B7" w:rsidRPr="00D155FC">
              <w:rPr>
                <w:b/>
                <w:color w:val="000000" w:themeColor="text1"/>
                <w:sz w:val="22"/>
                <w:szCs w:val="22"/>
              </w:rPr>
              <w:t>-</w:t>
            </w:r>
            <w:r w:rsidRPr="00D155FC">
              <w:rPr>
                <w:b/>
                <w:color w:val="000000" w:themeColor="text1"/>
                <w:sz w:val="22"/>
                <w:szCs w:val="22"/>
              </w:rPr>
              <w:t>--</w:t>
            </w:r>
          </w:p>
        </w:tc>
      </w:tr>
      <w:tr w:rsidR="000921D3" w:rsidRPr="00D155FC" w:rsidTr="00C1799B">
        <w:trPr>
          <w:gridAfter w:val="1"/>
          <w:wAfter w:w="50" w:type="dxa"/>
          <w:trHeight w:val="633"/>
        </w:trPr>
        <w:tc>
          <w:tcPr>
            <w:tcW w:w="2724" w:type="dxa"/>
            <w:gridSpan w:val="3"/>
            <w:vMerge/>
            <w:shd w:val="clear" w:color="auto" w:fill="BFBFBF"/>
            <w:vAlign w:val="bottom"/>
          </w:tcPr>
          <w:p w:rsidR="000921D3" w:rsidRPr="00D155FC" w:rsidRDefault="000921D3" w:rsidP="00F26565">
            <w:pPr>
              <w:rPr>
                <w:sz w:val="22"/>
                <w:szCs w:val="22"/>
              </w:rPr>
            </w:pPr>
          </w:p>
        </w:tc>
        <w:tc>
          <w:tcPr>
            <w:tcW w:w="10391" w:type="dxa"/>
            <w:gridSpan w:val="12"/>
            <w:tcBorders>
              <w:top w:val="single" w:sz="4" w:space="0" w:color="auto"/>
              <w:right w:val="single" w:sz="4" w:space="0" w:color="auto"/>
            </w:tcBorders>
            <w:shd w:val="clear" w:color="auto" w:fill="BFBFBF"/>
            <w:vAlign w:val="center"/>
          </w:tcPr>
          <w:p w:rsidR="000921D3" w:rsidRPr="00D155FC" w:rsidRDefault="000921D3" w:rsidP="00F26565">
            <w:pPr>
              <w:spacing w:after="4" w:line="249" w:lineRule="auto"/>
              <w:jc w:val="center"/>
              <w:rPr>
                <w:b/>
                <w:noProof/>
                <w:sz w:val="22"/>
                <w:szCs w:val="22"/>
              </w:rPr>
            </w:pPr>
            <w:r w:rsidRPr="00D155FC">
              <w:rPr>
                <w:b/>
                <w:sz w:val="22"/>
                <w:szCs w:val="22"/>
              </w:rPr>
              <w:t>RENCANA PEMBELAJARAN SEMESTER</w:t>
            </w:r>
            <w:r w:rsidRPr="00D155FC">
              <w:rPr>
                <w:b/>
                <w:noProof/>
                <w:sz w:val="22"/>
                <w:szCs w:val="22"/>
              </w:rPr>
              <w:t xml:space="preserve"> (RPS) </w:t>
            </w:r>
          </w:p>
          <w:p w:rsidR="00B33DE6" w:rsidRPr="00D155FC" w:rsidRDefault="00B33DE6" w:rsidP="00F26565">
            <w:pPr>
              <w:spacing w:after="4" w:line="249" w:lineRule="auto"/>
              <w:jc w:val="center"/>
              <w:rPr>
                <w:b/>
                <w:sz w:val="22"/>
                <w:szCs w:val="22"/>
                <w:lang w:val="en-US"/>
              </w:rPr>
            </w:pPr>
            <w:r w:rsidRPr="00D155FC">
              <w:rPr>
                <w:b/>
                <w:sz w:val="22"/>
                <w:szCs w:val="22"/>
              </w:rPr>
              <w:t>SEMESTER GENAP 2021/2022</w:t>
            </w:r>
          </w:p>
        </w:tc>
        <w:tc>
          <w:tcPr>
            <w:tcW w:w="2107" w:type="dxa"/>
            <w:gridSpan w:val="3"/>
            <w:vMerge/>
            <w:tcBorders>
              <w:left w:val="single" w:sz="4" w:space="0" w:color="auto"/>
            </w:tcBorders>
            <w:shd w:val="clear" w:color="auto" w:fill="BFBFBF"/>
            <w:vAlign w:val="center"/>
          </w:tcPr>
          <w:p w:rsidR="000921D3" w:rsidRPr="00D155FC" w:rsidRDefault="000921D3" w:rsidP="00F26565">
            <w:pPr>
              <w:spacing w:after="4" w:line="249" w:lineRule="auto"/>
              <w:jc w:val="center"/>
              <w:rPr>
                <w:b/>
                <w:sz w:val="22"/>
                <w:szCs w:val="22"/>
              </w:rPr>
            </w:pPr>
          </w:p>
        </w:tc>
      </w:tr>
      <w:tr w:rsidR="000921D3" w:rsidRPr="00D155FC" w:rsidTr="00C1799B">
        <w:trPr>
          <w:gridAfter w:val="1"/>
          <w:wAfter w:w="50" w:type="dxa"/>
          <w:trHeight w:val="150"/>
        </w:trPr>
        <w:tc>
          <w:tcPr>
            <w:tcW w:w="2724" w:type="dxa"/>
            <w:gridSpan w:val="3"/>
            <w:tcBorders>
              <w:top w:val="single" w:sz="4" w:space="0" w:color="auto"/>
              <w:right w:val="single" w:sz="4" w:space="0" w:color="auto"/>
            </w:tcBorders>
            <w:shd w:val="clear" w:color="auto" w:fill="auto"/>
            <w:vAlign w:val="center"/>
          </w:tcPr>
          <w:p w:rsidR="000921D3" w:rsidRPr="00D155FC" w:rsidRDefault="000921D3" w:rsidP="00B33DE6">
            <w:pPr>
              <w:jc w:val="center"/>
              <w:rPr>
                <w:sz w:val="22"/>
                <w:szCs w:val="22"/>
              </w:rPr>
            </w:pPr>
            <w:r w:rsidRPr="00D155FC">
              <w:rPr>
                <w:b/>
                <w:sz w:val="22"/>
                <w:szCs w:val="22"/>
              </w:rPr>
              <w:t>Mata Kuliah</w:t>
            </w:r>
          </w:p>
        </w:tc>
        <w:tc>
          <w:tcPr>
            <w:tcW w:w="4359" w:type="dxa"/>
            <w:gridSpan w:val="4"/>
            <w:tcBorders>
              <w:top w:val="single" w:sz="4" w:space="0" w:color="auto"/>
              <w:left w:val="single" w:sz="4" w:space="0" w:color="auto"/>
              <w:right w:val="single" w:sz="4" w:space="0" w:color="auto"/>
            </w:tcBorders>
            <w:shd w:val="clear" w:color="auto" w:fill="auto"/>
            <w:vAlign w:val="center"/>
          </w:tcPr>
          <w:p w:rsidR="000921D3" w:rsidRPr="00D155FC" w:rsidRDefault="00B33DE6" w:rsidP="00B33DE6">
            <w:pPr>
              <w:jc w:val="center"/>
              <w:rPr>
                <w:b/>
                <w:sz w:val="22"/>
                <w:szCs w:val="22"/>
              </w:rPr>
            </w:pPr>
            <w:r w:rsidRPr="00D155FC">
              <w:rPr>
                <w:b/>
                <w:sz w:val="22"/>
                <w:szCs w:val="22"/>
              </w:rPr>
              <w:t>Jenis Mata Kuliah</w:t>
            </w:r>
          </w:p>
        </w:tc>
        <w:tc>
          <w:tcPr>
            <w:tcW w:w="1736" w:type="dxa"/>
            <w:gridSpan w:val="2"/>
            <w:tcBorders>
              <w:top w:val="single" w:sz="4" w:space="0" w:color="auto"/>
              <w:left w:val="single" w:sz="4" w:space="0" w:color="auto"/>
            </w:tcBorders>
            <w:shd w:val="clear" w:color="auto" w:fill="auto"/>
            <w:vAlign w:val="center"/>
          </w:tcPr>
          <w:p w:rsidR="000921D3" w:rsidRPr="00D155FC" w:rsidRDefault="000921D3" w:rsidP="00B33DE6">
            <w:pPr>
              <w:jc w:val="center"/>
              <w:rPr>
                <w:b/>
                <w:sz w:val="22"/>
                <w:szCs w:val="22"/>
              </w:rPr>
            </w:pPr>
            <w:r w:rsidRPr="00D155FC">
              <w:rPr>
                <w:b/>
                <w:sz w:val="22"/>
                <w:szCs w:val="22"/>
              </w:rPr>
              <w:t>Kode</w:t>
            </w:r>
          </w:p>
        </w:tc>
        <w:tc>
          <w:tcPr>
            <w:tcW w:w="2028" w:type="dxa"/>
            <w:gridSpan w:val="2"/>
            <w:shd w:val="clear" w:color="auto" w:fill="auto"/>
            <w:vAlign w:val="center"/>
          </w:tcPr>
          <w:p w:rsidR="000921D3" w:rsidRPr="00D155FC" w:rsidRDefault="000921D3" w:rsidP="00B33DE6">
            <w:pPr>
              <w:jc w:val="center"/>
              <w:rPr>
                <w:sz w:val="22"/>
                <w:szCs w:val="22"/>
              </w:rPr>
            </w:pPr>
            <w:r w:rsidRPr="00D155FC">
              <w:rPr>
                <w:b/>
                <w:sz w:val="22"/>
                <w:szCs w:val="22"/>
              </w:rPr>
              <w:t>Semester</w:t>
            </w:r>
          </w:p>
        </w:tc>
        <w:tc>
          <w:tcPr>
            <w:tcW w:w="2268" w:type="dxa"/>
            <w:gridSpan w:val="4"/>
            <w:shd w:val="clear" w:color="auto" w:fill="auto"/>
            <w:vAlign w:val="center"/>
          </w:tcPr>
          <w:p w:rsidR="000921D3" w:rsidRPr="00D155FC" w:rsidRDefault="00D81691" w:rsidP="00B33DE6">
            <w:pPr>
              <w:jc w:val="center"/>
              <w:rPr>
                <w:sz w:val="22"/>
                <w:szCs w:val="22"/>
              </w:rPr>
            </w:pPr>
            <w:r w:rsidRPr="00D155FC">
              <w:rPr>
                <w:b/>
                <w:sz w:val="22"/>
                <w:szCs w:val="22"/>
              </w:rPr>
              <w:t>SKS</w:t>
            </w:r>
          </w:p>
        </w:tc>
        <w:tc>
          <w:tcPr>
            <w:tcW w:w="2107" w:type="dxa"/>
            <w:gridSpan w:val="3"/>
            <w:shd w:val="clear" w:color="auto" w:fill="FFFFFF"/>
            <w:vAlign w:val="center"/>
          </w:tcPr>
          <w:p w:rsidR="000921D3" w:rsidRPr="00D155FC" w:rsidRDefault="000921D3" w:rsidP="00B33DE6">
            <w:pPr>
              <w:jc w:val="center"/>
              <w:rPr>
                <w:b/>
                <w:sz w:val="22"/>
                <w:szCs w:val="22"/>
              </w:rPr>
            </w:pPr>
            <w:r w:rsidRPr="00D155FC">
              <w:rPr>
                <w:b/>
                <w:sz w:val="22"/>
                <w:szCs w:val="22"/>
              </w:rPr>
              <w:t>Tanggal Peng</w:t>
            </w:r>
            <w:r w:rsidR="00B33DE6" w:rsidRPr="00D155FC">
              <w:rPr>
                <w:b/>
                <w:sz w:val="22"/>
                <w:szCs w:val="22"/>
              </w:rPr>
              <w:t>embangan</w:t>
            </w:r>
          </w:p>
        </w:tc>
      </w:tr>
      <w:tr w:rsidR="000921D3" w:rsidRPr="00D155FC" w:rsidTr="00C1799B">
        <w:trPr>
          <w:gridAfter w:val="1"/>
          <w:wAfter w:w="50" w:type="dxa"/>
          <w:trHeight w:val="126"/>
        </w:trPr>
        <w:tc>
          <w:tcPr>
            <w:tcW w:w="2724" w:type="dxa"/>
            <w:gridSpan w:val="3"/>
            <w:tcBorders>
              <w:right w:val="single" w:sz="4" w:space="0" w:color="auto"/>
            </w:tcBorders>
            <w:shd w:val="clear" w:color="auto" w:fill="auto"/>
            <w:vAlign w:val="center"/>
          </w:tcPr>
          <w:p w:rsidR="000921D3" w:rsidRPr="00D155FC" w:rsidRDefault="000921D3" w:rsidP="00B33DE6">
            <w:pPr>
              <w:jc w:val="center"/>
              <w:rPr>
                <w:color w:val="000000" w:themeColor="text1"/>
                <w:sz w:val="22"/>
                <w:szCs w:val="22"/>
              </w:rPr>
            </w:pPr>
            <w:r w:rsidRPr="00D155FC">
              <w:rPr>
                <w:color w:val="000000" w:themeColor="text1"/>
                <w:sz w:val="22"/>
                <w:szCs w:val="22"/>
              </w:rPr>
              <w:t>Teori Komunikasi</w:t>
            </w:r>
          </w:p>
        </w:tc>
        <w:tc>
          <w:tcPr>
            <w:tcW w:w="4359" w:type="dxa"/>
            <w:gridSpan w:val="4"/>
            <w:tcBorders>
              <w:left w:val="single" w:sz="4" w:space="0" w:color="auto"/>
              <w:right w:val="single" w:sz="4" w:space="0" w:color="auto"/>
            </w:tcBorders>
            <w:shd w:val="clear" w:color="auto" w:fill="auto"/>
            <w:vAlign w:val="center"/>
          </w:tcPr>
          <w:p w:rsidR="000921D3" w:rsidRPr="00D155FC" w:rsidRDefault="00B33DE6" w:rsidP="00B33DE6">
            <w:pPr>
              <w:jc w:val="center"/>
              <w:rPr>
                <w:bCs/>
                <w:color w:val="000000" w:themeColor="text1"/>
                <w:sz w:val="22"/>
                <w:szCs w:val="22"/>
              </w:rPr>
            </w:pPr>
            <w:r w:rsidRPr="00D155FC">
              <w:rPr>
                <w:bCs/>
                <w:color w:val="000000" w:themeColor="text1"/>
                <w:sz w:val="22"/>
                <w:szCs w:val="22"/>
              </w:rPr>
              <w:t>Wajib Prodi</w:t>
            </w:r>
          </w:p>
        </w:tc>
        <w:tc>
          <w:tcPr>
            <w:tcW w:w="1736" w:type="dxa"/>
            <w:gridSpan w:val="2"/>
            <w:tcBorders>
              <w:left w:val="single" w:sz="4" w:space="0" w:color="auto"/>
            </w:tcBorders>
            <w:shd w:val="clear" w:color="auto" w:fill="auto"/>
            <w:vAlign w:val="center"/>
          </w:tcPr>
          <w:p w:rsidR="000921D3" w:rsidRPr="00D155FC" w:rsidRDefault="00D81691" w:rsidP="00B33DE6">
            <w:pPr>
              <w:jc w:val="center"/>
              <w:rPr>
                <w:color w:val="000000" w:themeColor="text1"/>
                <w:sz w:val="22"/>
                <w:szCs w:val="22"/>
              </w:rPr>
            </w:pPr>
            <w:r w:rsidRPr="00D155FC">
              <w:rPr>
                <w:noProof/>
                <w:color w:val="000000" w:themeColor="text1"/>
                <w:sz w:val="22"/>
                <w:szCs w:val="22"/>
              </w:rPr>
              <w:t>----</w:t>
            </w:r>
          </w:p>
        </w:tc>
        <w:tc>
          <w:tcPr>
            <w:tcW w:w="2028" w:type="dxa"/>
            <w:gridSpan w:val="2"/>
            <w:shd w:val="clear" w:color="auto" w:fill="auto"/>
            <w:vAlign w:val="center"/>
          </w:tcPr>
          <w:p w:rsidR="000921D3" w:rsidRPr="00D155FC" w:rsidRDefault="00B33DE6" w:rsidP="00B33DE6">
            <w:pPr>
              <w:jc w:val="center"/>
              <w:rPr>
                <w:color w:val="000000" w:themeColor="text1"/>
                <w:sz w:val="22"/>
                <w:szCs w:val="22"/>
              </w:rPr>
            </w:pPr>
            <w:r w:rsidRPr="00D155FC">
              <w:rPr>
                <w:color w:val="000000" w:themeColor="text1"/>
                <w:sz w:val="22"/>
                <w:szCs w:val="22"/>
              </w:rPr>
              <w:t>III</w:t>
            </w:r>
          </w:p>
        </w:tc>
        <w:tc>
          <w:tcPr>
            <w:tcW w:w="1183" w:type="dxa"/>
            <w:gridSpan w:val="2"/>
            <w:tcBorders>
              <w:bottom w:val="single" w:sz="4" w:space="0" w:color="auto"/>
              <w:right w:val="single" w:sz="4" w:space="0" w:color="auto"/>
            </w:tcBorders>
            <w:shd w:val="clear" w:color="auto" w:fill="auto"/>
            <w:vAlign w:val="center"/>
          </w:tcPr>
          <w:p w:rsidR="000921D3" w:rsidRPr="00D155FC" w:rsidRDefault="000921D3" w:rsidP="00B33DE6">
            <w:pPr>
              <w:ind w:left="1" w:firstLine="21"/>
              <w:jc w:val="center"/>
              <w:rPr>
                <w:color w:val="000000" w:themeColor="text1"/>
                <w:sz w:val="22"/>
                <w:szCs w:val="22"/>
              </w:rPr>
            </w:pPr>
            <w:r w:rsidRPr="00D155FC">
              <w:rPr>
                <w:color w:val="000000" w:themeColor="text1"/>
                <w:sz w:val="22"/>
                <w:szCs w:val="22"/>
              </w:rPr>
              <w:t xml:space="preserve">T: </w:t>
            </w:r>
            <w:r w:rsidR="00D81691" w:rsidRPr="00D155FC">
              <w:rPr>
                <w:color w:val="000000" w:themeColor="text1"/>
                <w:sz w:val="22"/>
                <w:szCs w:val="22"/>
              </w:rPr>
              <w:t>3</w:t>
            </w:r>
          </w:p>
        </w:tc>
        <w:tc>
          <w:tcPr>
            <w:tcW w:w="1085" w:type="dxa"/>
            <w:gridSpan w:val="2"/>
            <w:tcBorders>
              <w:left w:val="single" w:sz="4" w:space="0" w:color="auto"/>
            </w:tcBorders>
            <w:shd w:val="clear" w:color="auto" w:fill="auto"/>
            <w:vAlign w:val="center"/>
          </w:tcPr>
          <w:p w:rsidR="000921D3" w:rsidRPr="00D155FC" w:rsidRDefault="000921D3" w:rsidP="00B33DE6">
            <w:pPr>
              <w:ind w:left="1" w:firstLine="21"/>
              <w:jc w:val="center"/>
              <w:rPr>
                <w:color w:val="000000" w:themeColor="text1"/>
                <w:sz w:val="22"/>
                <w:szCs w:val="22"/>
              </w:rPr>
            </w:pPr>
            <w:r w:rsidRPr="00D155FC">
              <w:rPr>
                <w:color w:val="000000" w:themeColor="text1"/>
                <w:sz w:val="22"/>
                <w:szCs w:val="22"/>
              </w:rPr>
              <w:t>P:</w:t>
            </w:r>
            <w:r w:rsidR="00D81691" w:rsidRPr="00D155FC">
              <w:rPr>
                <w:color w:val="000000" w:themeColor="text1"/>
                <w:sz w:val="22"/>
                <w:szCs w:val="22"/>
              </w:rPr>
              <w:t xml:space="preserve"> 0</w:t>
            </w:r>
          </w:p>
        </w:tc>
        <w:tc>
          <w:tcPr>
            <w:tcW w:w="2107" w:type="dxa"/>
            <w:gridSpan w:val="3"/>
            <w:tcBorders>
              <w:top w:val="single" w:sz="4" w:space="0" w:color="auto"/>
            </w:tcBorders>
            <w:shd w:val="clear" w:color="auto" w:fill="auto"/>
            <w:vAlign w:val="center"/>
          </w:tcPr>
          <w:p w:rsidR="000921D3" w:rsidRPr="00D155FC" w:rsidRDefault="00B33DE6" w:rsidP="00B33DE6">
            <w:pPr>
              <w:jc w:val="center"/>
              <w:rPr>
                <w:color w:val="000000" w:themeColor="text1"/>
                <w:sz w:val="22"/>
                <w:szCs w:val="22"/>
              </w:rPr>
            </w:pPr>
            <w:r w:rsidRPr="00D155FC">
              <w:rPr>
                <w:color w:val="000000" w:themeColor="text1"/>
                <w:sz w:val="22"/>
                <w:szCs w:val="22"/>
              </w:rPr>
              <w:t>6 September 2022</w:t>
            </w:r>
          </w:p>
        </w:tc>
      </w:tr>
      <w:tr w:rsidR="00B33DE6" w:rsidRPr="00D155FC" w:rsidTr="00C1799B">
        <w:trPr>
          <w:gridAfter w:val="1"/>
          <w:wAfter w:w="50" w:type="dxa"/>
          <w:trHeight w:val="312"/>
        </w:trPr>
        <w:tc>
          <w:tcPr>
            <w:tcW w:w="2724" w:type="dxa"/>
            <w:gridSpan w:val="3"/>
            <w:vMerge w:val="restart"/>
            <w:shd w:val="clear" w:color="auto" w:fill="auto"/>
            <w:vAlign w:val="center"/>
          </w:tcPr>
          <w:p w:rsidR="00B33DE6" w:rsidRPr="00D155FC" w:rsidRDefault="00B33DE6" w:rsidP="00B33DE6">
            <w:pPr>
              <w:jc w:val="center"/>
              <w:rPr>
                <w:sz w:val="22"/>
                <w:szCs w:val="22"/>
              </w:rPr>
            </w:pPr>
            <w:r w:rsidRPr="00D155FC">
              <w:rPr>
                <w:b/>
                <w:sz w:val="22"/>
                <w:szCs w:val="22"/>
              </w:rPr>
              <w:t>Otorisasi/Pengesahan</w:t>
            </w:r>
          </w:p>
        </w:tc>
        <w:tc>
          <w:tcPr>
            <w:tcW w:w="8123" w:type="dxa"/>
            <w:gridSpan w:val="8"/>
            <w:tcBorders>
              <w:bottom w:val="single" w:sz="4" w:space="0" w:color="auto"/>
            </w:tcBorders>
            <w:shd w:val="clear" w:color="auto" w:fill="auto"/>
            <w:vAlign w:val="center"/>
          </w:tcPr>
          <w:p w:rsidR="00B33DE6" w:rsidRPr="00D155FC" w:rsidRDefault="00B33DE6" w:rsidP="00B33DE6">
            <w:pPr>
              <w:jc w:val="center"/>
              <w:rPr>
                <w:b/>
                <w:sz w:val="22"/>
                <w:szCs w:val="22"/>
              </w:rPr>
            </w:pPr>
            <w:r w:rsidRPr="00D155FC">
              <w:rPr>
                <w:b/>
                <w:sz w:val="22"/>
                <w:szCs w:val="22"/>
              </w:rPr>
              <w:t>Dosen Pengembang RPS</w:t>
            </w:r>
          </w:p>
        </w:tc>
        <w:tc>
          <w:tcPr>
            <w:tcW w:w="4375" w:type="dxa"/>
            <w:gridSpan w:val="7"/>
            <w:tcBorders>
              <w:top w:val="nil"/>
              <w:bottom w:val="single" w:sz="4" w:space="0" w:color="auto"/>
            </w:tcBorders>
            <w:shd w:val="clear" w:color="auto" w:fill="auto"/>
            <w:vAlign w:val="center"/>
          </w:tcPr>
          <w:p w:rsidR="00B33DE6" w:rsidRPr="00D155FC" w:rsidRDefault="00B33DE6" w:rsidP="00B33DE6">
            <w:pPr>
              <w:jc w:val="center"/>
              <w:rPr>
                <w:b/>
                <w:sz w:val="22"/>
                <w:szCs w:val="22"/>
              </w:rPr>
            </w:pPr>
            <w:r w:rsidRPr="00D155FC">
              <w:rPr>
                <w:b/>
                <w:sz w:val="22"/>
                <w:szCs w:val="22"/>
              </w:rPr>
              <w:t>Ketua Program Studi</w:t>
            </w:r>
          </w:p>
        </w:tc>
      </w:tr>
      <w:tr w:rsidR="00B33DE6" w:rsidRPr="00D155FC" w:rsidTr="00C1799B">
        <w:trPr>
          <w:gridAfter w:val="1"/>
          <w:wAfter w:w="50" w:type="dxa"/>
          <w:trHeight w:val="805"/>
        </w:trPr>
        <w:tc>
          <w:tcPr>
            <w:tcW w:w="2724" w:type="dxa"/>
            <w:gridSpan w:val="3"/>
            <w:vMerge/>
            <w:shd w:val="clear" w:color="auto" w:fill="auto"/>
            <w:vAlign w:val="center"/>
          </w:tcPr>
          <w:p w:rsidR="00B33DE6" w:rsidRPr="00D155FC" w:rsidRDefault="00B33DE6" w:rsidP="00B33DE6">
            <w:pPr>
              <w:jc w:val="center"/>
              <w:rPr>
                <w:b/>
                <w:sz w:val="22"/>
                <w:szCs w:val="22"/>
              </w:rPr>
            </w:pPr>
          </w:p>
        </w:tc>
        <w:tc>
          <w:tcPr>
            <w:tcW w:w="8123" w:type="dxa"/>
            <w:gridSpan w:val="8"/>
            <w:tcBorders>
              <w:top w:val="single" w:sz="4" w:space="0" w:color="auto"/>
            </w:tcBorders>
            <w:shd w:val="clear" w:color="auto" w:fill="auto"/>
            <w:vAlign w:val="center"/>
          </w:tcPr>
          <w:p w:rsidR="00B33DE6" w:rsidRPr="00D155FC" w:rsidRDefault="00B33DE6" w:rsidP="00851D6F">
            <w:pPr>
              <w:pStyle w:val="ListParagraph"/>
              <w:numPr>
                <w:ilvl w:val="0"/>
                <w:numId w:val="20"/>
              </w:numPr>
              <w:ind w:left="311" w:hanging="311"/>
              <w:rPr>
                <w:b/>
                <w:sz w:val="22"/>
                <w:szCs w:val="22"/>
                <w:lang w:val="en-ID" w:eastAsia="id-ID"/>
              </w:rPr>
            </w:pPr>
            <w:r w:rsidRPr="00D155FC">
              <w:rPr>
                <w:b/>
                <w:sz w:val="22"/>
                <w:szCs w:val="22"/>
                <w:lang w:val="en-ID" w:eastAsia="id-ID"/>
              </w:rPr>
              <w:t>Ahsani Taqwim Aminuddin, M.I.Kom</w:t>
            </w:r>
          </w:p>
          <w:p w:rsidR="00B33DE6" w:rsidRDefault="00B33DE6" w:rsidP="00851D6F">
            <w:pPr>
              <w:pStyle w:val="ListParagraph"/>
              <w:numPr>
                <w:ilvl w:val="0"/>
                <w:numId w:val="20"/>
              </w:numPr>
              <w:ind w:left="311" w:hanging="311"/>
              <w:rPr>
                <w:b/>
                <w:sz w:val="22"/>
                <w:szCs w:val="22"/>
                <w:lang w:val="en-ID" w:eastAsia="id-ID"/>
              </w:rPr>
            </w:pPr>
            <w:r w:rsidRPr="00D155FC">
              <w:rPr>
                <w:b/>
                <w:sz w:val="22"/>
                <w:szCs w:val="22"/>
                <w:lang w:val="en-ID" w:eastAsia="id-ID"/>
              </w:rPr>
              <w:t>Sabila Adinda Puri Andarini, M.Si</w:t>
            </w:r>
          </w:p>
          <w:p w:rsidR="00215EC1" w:rsidRPr="00D155FC" w:rsidRDefault="00215EC1" w:rsidP="00851D6F">
            <w:pPr>
              <w:pStyle w:val="ListParagraph"/>
              <w:numPr>
                <w:ilvl w:val="0"/>
                <w:numId w:val="20"/>
              </w:numPr>
              <w:ind w:left="311" w:hanging="311"/>
              <w:rPr>
                <w:b/>
                <w:sz w:val="22"/>
                <w:szCs w:val="22"/>
                <w:lang w:val="en-ID" w:eastAsia="id-ID"/>
              </w:rPr>
            </w:pPr>
            <w:r>
              <w:rPr>
                <w:b/>
                <w:sz w:val="22"/>
                <w:szCs w:val="22"/>
                <w:lang w:val="en-ID" w:eastAsia="id-ID"/>
              </w:rPr>
              <w:t>Desi Amaliah, M.A</w:t>
            </w:r>
          </w:p>
        </w:tc>
        <w:tc>
          <w:tcPr>
            <w:tcW w:w="4375" w:type="dxa"/>
            <w:gridSpan w:val="7"/>
            <w:tcBorders>
              <w:top w:val="single" w:sz="4" w:space="0" w:color="auto"/>
            </w:tcBorders>
            <w:shd w:val="clear" w:color="auto" w:fill="auto"/>
            <w:vAlign w:val="center"/>
          </w:tcPr>
          <w:p w:rsidR="00B33DE6" w:rsidRPr="00D155FC" w:rsidRDefault="00B33DE6" w:rsidP="00B33DE6">
            <w:pPr>
              <w:rPr>
                <w:b/>
                <w:sz w:val="22"/>
                <w:szCs w:val="22"/>
                <w:lang w:val="en-US"/>
              </w:rPr>
            </w:pPr>
            <w:r w:rsidRPr="00D155FC">
              <w:rPr>
                <w:b/>
                <w:sz w:val="22"/>
                <w:szCs w:val="22"/>
              </w:rPr>
              <w:t>Dr. Dwi Rini Sovia Firdaus, M.Comn</w:t>
            </w:r>
          </w:p>
        </w:tc>
      </w:tr>
      <w:tr w:rsidR="000921D3" w:rsidRPr="00D155FC" w:rsidTr="00C1799B">
        <w:trPr>
          <w:gridAfter w:val="1"/>
          <w:wAfter w:w="50" w:type="dxa"/>
          <w:trHeight w:val="178"/>
        </w:trPr>
        <w:tc>
          <w:tcPr>
            <w:tcW w:w="2724" w:type="dxa"/>
            <w:gridSpan w:val="3"/>
            <w:vMerge w:val="restart"/>
            <w:tcBorders>
              <w:left w:val="single" w:sz="4" w:space="0" w:color="auto"/>
              <w:right w:val="single" w:sz="4" w:space="0" w:color="auto"/>
            </w:tcBorders>
            <w:shd w:val="clear" w:color="auto" w:fill="auto"/>
          </w:tcPr>
          <w:p w:rsidR="000921D3" w:rsidRPr="00D155FC" w:rsidRDefault="000921D3" w:rsidP="00F26565">
            <w:pPr>
              <w:spacing w:line="259" w:lineRule="auto"/>
              <w:rPr>
                <w:b/>
                <w:sz w:val="22"/>
                <w:szCs w:val="22"/>
              </w:rPr>
            </w:pPr>
            <w:r w:rsidRPr="00D155FC">
              <w:rPr>
                <w:b/>
                <w:sz w:val="22"/>
                <w:szCs w:val="22"/>
              </w:rPr>
              <w:t xml:space="preserve">Capaian Pembelajaran </w:t>
            </w:r>
          </w:p>
          <w:p w:rsidR="000921D3" w:rsidRPr="00D155FC" w:rsidRDefault="000921D3" w:rsidP="00F26565">
            <w:pPr>
              <w:spacing w:line="259" w:lineRule="auto"/>
              <w:rPr>
                <w:b/>
                <w:sz w:val="22"/>
                <w:szCs w:val="22"/>
              </w:rPr>
            </w:pPr>
          </w:p>
          <w:p w:rsidR="000921D3" w:rsidRPr="00D155FC" w:rsidRDefault="000921D3" w:rsidP="00F26565">
            <w:pPr>
              <w:spacing w:line="259" w:lineRule="auto"/>
              <w:rPr>
                <w:b/>
                <w:sz w:val="22"/>
                <w:szCs w:val="22"/>
              </w:rPr>
            </w:pPr>
          </w:p>
        </w:tc>
        <w:tc>
          <w:tcPr>
            <w:tcW w:w="12498" w:type="dxa"/>
            <w:gridSpan w:val="15"/>
            <w:tcBorders>
              <w:top w:val="single" w:sz="4" w:space="0" w:color="auto"/>
              <w:left w:val="single" w:sz="4" w:space="0" w:color="auto"/>
            </w:tcBorders>
            <w:shd w:val="clear" w:color="auto" w:fill="DEEAF6"/>
            <w:vAlign w:val="center"/>
          </w:tcPr>
          <w:p w:rsidR="000921D3" w:rsidRPr="00D155FC" w:rsidRDefault="000921D3" w:rsidP="00F26565">
            <w:pPr>
              <w:rPr>
                <w:b/>
                <w:sz w:val="22"/>
                <w:szCs w:val="22"/>
              </w:rPr>
            </w:pPr>
            <w:r w:rsidRPr="00D155FC">
              <w:rPr>
                <w:b/>
                <w:sz w:val="22"/>
                <w:szCs w:val="22"/>
              </w:rPr>
              <w:t>CPL Program Studi yang dibebankan pada Mata Kuliah</w:t>
            </w:r>
          </w:p>
        </w:tc>
      </w:tr>
      <w:tr w:rsidR="000921D3" w:rsidRPr="00D155FC" w:rsidTr="00783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4" w:type="dxa"/>
          <w:trHeight w:val="277"/>
        </w:trPr>
        <w:tc>
          <w:tcPr>
            <w:tcW w:w="2724" w:type="dxa"/>
            <w:gridSpan w:val="3"/>
            <w:vMerge/>
            <w:tcBorders>
              <w:left w:val="single" w:sz="4" w:space="0" w:color="auto"/>
              <w:right w:val="single" w:sz="4" w:space="0" w:color="auto"/>
            </w:tcBorders>
            <w:shd w:val="clear" w:color="auto" w:fill="auto"/>
            <w:vAlign w:val="center"/>
          </w:tcPr>
          <w:p w:rsidR="000921D3" w:rsidRPr="00D155FC" w:rsidRDefault="000921D3" w:rsidP="00F26565">
            <w:pPr>
              <w:spacing w:line="259" w:lineRule="auto"/>
              <w:rPr>
                <w:b/>
                <w:sz w:val="22"/>
                <w:szCs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0921D3" w:rsidRPr="00D155FC" w:rsidRDefault="000921D3" w:rsidP="00F26565">
            <w:pPr>
              <w:spacing w:line="259" w:lineRule="auto"/>
              <w:rPr>
                <w:sz w:val="22"/>
                <w:szCs w:val="22"/>
              </w:rPr>
            </w:pPr>
            <w:r w:rsidRPr="00D155FC">
              <w:rPr>
                <w:sz w:val="22"/>
                <w:szCs w:val="22"/>
              </w:rPr>
              <w:t>S</w:t>
            </w:r>
            <w:r w:rsidR="00A73017" w:rsidRPr="00D155FC">
              <w:rPr>
                <w:sz w:val="22"/>
                <w:szCs w:val="22"/>
              </w:rPr>
              <w:t>2</w:t>
            </w:r>
          </w:p>
        </w:tc>
        <w:tc>
          <w:tcPr>
            <w:tcW w:w="10915"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D155FC" w:rsidRDefault="008830CC" w:rsidP="008830CC">
            <w:pPr>
              <w:pStyle w:val="Default"/>
              <w:rPr>
                <w:sz w:val="22"/>
                <w:szCs w:val="22"/>
              </w:rPr>
            </w:pPr>
            <w:r w:rsidRPr="00D155FC">
              <w:rPr>
                <w:sz w:val="22"/>
                <w:szCs w:val="22"/>
                <w:lang w:val="en-US"/>
              </w:rPr>
              <w:t>M</w:t>
            </w:r>
            <w:r w:rsidR="00A73017" w:rsidRPr="00D155FC">
              <w:rPr>
                <w:sz w:val="22"/>
                <w:szCs w:val="22"/>
              </w:rPr>
              <w:t xml:space="preserve">enjunjung tinggi nilai kemanusiaan dalam menjalankan tugas berdasarkan agama, moral, dan etika </w:t>
            </w:r>
          </w:p>
        </w:tc>
      </w:tr>
      <w:tr w:rsidR="000921D3" w:rsidRPr="00D155FC" w:rsidTr="00783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4" w:type="dxa"/>
          <w:trHeight w:val="277"/>
        </w:trPr>
        <w:tc>
          <w:tcPr>
            <w:tcW w:w="2724" w:type="dxa"/>
            <w:gridSpan w:val="3"/>
            <w:vMerge/>
            <w:tcBorders>
              <w:left w:val="single" w:sz="4" w:space="0" w:color="auto"/>
              <w:right w:val="single" w:sz="4" w:space="0" w:color="auto"/>
            </w:tcBorders>
            <w:shd w:val="clear" w:color="auto" w:fill="auto"/>
            <w:vAlign w:val="center"/>
          </w:tcPr>
          <w:p w:rsidR="000921D3" w:rsidRPr="00D155FC" w:rsidRDefault="000921D3" w:rsidP="00F26565">
            <w:pPr>
              <w:spacing w:line="259" w:lineRule="auto"/>
              <w:rPr>
                <w:b/>
                <w:sz w:val="22"/>
                <w:szCs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0921D3" w:rsidRPr="00D155FC" w:rsidRDefault="000921D3" w:rsidP="00F26565">
            <w:pPr>
              <w:spacing w:line="259" w:lineRule="auto"/>
              <w:rPr>
                <w:sz w:val="22"/>
                <w:szCs w:val="22"/>
              </w:rPr>
            </w:pPr>
            <w:r w:rsidRPr="00D155FC">
              <w:rPr>
                <w:sz w:val="22"/>
                <w:szCs w:val="22"/>
              </w:rPr>
              <w:t>P2</w:t>
            </w:r>
          </w:p>
        </w:tc>
        <w:tc>
          <w:tcPr>
            <w:tcW w:w="10915"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D155FC" w:rsidRDefault="008830CC" w:rsidP="008830CC">
            <w:pPr>
              <w:pStyle w:val="Default"/>
              <w:rPr>
                <w:sz w:val="22"/>
                <w:szCs w:val="22"/>
              </w:rPr>
            </w:pPr>
            <w:r w:rsidRPr="00D155FC">
              <w:rPr>
                <w:sz w:val="22"/>
                <w:szCs w:val="22"/>
                <w:lang w:val="en-US"/>
              </w:rPr>
              <w:t>M</w:t>
            </w:r>
            <w:r w:rsidRPr="00D155FC">
              <w:rPr>
                <w:sz w:val="22"/>
                <w:szCs w:val="22"/>
              </w:rPr>
              <w:t xml:space="preserve">enguasai konsep teoretis Ilmu Komunikasi. </w:t>
            </w:r>
          </w:p>
        </w:tc>
      </w:tr>
      <w:tr w:rsidR="000921D3" w:rsidRPr="00D155FC" w:rsidTr="00783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4" w:type="dxa"/>
          <w:trHeight w:val="148"/>
        </w:trPr>
        <w:tc>
          <w:tcPr>
            <w:tcW w:w="2724" w:type="dxa"/>
            <w:gridSpan w:val="3"/>
            <w:vMerge/>
            <w:tcBorders>
              <w:left w:val="single" w:sz="4" w:space="0" w:color="auto"/>
              <w:right w:val="single" w:sz="4" w:space="0" w:color="auto"/>
            </w:tcBorders>
            <w:shd w:val="clear" w:color="auto" w:fill="auto"/>
          </w:tcPr>
          <w:p w:rsidR="000921D3" w:rsidRPr="00D155FC" w:rsidRDefault="000921D3" w:rsidP="00F26565">
            <w:pPr>
              <w:spacing w:line="259" w:lineRule="auto"/>
              <w:rPr>
                <w:b/>
                <w:sz w:val="22"/>
                <w:szCs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0921D3" w:rsidRPr="00D155FC" w:rsidRDefault="000921D3" w:rsidP="00F26565">
            <w:pPr>
              <w:spacing w:line="259" w:lineRule="auto"/>
              <w:rPr>
                <w:sz w:val="22"/>
                <w:szCs w:val="22"/>
              </w:rPr>
            </w:pPr>
            <w:r w:rsidRPr="00D155FC">
              <w:rPr>
                <w:sz w:val="22"/>
                <w:szCs w:val="22"/>
              </w:rPr>
              <w:t>K</w:t>
            </w:r>
            <w:r w:rsidR="008830CC" w:rsidRPr="00D155FC">
              <w:rPr>
                <w:sz w:val="22"/>
                <w:szCs w:val="22"/>
              </w:rPr>
              <w:t>U1</w:t>
            </w:r>
          </w:p>
        </w:tc>
        <w:tc>
          <w:tcPr>
            <w:tcW w:w="1091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921D3" w:rsidRPr="00D155FC" w:rsidRDefault="008830CC" w:rsidP="008830CC">
            <w:pPr>
              <w:pStyle w:val="Default"/>
              <w:rPr>
                <w:sz w:val="22"/>
                <w:szCs w:val="22"/>
              </w:rPr>
            </w:pPr>
            <w:r w:rsidRPr="00D155FC">
              <w:rPr>
                <w:sz w:val="22"/>
                <w:szCs w:val="22"/>
              </w:rPr>
              <w:t xml:space="preserve">mampu menerapkan pemikiran logis, kritis, sistematis, dan inovatif dalam konteks pengembangan atau implementasi ilmu pengetahuan dan teknologi yang memperhatikan dan menerapkan nilai sosial dan humaniora yang sesuai dengan bidang keahliannya </w:t>
            </w:r>
          </w:p>
        </w:tc>
      </w:tr>
      <w:tr w:rsidR="000921D3" w:rsidRPr="00D155FC" w:rsidTr="00783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4" w:type="dxa"/>
          <w:trHeight w:val="148"/>
        </w:trPr>
        <w:tc>
          <w:tcPr>
            <w:tcW w:w="2724" w:type="dxa"/>
            <w:gridSpan w:val="3"/>
            <w:vMerge/>
            <w:tcBorders>
              <w:left w:val="single" w:sz="4" w:space="0" w:color="auto"/>
              <w:right w:val="single" w:sz="4" w:space="0" w:color="auto"/>
            </w:tcBorders>
            <w:shd w:val="clear" w:color="auto" w:fill="auto"/>
          </w:tcPr>
          <w:p w:rsidR="000921D3" w:rsidRPr="00D155FC" w:rsidRDefault="000921D3" w:rsidP="00F26565">
            <w:pPr>
              <w:spacing w:line="259" w:lineRule="auto"/>
              <w:rPr>
                <w:b/>
                <w:sz w:val="22"/>
                <w:szCs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0921D3" w:rsidRPr="00D155FC" w:rsidRDefault="00286FB2" w:rsidP="00F26565">
            <w:pPr>
              <w:spacing w:line="259" w:lineRule="auto"/>
              <w:rPr>
                <w:sz w:val="22"/>
                <w:szCs w:val="22"/>
                <w:lang w:val="en-US"/>
              </w:rPr>
            </w:pPr>
            <w:r w:rsidRPr="00D155FC">
              <w:rPr>
                <w:sz w:val="22"/>
                <w:szCs w:val="22"/>
              </w:rPr>
              <w:t>K</w:t>
            </w:r>
            <w:r w:rsidR="008830CC" w:rsidRPr="00D155FC">
              <w:rPr>
                <w:sz w:val="22"/>
                <w:szCs w:val="22"/>
              </w:rPr>
              <w:t>K1</w:t>
            </w:r>
          </w:p>
        </w:tc>
        <w:tc>
          <w:tcPr>
            <w:tcW w:w="10915"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D155FC" w:rsidRDefault="008830CC" w:rsidP="008830CC">
            <w:pPr>
              <w:pStyle w:val="Default"/>
              <w:jc w:val="both"/>
              <w:rPr>
                <w:sz w:val="22"/>
                <w:szCs w:val="22"/>
              </w:rPr>
            </w:pPr>
            <w:r w:rsidRPr="00D155FC">
              <w:rPr>
                <w:sz w:val="22"/>
                <w:szCs w:val="22"/>
              </w:rPr>
              <w:t xml:space="preserve">Mampu mengidentifikasi, mengklarifikasi, dan mensistematisasi masalah-masalah Ilmu Komunikasi yang berkembang di masyarakat </w:t>
            </w:r>
          </w:p>
        </w:tc>
      </w:tr>
      <w:tr w:rsidR="000921D3" w:rsidRPr="00D155FC" w:rsidTr="00C17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203"/>
        </w:trPr>
        <w:tc>
          <w:tcPr>
            <w:tcW w:w="2724" w:type="dxa"/>
            <w:gridSpan w:val="3"/>
            <w:vMerge/>
            <w:tcBorders>
              <w:left w:val="single" w:sz="4" w:space="0" w:color="auto"/>
              <w:right w:val="single" w:sz="4" w:space="0" w:color="auto"/>
            </w:tcBorders>
            <w:shd w:val="clear" w:color="auto" w:fill="auto"/>
          </w:tcPr>
          <w:p w:rsidR="000921D3" w:rsidRPr="00D155FC" w:rsidRDefault="000921D3" w:rsidP="00F26565">
            <w:pPr>
              <w:spacing w:line="259" w:lineRule="auto"/>
              <w:rPr>
                <w:b/>
                <w:sz w:val="22"/>
                <w:szCs w:val="22"/>
              </w:rPr>
            </w:pPr>
          </w:p>
        </w:tc>
        <w:tc>
          <w:tcPr>
            <w:tcW w:w="12498" w:type="dxa"/>
            <w:gridSpan w:val="15"/>
            <w:tcBorders>
              <w:top w:val="single" w:sz="4" w:space="0" w:color="000000"/>
              <w:left w:val="single" w:sz="4" w:space="0" w:color="auto"/>
              <w:bottom w:val="single" w:sz="4" w:space="0" w:color="000000"/>
              <w:right w:val="single" w:sz="4" w:space="0" w:color="000000"/>
            </w:tcBorders>
            <w:shd w:val="clear" w:color="auto" w:fill="DEEAF6"/>
            <w:vAlign w:val="center"/>
          </w:tcPr>
          <w:p w:rsidR="000921D3" w:rsidRPr="00D155FC" w:rsidRDefault="000921D3" w:rsidP="00F26565">
            <w:pPr>
              <w:widowControl w:val="0"/>
              <w:autoSpaceDE w:val="0"/>
              <w:autoSpaceDN w:val="0"/>
              <w:adjustRightInd w:val="0"/>
              <w:jc w:val="both"/>
              <w:rPr>
                <w:sz w:val="22"/>
                <w:szCs w:val="22"/>
              </w:rPr>
            </w:pPr>
            <w:r w:rsidRPr="00D155FC">
              <w:rPr>
                <w:b/>
                <w:sz w:val="22"/>
                <w:szCs w:val="22"/>
              </w:rPr>
              <w:t>Capaian Pembelajaran Mata Kuliah (CPMK)</w:t>
            </w:r>
          </w:p>
        </w:tc>
      </w:tr>
      <w:tr w:rsidR="008830CC" w:rsidRPr="00D155FC" w:rsidTr="00783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4" w:type="dxa"/>
          <w:trHeight w:val="101"/>
        </w:trPr>
        <w:tc>
          <w:tcPr>
            <w:tcW w:w="2724" w:type="dxa"/>
            <w:gridSpan w:val="3"/>
            <w:vMerge/>
            <w:tcBorders>
              <w:left w:val="single" w:sz="4" w:space="0" w:color="auto"/>
              <w:right w:val="single" w:sz="4" w:space="0" w:color="auto"/>
            </w:tcBorders>
            <w:shd w:val="clear" w:color="auto" w:fill="auto"/>
          </w:tcPr>
          <w:p w:rsidR="008830CC" w:rsidRPr="00D155FC" w:rsidRDefault="008830CC" w:rsidP="008830CC">
            <w:pPr>
              <w:spacing w:line="259" w:lineRule="auto"/>
              <w:rPr>
                <w:b/>
                <w:sz w:val="22"/>
                <w:szCs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8830CC" w:rsidRPr="00D155FC" w:rsidRDefault="008830CC" w:rsidP="008830CC">
            <w:pPr>
              <w:spacing w:line="259" w:lineRule="auto"/>
              <w:rPr>
                <w:sz w:val="22"/>
                <w:szCs w:val="22"/>
              </w:rPr>
            </w:pPr>
            <w:r w:rsidRPr="00D155FC">
              <w:rPr>
                <w:sz w:val="22"/>
                <w:szCs w:val="22"/>
              </w:rPr>
              <w:t>CPMK-1</w:t>
            </w:r>
          </w:p>
        </w:tc>
        <w:tc>
          <w:tcPr>
            <w:tcW w:w="10915" w:type="dxa"/>
            <w:gridSpan w:val="13"/>
            <w:tcBorders>
              <w:top w:val="single" w:sz="4" w:space="0" w:color="000000"/>
              <w:left w:val="single" w:sz="4" w:space="0" w:color="000000"/>
              <w:bottom w:val="single" w:sz="4" w:space="0" w:color="000000"/>
              <w:right w:val="single" w:sz="4" w:space="0" w:color="000000"/>
            </w:tcBorders>
            <w:shd w:val="clear" w:color="auto" w:fill="auto"/>
          </w:tcPr>
          <w:p w:rsidR="008830CC" w:rsidRPr="00D155FC" w:rsidRDefault="008830CC" w:rsidP="008830CC">
            <w:pPr>
              <w:pStyle w:val="Default"/>
              <w:rPr>
                <w:sz w:val="22"/>
                <w:szCs w:val="22"/>
                <w:lang w:val="en-US"/>
              </w:rPr>
            </w:pPr>
            <w:r w:rsidRPr="00D155FC">
              <w:rPr>
                <w:sz w:val="22"/>
                <w:szCs w:val="22"/>
                <w:lang w:val="en-US"/>
              </w:rPr>
              <w:t>M</w:t>
            </w:r>
            <w:r w:rsidRPr="00D155FC">
              <w:rPr>
                <w:sz w:val="22"/>
                <w:szCs w:val="22"/>
              </w:rPr>
              <w:t xml:space="preserve">enjunjung tinggi nilai kemanusiaan dalam menjalankan tugas berdasarkan agama, moral, dan etika </w:t>
            </w:r>
            <w:r w:rsidRPr="00D155FC">
              <w:rPr>
                <w:sz w:val="22"/>
                <w:szCs w:val="22"/>
                <w:lang w:val="en-US"/>
              </w:rPr>
              <w:t>(CPL1)</w:t>
            </w:r>
          </w:p>
        </w:tc>
      </w:tr>
      <w:tr w:rsidR="008830CC" w:rsidRPr="00D155FC" w:rsidTr="00783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4" w:type="dxa"/>
          <w:trHeight w:val="101"/>
        </w:trPr>
        <w:tc>
          <w:tcPr>
            <w:tcW w:w="2724" w:type="dxa"/>
            <w:gridSpan w:val="3"/>
            <w:vMerge/>
            <w:tcBorders>
              <w:left w:val="single" w:sz="4" w:space="0" w:color="auto"/>
              <w:right w:val="single" w:sz="4" w:space="0" w:color="auto"/>
            </w:tcBorders>
            <w:shd w:val="clear" w:color="auto" w:fill="auto"/>
          </w:tcPr>
          <w:p w:rsidR="008830CC" w:rsidRPr="00D155FC" w:rsidRDefault="008830CC" w:rsidP="008830CC">
            <w:pPr>
              <w:spacing w:line="259" w:lineRule="auto"/>
              <w:rPr>
                <w:b/>
                <w:sz w:val="22"/>
                <w:szCs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8830CC" w:rsidRPr="00D155FC" w:rsidRDefault="008830CC" w:rsidP="008830CC">
            <w:pPr>
              <w:spacing w:line="259" w:lineRule="auto"/>
              <w:rPr>
                <w:sz w:val="22"/>
                <w:szCs w:val="22"/>
              </w:rPr>
            </w:pPr>
            <w:r w:rsidRPr="00D155FC">
              <w:rPr>
                <w:sz w:val="22"/>
                <w:szCs w:val="22"/>
              </w:rPr>
              <w:t>CPMK-2</w:t>
            </w:r>
          </w:p>
        </w:tc>
        <w:tc>
          <w:tcPr>
            <w:tcW w:w="10915" w:type="dxa"/>
            <w:gridSpan w:val="13"/>
            <w:tcBorders>
              <w:top w:val="single" w:sz="4" w:space="0" w:color="000000"/>
              <w:left w:val="single" w:sz="4" w:space="0" w:color="000000"/>
              <w:bottom w:val="single" w:sz="4" w:space="0" w:color="000000"/>
              <w:right w:val="single" w:sz="4" w:space="0" w:color="000000"/>
            </w:tcBorders>
            <w:shd w:val="clear" w:color="auto" w:fill="auto"/>
          </w:tcPr>
          <w:p w:rsidR="008830CC" w:rsidRPr="00D155FC" w:rsidRDefault="008830CC" w:rsidP="008830CC">
            <w:pPr>
              <w:pStyle w:val="Default"/>
              <w:rPr>
                <w:sz w:val="22"/>
                <w:szCs w:val="22"/>
                <w:lang w:val="en-US"/>
              </w:rPr>
            </w:pPr>
            <w:r w:rsidRPr="00D155FC">
              <w:rPr>
                <w:sz w:val="22"/>
                <w:szCs w:val="22"/>
                <w:lang w:val="en-US"/>
              </w:rPr>
              <w:t>M</w:t>
            </w:r>
            <w:r w:rsidRPr="00D155FC">
              <w:rPr>
                <w:sz w:val="22"/>
                <w:szCs w:val="22"/>
              </w:rPr>
              <w:t>enguasai konsep teoretis Ilmu Komunikasi</w:t>
            </w:r>
            <w:r w:rsidRPr="00D155FC">
              <w:rPr>
                <w:sz w:val="22"/>
                <w:szCs w:val="22"/>
                <w:lang w:val="en-US"/>
              </w:rPr>
              <w:t xml:space="preserve"> (CPL2)</w:t>
            </w:r>
          </w:p>
        </w:tc>
      </w:tr>
      <w:tr w:rsidR="008830CC" w:rsidRPr="00D155FC" w:rsidTr="00783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4" w:type="dxa"/>
          <w:trHeight w:val="101"/>
        </w:trPr>
        <w:tc>
          <w:tcPr>
            <w:tcW w:w="2724" w:type="dxa"/>
            <w:gridSpan w:val="3"/>
            <w:vMerge/>
            <w:tcBorders>
              <w:left w:val="single" w:sz="4" w:space="0" w:color="auto"/>
              <w:right w:val="single" w:sz="4" w:space="0" w:color="auto"/>
            </w:tcBorders>
            <w:shd w:val="clear" w:color="auto" w:fill="auto"/>
          </w:tcPr>
          <w:p w:rsidR="008830CC" w:rsidRPr="00D155FC" w:rsidRDefault="008830CC" w:rsidP="008830CC">
            <w:pPr>
              <w:spacing w:line="259" w:lineRule="auto"/>
              <w:rPr>
                <w:b/>
                <w:sz w:val="22"/>
                <w:szCs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8830CC" w:rsidRPr="00D155FC" w:rsidRDefault="008830CC" w:rsidP="008830CC">
            <w:pPr>
              <w:spacing w:line="259" w:lineRule="auto"/>
              <w:rPr>
                <w:sz w:val="22"/>
                <w:szCs w:val="22"/>
              </w:rPr>
            </w:pPr>
            <w:r w:rsidRPr="00D155FC">
              <w:rPr>
                <w:sz w:val="22"/>
                <w:szCs w:val="22"/>
              </w:rPr>
              <w:t>CPMK-3</w:t>
            </w:r>
          </w:p>
        </w:tc>
        <w:tc>
          <w:tcPr>
            <w:tcW w:w="1091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8830CC" w:rsidRPr="00D155FC" w:rsidRDefault="008830CC" w:rsidP="008830CC">
            <w:pPr>
              <w:pStyle w:val="Default"/>
              <w:rPr>
                <w:sz w:val="22"/>
                <w:szCs w:val="22"/>
                <w:lang w:val="en-US"/>
              </w:rPr>
            </w:pPr>
            <w:r w:rsidRPr="00D155FC">
              <w:rPr>
                <w:sz w:val="22"/>
                <w:szCs w:val="22"/>
              </w:rPr>
              <w:t xml:space="preserve">mampu menerapkan pemikiran logis, kritis, sistematis, dan inovatif dalam konteks pengembangan atau implementasi ilmu pengetahuan dan teknologi yang memperhatikan dan menerapkan nilai sosial dan humaniora yang sesuai dengan bidang keahliannya </w:t>
            </w:r>
            <w:r w:rsidRPr="00D155FC">
              <w:rPr>
                <w:sz w:val="22"/>
                <w:szCs w:val="22"/>
                <w:lang w:val="en-US"/>
              </w:rPr>
              <w:t>(CPL3)</w:t>
            </w:r>
          </w:p>
        </w:tc>
      </w:tr>
      <w:tr w:rsidR="008830CC" w:rsidRPr="00D155FC" w:rsidTr="00783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4" w:type="dxa"/>
          <w:trHeight w:val="101"/>
        </w:trPr>
        <w:tc>
          <w:tcPr>
            <w:tcW w:w="2724" w:type="dxa"/>
            <w:gridSpan w:val="3"/>
            <w:vMerge/>
            <w:tcBorders>
              <w:left w:val="single" w:sz="4" w:space="0" w:color="auto"/>
              <w:right w:val="single" w:sz="4" w:space="0" w:color="auto"/>
            </w:tcBorders>
            <w:shd w:val="clear" w:color="auto" w:fill="auto"/>
          </w:tcPr>
          <w:p w:rsidR="008830CC" w:rsidRPr="00D155FC" w:rsidRDefault="008830CC" w:rsidP="008830CC">
            <w:pPr>
              <w:spacing w:line="259" w:lineRule="auto"/>
              <w:rPr>
                <w:b/>
                <w:sz w:val="22"/>
                <w:szCs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8830CC" w:rsidRPr="00D155FC" w:rsidRDefault="008830CC" w:rsidP="008830CC">
            <w:pPr>
              <w:spacing w:line="259" w:lineRule="auto"/>
              <w:rPr>
                <w:sz w:val="22"/>
                <w:szCs w:val="22"/>
              </w:rPr>
            </w:pPr>
            <w:r w:rsidRPr="00D155FC">
              <w:rPr>
                <w:sz w:val="22"/>
                <w:szCs w:val="22"/>
              </w:rPr>
              <w:t>CPMK-4</w:t>
            </w:r>
          </w:p>
        </w:tc>
        <w:tc>
          <w:tcPr>
            <w:tcW w:w="10915" w:type="dxa"/>
            <w:gridSpan w:val="13"/>
            <w:tcBorders>
              <w:top w:val="single" w:sz="4" w:space="0" w:color="000000"/>
              <w:left w:val="single" w:sz="4" w:space="0" w:color="000000"/>
              <w:bottom w:val="single" w:sz="4" w:space="0" w:color="000000"/>
              <w:right w:val="single" w:sz="4" w:space="0" w:color="000000"/>
            </w:tcBorders>
            <w:shd w:val="clear" w:color="auto" w:fill="auto"/>
          </w:tcPr>
          <w:p w:rsidR="008830CC" w:rsidRPr="00D155FC" w:rsidRDefault="008830CC" w:rsidP="008830CC">
            <w:pPr>
              <w:pStyle w:val="Default"/>
              <w:jc w:val="both"/>
              <w:rPr>
                <w:sz w:val="22"/>
                <w:szCs w:val="22"/>
                <w:lang w:val="en-US"/>
              </w:rPr>
            </w:pPr>
            <w:r w:rsidRPr="00D155FC">
              <w:rPr>
                <w:sz w:val="22"/>
                <w:szCs w:val="22"/>
              </w:rPr>
              <w:t xml:space="preserve">Mampu mengidentifikasi, mengklarifikasi, dan mensistematisasi masalah-masalah Ilmu Komunikasi yang berkembang di masyarakat </w:t>
            </w:r>
            <w:r w:rsidRPr="00D155FC">
              <w:rPr>
                <w:sz w:val="22"/>
                <w:szCs w:val="22"/>
                <w:lang w:val="en-US"/>
              </w:rPr>
              <w:t>(CPL4)</w:t>
            </w:r>
          </w:p>
        </w:tc>
      </w:tr>
      <w:tr w:rsidR="00B33DE6" w:rsidRPr="00D155FC" w:rsidTr="00C17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4" w:type="dxa"/>
          <w:trHeight w:val="101"/>
        </w:trPr>
        <w:tc>
          <w:tcPr>
            <w:tcW w:w="2724" w:type="dxa"/>
            <w:gridSpan w:val="3"/>
            <w:tcBorders>
              <w:left w:val="single" w:sz="4" w:space="0" w:color="auto"/>
              <w:right w:val="single" w:sz="4" w:space="0" w:color="auto"/>
            </w:tcBorders>
            <w:shd w:val="clear" w:color="auto" w:fill="auto"/>
          </w:tcPr>
          <w:p w:rsidR="00B33DE6" w:rsidRPr="00D155FC" w:rsidRDefault="00B33DE6" w:rsidP="008830CC">
            <w:pPr>
              <w:spacing w:line="259" w:lineRule="auto"/>
              <w:rPr>
                <w:b/>
                <w:sz w:val="22"/>
                <w:szCs w:val="22"/>
              </w:rPr>
            </w:pPr>
          </w:p>
        </w:tc>
        <w:tc>
          <w:tcPr>
            <w:tcW w:w="12474" w:type="dxa"/>
            <w:gridSpan w:val="14"/>
            <w:tcBorders>
              <w:top w:val="single" w:sz="4" w:space="0" w:color="000000"/>
              <w:left w:val="single" w:sz="4" w:space="0" w:color="auto"/>
              <w:bottom w:val="single" w:sz="4" w:space="0" w:color="000000"/>
              <w:right w:val="single" w:sz="4" w:space="0" w:color="000000"/>
            </w:tcBorders>
            <w:shd w:val="clear" w:color="auto" w:fill="auto"/>
            <w:vAlign w:val="center"/>
          </w:tcPr>
          <w:p w:rsidR="00B33DE6" w:rsidRPr="00D155FC" w:rsidRDefault="00B33DE6" w:rsidP="008830CC">
            <w:pPr>
              <w:pStyle w:val="Default"/>
              <w:jc w:val="both"/>
              <w:rPr>
                <w:sz w:val="22"/>
                <w:szCs w:val="22"/>
              </w:rPr>
            </w:pPr>
            <w:r w:rsidRPr="00D155FC">
              <w:rPr>
                <w:rFonts w:ascii="Cambria" w:hAnsi="Cambria" w:cs="Cambria"/>
                <w:b/>
                <w:bCs/>
                <w:sz w:val="22"/>
                <w:szCs w:val="22"/>
              </w:rPr>
              <w:t>Kemampuan akhir tiap tahapan belajar (Sub-CMPK)</w:t>
            </w:r>
          </w:p>
        </w:tc>
      </w:tr>
      <w:tr w:rsidR="00783791" w:rsidRPr="00D155FC" w:rsidTr="00783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4" w:type="dxa"/>
          <w:trHeight w:val="101"/>
        </w:trPr>
        <w:tc>
          <w:tcPr>
            <w:tcW w:w="2724" w:type="dxa"/>
            <w:gridSpan w:val="3"/>
            <w:tcBorders>
              <w:left w:val="single" w:sz="4" w:space="0" w:color="auto"/>
              <w:right w:val="single" w:sz="4" w:space="0" w:color="auto"/>
            </w:tcBorders>
            <w:shd w:val="clear" w:color="auto" w:fill="auto"/>
          </w:tcPr>
          <w:p w:rsidR="00783791" w:rsidRPr="00D155FC" w:rsidRDefault="00783791" w:rsidP="00783791">
            <w:pPr>
              <w:spacing w:line="259" w:lineRule="auto"/>
              <w:rPr>
                <w:b/>
                <w:sz w:val="22"/>
                <w:szCs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783791" w:rsidRPr="00783791" w:rsidRDefault="00783791" w:rsidP="00783791">
            <w:pPr>
              <w:spacing w:line="259" w:lineRule="auto"/>
              <w:rPr>
                <w:sz w:val="20"/>
                <w:szCs w:val="20"/>
                <w:lang w:val="en-US"/>
              </w:rPr>
            </w:pPr>
            <w:r w:rsidRPr="00783791">
              <w:rPr>
                <w:sz w:val="20"/>
                <w:szCs w:val="20"/>
                <w:lang w:val="en-US"/>
              </w:rPr>
              <w:t>Sub-CPMK 1</w:t>
            </w:r>
          </w:p>
        </w:tc>
        <w:tc>
          <w:tcPr>
            <w:tcW w:w="10915" w:type="dxa"/>
            <w:gridSpan w:val="13"/>
            <w:tcBorders>
              <w:top w:val="single" w:sz="4" w:space="0" w:color="000000"/>
              <w:left w:val="single" w:sz="4" w:space="0" w:color="000000"/>
              <w:bottom w:val="single" w:sz="4" w:space="0" w:color="000000"/>
              <w:right w:val="single" w:sz="4" w:space="0" w:color="000000"/>
            </w:tcBorders>
            <w:shd w:val="clear" w:color="auto" w:fill="auto"/>
          </w:tcPr>
          <w:p w:rsidR="00783791" w:rsidRPr="00783791" w:rsidRDefault="00783791" w:rsidP="00783791">
            <w:pPr>
              <w:rPr>
                <w:b/>
                <w:i/>
                <w:sz w:val="20"/>
                <w:szCs w:val="20"/>
              </w:rPr>
            </w:pPr>
            <w:r w:rsidRPr="00783791">
              <w:rPr>
                <w:sz w:val="20"/>
                <w:szCs w:val="20"/>
              </w:rPr>
              <w:t xml:space="preserve">Mampu menguasai dan mengidentifikasi </w:t>
            </w:r>
            <w:r w:rsidRPr="00783791">
              <w:rPr>
                <w:sz w:val="20"/>
                <w:szCs w:val="20"/>
                <w:lang w:val="en-SG"/>
              </w:rPr>
              <w:t>teori komunikasi, peta paradigma/tradisi dalam studi komunikasi</w:t>
            </w:r>
          </w:p>
        </w:tc>
      </w:tr>
      <w:tr w:rsidR="00783791" w:rsidRPr="00D155FC" w:rsidTr="00783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4" w:type="dxa"/>
          <w:trHeight w:val="101"/>
        </w:trPr>
        <w:tc>
          <w:tcPr>
            <w:tcW w:w="2724" w:type="dxa"/>
            <w:gridSpan w:val="3"/>
            <w:tcBorders>
              <w:left w:val="single" w:sz="4" w:space="0" w:color="auto"/>
              <w:right w:val="single" w:sz="4" w:space="0" w:color="auto"/>
            </w:tcBorders>
            <w:shd w:val="clear" w:color="auto" w:fill="auto"/>
          </w:tcPr>
          <w:p w:rsidR="00783791" w:rsidRPr="00D155FC" w:rsidRDefault="00783791" w:rsidP="00783791">
            <w:pPr>
              <w:spacing w:line="259" w:lineRule="auto"/>
              <w:rPr>
                <w:b/>
                <w:sz w:val="22"/>
                <w:szCs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783791" w:rsidRPr="00783791" w:rsidRDefault="00783791" w:rsidP="00783791">
            <w:pPr>
              <w:spacing w:line="259" w:lineRule="auto"/>
              <w:rPr>
                <w:sz w:val="20"/>
                <w:szCs w:val="20"/>
              </w:rPr>
            </w:pPr>
            <w:r w:rsidRPr="00783791">
              <w:rPr>
                <w:sz w:val="20"/>
                <w:szCs w:val="20"/>
                <w:lang w:val="en-US"/>
              </w:rPr>
              <w:t>Sub-CPMK 2</w:t>
            </w:r>
          </w:p>
        </w:tc>
        <w:tc>
          <w:tcPr>
            <w:tcW w:w="10915" w:type="dxa"/>
            <w:gridSpan w:val="13"/>
            <w:tcBorders>
              <w:top w:val="single" w:sz="4" w:space="0" w:color="000000"/>
              <w:left w:val="single" w:sz="4" w:space="0" w:color="000000"/>
              <w:bottom w:val="single" w:sz="4" w:space="0" w:color="000000"/>
              <w:right w:val="single" w:sz="4" w:space="0" w:color="000000"/>
            </w:tcBorders>
            <w:shd w:val="clear" w:color="auto" w:fill="auto"/>
          </w:tcPr>
          <w:p w:rsidR="00783791" w:rsidRPr="00783791" w:rsidRDefault="00783791" w:rsidP="00783791">
            <w:pPr>
              <w:rPr>
                <w:sz w:val="20"/>
                <w:szCs w:val="20"/>
              </w:rPr>
            </w:pPr>
            <w:r w:rsidRPr="00783791">
              <w:rPr>
                <w:sz w:val="20"/>
                <w:szCs w:val="20"/>
              </w:rPr>
              <w:t xml:space="preserve">Mampu </w:t>
            </w:r>
            <w:r w:rsidRPr="00783791">
              <w:rPr>
                <w:sz w:val="20"/>
                <w:szCs w:val="20"/>
                <w:lang w:val="en-US"/>
              </w:rPr>
              <w:t>menganalisis</w:t>
            </w:r>
            <w:r w:rsidRPr="00783791">
              <w:rPr>
                <w:sz w:val="20"/>
                <w:szCs w:val="20"/>
                <w:lang w:val="en-SG"/>
              </w:rPr>
              <w:t xml:space="preserve"> </w:t>
            </w:r>
            <w:r w:rsidRPr="00783791">
              <w:rPr>
                <w:sz w:val="20"/>
                <w:szCs w:val="20"/>
              </w:rPr>
              <w:t>dan mengidentifikasi</w:t>
            </w:r>
            <w:r w:rsidRPr="00783791">
              <w:rPr>
                <w:sz w:val="20"/>
                <w:szCs w:val="20"/>
                <w:lang w:val="en-SG"/>
              </w:rPr>
              <w:t xml:space="preserve"> teori komunikasi dalam rumpun teori Interpersonal communication (interpersonal message &amp; relationship development)</w:t>
            </w:r>
          </w:p>
        </w:tc>
      </w:tr>
      <w:tr w:rsidR="00783791" w:rsidRPr="00D155FC" w:rsidTr="00783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4" w:type="dxa"/>
          <w:trHeight w:val="101"/>
        </w:trPr>
        <w:tc>
          <w:tcPr>
            <w:tcW w:w="2724" w:type="dxa"/>
            <w:gridSpan w:val="3"/>
            <w:tcBorders>
              <w:left w:val="single" w:sz="4" w:space="0" w:color="auto"/>
              <w:right w:val="single" w:sz="4" w:space="0" w:color="auto"/>
            </w:tcBorders>
            <w:shd w:val="clear" w:color="auto" w:fill="auto"/>
          </w:tcPr>
          <w:p w:rsidR="00783791" w:rsidRPr="00D155FC" w:rsidRDefault="00783791" w:rsidP="00783791">
            <w:pPr>
              <w:spacing w:line="259" w:lineRule="auto"/>
              <w:rPr>
                <w:b/>
                <w:sz w:val="22"/>
                <w:szCs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783791" w:rsidRPr="00783791" w:rsidRDefault="00783791" w:rsidP="00783791">
            <w:pPr>
              <w:spacing w:line="259" w:lineRule="auto"/>
              <w:rPr>
                <w:sz w:val="20"/>
                <w:szCs w:val="20"/>
              </w:rPr>
            </w:pPr>
            <w:r w:rsidRPr="00783791">
              <w:rPr>
                <w:sz w:val="20"/>
                <w:szCs w:val="20"/>
                <w:lang w:val="en-US"/>
              </w:rPr>
              <w:t>Sub-CPMK 3</w:t>
            </w:r>
          </w:p>
        </w:tc>
        <w:tc>
          <w:tcPr>
            <w:tcW w:w="10915" w:type="dxa"/>
            <w:gridSpan w:val="13"/>
            <w:tcBorders>
              <w:top w:val="single" w:sz="4" w:space="0" w:color="000000"/>
              <w:left w:val="single" w:sz="4" w:space="0" w:color="000000"/>
              <w:bottom w:val="single" w:sz="4" w:space="0" w:color="000000"/>
              <w:right w:val="single" w:sz="4" w:space="0" w:color="000000"/>
            </w:tcBorders>
            <w:shd w:val="clear" w:color="auto" w:fill="auto"/>
          </w:tcPr>
          <w:p w:rsidR="00783791" w:rsidRPr="00783791" w:rsidRDefault="00647CE2" w:rsidP="00783791">
            <w:pPr>
              <w:rPr>
                <w:sz w:val="20"/>
                <w:szCs w:val="20"/>
              </w:rPr>
            </w:pPr>
            <w:r w:rsidRPr="00647CE2">
              <w:rPr>
                <w:sz w:val="20"/>
                <w:szCs w:val="20"/>
              </w:rPr>
              <w:t>Mampu menganalisis dan mengidentifikasi teori komunikasi dalam rumpun teori Interpersonal communication (relationship development &amp; Relationship Maintenance)</w:t>
            </w:r>
          </w:p>
        </w:tc>
      </w:tr>
      <w:tr w:rsidR="00783791" w:rsidRPr="00D155FC" w:rsidTr="00783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4" w:type="dxa"/>
          <w:trHeight w:val="101"/>
        </w:trPr>
        <w:tc>
          <w:tcPr>
            <w:tcW w:w="2724" w:type="dxa"/>
            <w:gridSpan w:val="3"/>
            <w:tcBorders>
              <w:left w:val="single" w:sz="4" w:space="0" w:color="auto"/>
              <w:right w:val="single" w:sz="4" w:space="0" w:color="auto"/>
            </w:tcBorders>
            <w:shd w:val="clear" w:color="auto" w:fill="auto"/>
          </w:tcPr>
          <w:p w:rsidR="00783791" w:rsidRPr="00D155FC" w:rsidRDefault="00783791" w:rsidP="00783791">
            <w:pPr>
              <w:spacing w:line="259" w:lineRule="auto"/>
              <w:rPr>
                <w:b/>
                <w:sz w:val="22"/>
                <w:szCs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783791" w:rsidRPr="00783791" w:rsidRDefault="00783791" w:rsidP="00783791">
            <w:pPr>
              <w:spacing w:line="259" w:lineRule="auto"/>
              <w:rPr>
                <w:sz w:val="20"/>
                <w:szCs w:val="20"/>
              </w:rPr>
            </w:pPr>
            <w:r w:rsidRPr="00783791">
              <w:rPr>
                <w:sz w:val="20"/>
                <w:szCs w:val="20"/>
                <w:lang w:val="en-US"/>
              </w:rPr>
              <w:t>Sub-CPMK 4</w:t>
            </w:r>
          </w:p>
        </w:tc>
        <w:tc>
          <w:tcPr>
            <w:tcW w:w="10915" w:type="dxa"/>
            <w:gridSpan w:val="13"/>
            <w:tcBorders>
              <w:top w:val="single" w:sz="4" w:space="0" w:color="000000"/>
              <w:left w:val="single" w:sz="4" w:space="0" w:color="000000"/>
              <w:bottom w:val="single" w:sz="4" w:space="0" w:color="000000"/>
              <w:right w:val="single" w:sz="4" w:space="0" w:color="000000"/>
            </w:tcBorders>
            <w:shd w:val="clear" w:color="auto" w:fill="auto"/>
          </w:tcPr>
          <w:p w:rsidR="00783791" w:rsidRPr="00783791" w:rsidRDefault="00783791" w:rsidP="00783791">
            <w:pPr>
              <w:rPr>
                <w:sz w:val="20"/>
                <w:szCs w:val="20"/>
              </w:rPr>
            </w:pPr>
            <w:r w:rsidRPr="00783791">
              <w:rPr>
                <w:sz w:val="20"/>
                <w:szCs w:val="20"/>
              </w:rPr>
              <w:t xml:space="preserve">Mampu </w:t>
            </w:r>
            <w:r w:rsidRPr="00783791">
              <w:rPr>
                <w:sz w:val="20"/>
                <w:szCs w:val="20"/>
                <w:lang w:val="en-US"/>
              </w:rPr>
              <w:t>menganalisis</w:t>
            </w:r>
            <w:r w:rsidRPr="00783791">
              <w:rPr>
                <w:sz w:val="20"/>
                <w:szCs w:val="20"/>
                <w:lang w:val="en-SG"/>
              </w:rPr>
              <w:t xml:space="preserve"> </w:t>
            </w:r>
            <w:r w:rsidRPr="00783791">
              <w:rPr>
                <w:sz w:val="20"/>
                <w:szCs w:val="20"/>
              </w:rPr>
              <w:t>dan mengidentifikasi</w:t>
            </w:r>
            <w:r w:rsidRPr="00783791">
              <w:rPr>
                <w:sz w:val="20"/>
                <w:szCs w:val="20"/>
                <w:lang w:val="en-SG"/>
              </w:rPr>
              <w:t xml:space="preserve"> teori komunikasi dalam rumpun teori Social Influence</w:t>
            </w:r>
          </w:p>
        </w:tc>
      </w:tr>
      <w:tr w:rsidR="00783791" w:rsidRPr="00D155FC" w:rsidTr="00783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4" w:type="dxa"/>
          <w:trHeight w:val="101"/>
        </w:trPr>
        <w:tc>
          <w:tcPr>
            <w:tcW w:w="2724" w:type="dxa"/>
            <w:gridSpan w:val="3"/>
            <w:tcBorders>
              <w:left w:val="single" w:sz="4" w:space="0" w:color="auto"/>
              <w:right w:val="single" w:sz="4" w:space="0" w:color="auto"/>
            </w:tcBorders>
            <w:shd w:val="clear" w:color="auto" w:fill="auto"/>
          </w:tcPr>
          <w:p w:rsidR="00783791" w:rsidRPr="00D155FC" w:rsidRDefault="00783791" w:rsidP="00783791">
            <w:pPr>
              <w:spacing w:line="259" w:lineRule="auto"/>
              <w:rPr>
                <w:b/>
                <w:sz w:val="22"/>
                <w:szCs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783791" w:rsidRPr="00783791" w:rsidRDefault="00783791" w:rsidP="00783791">
            <w:pPr>
              <w:spacing w:line="259" w:lineRule="auto"/>
              <w:rPr>
                <w:sz w:val="20"/>
                <w:szCs w:val="20"/>
              </w:rPr>
            </w:pPr>
            <w:r w:rsidRPr="00783791">
              <w:rPr>
                <w:sz w:val="20"/>
                <w:szCs w:val="20"/>
                <w:lang w:val="en-US"/>
              </w:rPr>
              <w:t>Sub-CPMK 5</w:t>
            </w:r>
          </w:p>
        </w:tc>
        <w:tc>
          <w:tcPr>
            <w:tcW w:w="10915" w:type="dxa"/>
            <w:gridSpan w:val="13"/>
            <w:tcBorders>
              <w:top w:val="single" w:sz="4" w:space="0" w:color="000000"/>
              <w:left w:val="single" w:sz="4" w:space="0" w:color="000000"/>
              <w:bottom w:val="single" w:sz="4" w:space="0" w:color="000000"/>
              <w:right w:val="single" w:sz="4" w:space="0" w:color="000000"/>
            </w:tcBorders>
            <w:shd w:val="clear" w:color="auto" w:fill="auto"/>
          </w:tcPr>
          <w:p w:rsidR="00783791" w:rsidRPr="00783791" w:rsidRDefault="00783791" w:rsidP="00783791">
            <w:pPr>
              <w:rPr>
                <w:sz w:val="20"/>
                <w:szCs w:val="20"/>
              </w:rPr>
            </w:pPr>
            <w:r w:rsidRPr="00783791">
              <w:rPr>
                <w:sz w:val="20"/>
                <w:szCs w:val="20"/>
              </w:rPr>
              <w:t xml:space="preserve">Mampu </w:t>
            </w:r>
            <w:r w:rsidRPr="00783791">
              <w:rPr>
                <w:sz w:val="20"/>
                <w:szCs w:val="20"/>
                <w:lang w:val="en-US"/>
              </w:rPr>
              <w:t>menganalisis</w:t>
            </w:r>
            <w:r w:rsidRPr="00783791">
              <w:rPr>
                <w:sz w:val="20"/>
                <w:szCs w:val="20"/>
                <w:lang w:val="en-SG"/>
              </w:rPr>
              <w:t xml:space="preserve"> </w:t>
            </w:r>
            <w:r w:rsidRPr="00783791">
              <w:rPr>
                <w:sz w:val="20"/>
                <w:szCs w:val="20"/>
              </w:rPr>
              <w:t>dan mengidentifikasi</w:t>
            </w:r>
            <w:r w:rsidRPr="00783791">
              <w:rPr>
                <w:sz w:val="20"/>
                <w:szCs w:val="20"/>
                <w:lang w:val="en-SG"/>
              </w:rPr>
              <w:t xml:space="preserve"> teori komunikasi dalam rumpun teori Group and Organizational Communication</w:t>
            </w:r>
          </w:p>
        </w:tc>
      </w:tr>
      <w:tr w:rsidR="00783791" w:rsidRPr="00D155FC" w:rsidTr="00783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4" w:type="dxa"/>
          <w:trHeight w:val="101"/>
        </w:trPr>
        <w:tc>
          <w:tcPr>
            <w:tcW w:w="2724" w:type="dxa"/>
            <w:gridSpan w:val="3"/>
            <w:tcBorders>
              <w:left w:val="single" w:sz="4" w:space="0" w:color="auto"/>
              <w:right w:val="single" w:sz="4" w:space="0" w:color="auto"/>
            </w:tcBorders>
            <w:shd w:val="clear" w:color="auto" w:fill="auto"/>
          </w:tcPr>
          <w:p w:rsidR="00783791" w:rsidRPr="00D155FC" w:rsidRDefault="00783791" w:rsidP="00783791">
            <w:pPr>
              <w:spacing w:line="259" w:lineRule="auto"/>
              <w:rPr>
                <w:b/>
                <w:sz w:val="22"/>
                <w:szCs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783791" w:rsidRPr="00783791" w:rsidRDefault="00783791" w:rsidP="00783791">
            <w:pPr>
              <w:spacing w:line="259" w:lineRule="auto"/>
              <w:rPr>
                <w:sz w:val="20"/>
                <w:szCs w:val="20"/>
              </w:rPr>
            </w:pPr>
            <w:r w:rsidRPr="00783791">
              <w:rPr>
                <w:sz w:val="20"/>
                <w:szCs w:val="20"/>
                <w:lang w:val="en-US"/>
              </w:rPr>
              <w:t>Sub-CPMK 6</w:t>
            </w:r>
          </w:p>
        </w:tc>
        <w:tc>
          <w:tcPr>
            <w:tcW w:w="10915" w:type="dxa"/>
            <w:gridSpan w:val="13"/>
            <w:tcBorders>
              <w:top w:val="single" w:sz="4" w:space="0" w:color="000000"/>
              <w:left w:val="single" w:sz="4" w:space="0" w:color="000000"/>
              <w:bottom w:val="single" w:sz="4" w:space="0" w:color="000000"/>
              <w:right w:val="single" w:sz="4" w:space="0" w:color="000000"/>
            </w:tcBorders>
            <w:shd w:val="clear" w:color="auto" w:fill="auto"/>
          </w:tcPr>
          <w:p w:rsidR="00783791" w:rsidRPr="00783791" w:rsidRDefault="00783791" w:rsidP="00783791">
            <w:pPr>
              <w:rPr>
                <w:sz w:val="20"/>
                <w:szCs w:val="20"/>
              </w:rPr>
            </w:pPr>
            <w:r w:rsidRPr="00783791">
              <w:rPr>
                <w:sz w:val="20"/>
                <w:szCs w:val="20"/>
              </w:rPr>
              <w:t xml:space="preserve">Mampu </w:t>
            </w:r>
            <w:r w:rsidRPr="00783791">
              <w:rPr>
                <w:sz w:val="20"/>
                <w:szCs w:val="20"/>
                <w:lang w:val="en-US"/>
              </w:rPr>
              <w:t>menganalisis</w:t>
            </w:r>
            <w:r w:rsidRPr="00783791">
              <w:rPr>
                <w:sz w:val="20"/>
                <w:szCs w:val="20"/>
                <w:lang w:val="en-SG"/>
              </w:rPr>
              <w:t xml:space="preserve"> </w:t>
            </w:r>
            <w:r w:rsidRPr="00783791">
              <w:rPr>
                <w:sz w:val="20"/>
                <w:szCs w:val="20"/>
              </w:rPr>
              <w:t>dan mengidentifikasi</w:t>
            </w:r>
            <w:r w:rsidRPr="00783791">
              <w:rPr>
                <w:sz w:val="20"/>
                <w:szCs w:val="20"/>
                <w:lang w:val="en-SG"/>
              </w:rPr>
              <w:t xml:space="preserve"> teori komunikasi dalam rumpun teori Cultural Context</w:t>
            </w:r>
          </w:p>
        </w:tc>
      </w:tr>
      <w:tr w:rsidR="00783791" w:rsidRPr="00D155FC" w:rsidTr="00783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4" w:type="dxa"/>
          <w:trHeight w:val="101"/>
        </w:trPr>
        <w:tc>
          <w:tcPr>
            <w:tcW w:w="2724" w:type="dxa"/>
            <w:gridSpan w:val="3"/>
            <w:tcBorders>
              <w:left w:val="single" w:sz="4" w:space="0" w:color="auto"/>
              <w:right w:val="single" w:sz="4" w:space="0" w:color="auto"/>
            </w:tcBorders>
            <w:shd w:val="clear" w:color="auto" w:fill="auto"/>
          </w:tcPr>
          <w:p w:rsidR="00783791" w:rsidRPr="00D155FC" w:rsidRDefault="00783791" w:rsidP="00783791">
            <w:pPr>
              <w:spacing w:line="259" w:lineRule="auto"/>
              <w:rPr>
                <w:b/>
                <w:sz w:val="22"/>
                <w:szCs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783791" w:rsidRPr="00783791" w:rsidRDefault="00783791" w:rsidP="00783791">
            <w:pPr>
              <w:spacing w:line="259" w:lineRule="auto"/>
              <w:rPr>
                <w:sz w:val="20"/>
                <w:szCs w:val="20"/>
              </w:rPr>
            </w:pPr>
            <w:r w:rsidRPr="00783791">
              <w:rPr>
                <w:sz w:val="20"/>
                <w:szCs w:val="20"/>
                <w:lang w:val="en-US"/>
              </w:rPr>
              <w:t>Sub-CPMK 7</w:t>
            </w:r>
          </w:p>
        </w:tc>
        <w:tc>
          <w:tcPr>
            <w:tcW w:w="10915" w:type="dxa"/>
            <w:gridSpan w:val="13"/>
            <w:tcBorders>
              <w:top w:val="single" w:sz="4" w:space="0" w:color="000000"/>
              <w:left w:val="single" w:sz="4" w:space="0" w:color="000000"/>
              <w:bottom w:val="single" w:sz="4" w:space="0" w:color="000000"/>
              <w:right w:val="single" w:sz="4" w:space="0" w:color="000000"/>
            </w:tcBorders>
            <w:shd w:val="clear" w:color="auto" w:fill="auto"/>
          </w:tcPr>
          <w:p w:rsidR="00783791" w:rsidRPr="00783791" w:rsidRDefault="00783791" w:rsidP="00783791">
            <w:pPr>
              <w:rPr>
                <w:sz w:val="20"/>
                <w:szCs w:val="20"/>
              </w:rPr>
            </w:pPr>
            <w:r w:rsidRPr="00783791">
              <w:rPr>
                <w:sz w:val="20"/>
                <w:szCs w:val="20"/>
              </w:rPr>
              <w:t xml:space="preserve">Mampu </w:t>
            </w:r>
            <w:r w:rsidRPr="00783791">
              <w:rPr>
                <w:sz w:val="20"/>
                <w:szCs w:val="20"/>
                <w:lang w:val="en-US"/>
              </w:rPr>
              <w:t>menganalisis</w:t>
            </w:r>
            <w:r w:rsidRPr="00783791">
              <w:rPr>
                <w:sz w:val="20"/>
                <w:szCs w:val="20"/>
                <w:lang w:val="en-SG"/>
              </w:rPr>
              <w:t xml:space="preserve"> </w:t>
            </w:r>
            <w:r w:rsidRPr="00783791">
              <w:rPr>
                <w:sz w:val="20"/>
                <w:szCs w:val="20"/>
              </w:rPr>
              <w:t>dan mengidentifikasi</w:t>
            </w:r>
            <w:r w:rsidRPr="00783791">
              <w:rPr>
                <w:sz w:val="20"/>
                <w:szCs w:val="20"/>
                <w:lang w:val="en-SG"/>
              </w:rPr>
              <w:t xml:space="preserve"> teori komunikasi dalam rumpun teori Mass Communication</w:t>
            </w:r>
          </w:p>
        </w:tc>
      </w:tr>
      <w:tr w:rsidR="00783791" w:rsidRPr="00D155FC" w:rsidTr="00783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4" w:type="dxa"/>
          <w:trHeight w:val="101"/>
        </w:trPr>
        <w:tc>
          <w:tcPr>
            <w:tcW w:w="2724" w:type="dxa"/>
            <w:gridSpan w:val="3"/>
            <w:tcBorders>
              <w:left w:val="single" w:sz="4" w:space="0" w:color="auto"/>
              <w:right w:val="single" w:sz="4" w:space="0" w:color="auto"/>
            </w:tcBorders>
            <w:shd w:val="clear" w:color="auto" w:fill="auto"/>
          </w:tcPr>
          <w:p w:rsidR="00783791" w:rsidRPr="00D155FC" w:rsidRDefault="00783791" w:rsidP="00783791">
            <w:pPr>
              <w:spacing w:line="259" w:lineRule="auto"/>
              <w:rPr>
                <w:b/>
                <w:sz w:val="22"/>
                <w:szCs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783791" w:rsidRPr="00783791" w:rsidRDefault="00783791" w:rsidP="00783791">
            <w:pPr>
              <w:spacing w:line="259" w:lineRule="auto"/>
              <w:rPr>
                <w:sz w:val="20"/>
                <w:szCs w:val="20"/>
              </w:rPr>
            </w:pPr>
            <w:r w:rsidRPr="00783791">
              <w:rPr>
                <w:sz w:val="20"/>
                <w:szCs w:val="20"/>
                <w:lang w:val="en-US"/>
              </w:rPr>
              <w:t>Sub-CPMK 8</w:t>
            </w:r>
          </w:p>
        </w:tc>
        <w:tc>
          <w:tcPr>
            <w:tcW w:w="10915" w:type="dxa"/>
            <w:gridSpan w:val="13"/>
            <w:tcBorders>
              <w:top w:val="single" w:sz="4" w:space="0" w:color="000000"/>
              <w:left w:val="single" w:sz="4" w:space="0" w:color="000000"/>
              <w:bottom w:val="single" w:sz="4" w:space="0" w:color="000000"/>
              <w:right w:val="single" w:sz="4" w:space="0" w:color="000000"/>
            </w:tcBorders>
            <w:shd w:val="clear" w:color="auto" w:fill="auto"/>
          </w:tcPr>
          <w:p w:rsidR="00783791" w:rsidRPr="00783791" w:rsidRDefault="00783791" w:rsidP="00783791">
            <w:pPr>
              <w:rPr>
                <w:sz w:val="20"/>
                <w:szCs w:val="20"/>
              </w:rPr>
            </w:pPr>
            <w:r w:rsidRPr="00783791">
              <w:rPr>
                <w:sz w:val="20"/>
                <w:szCs w:val="20"/>
              </w:rPr>
              <w:t xml:space="preserve">Mampu </w:t>
            </w:r>
            <w:r w:rsidRPr="00783791">
              <w:rPr>
                <w:sz w:val="20"/>
                <w:szCs w:val="20"/>
                <w:lang w:val="en-US"/>
              </w:rPr>
              <w:t>menganalisis</w:t>
            </w:r>
            <w:r w:rsidRPr="00783791">
              <w:rPr>
                <w:sz w:val="20"/>
                <w:szCs w:val="20"/>
                <w:lang w:val="en-SG"/>
              </w:rPr>
              <w:t xml:space="preserve"> </w:t>
            </w:r>
            <w:r w:rsidRPr="00783791">
              <w:rPr>
                <w:sz w:val="20"/>
                <w:szCs w:val="20"/>
              </w:rPr>
              <w:t>dan mengidentifikasi</w:t>
            </w:r>
            <w:r w:rsidRPr="00783791">
              <w:rPr>
                <w:sz w:val="20"/>
                <w:szCs w:val="20"/>
                <w:lang w:val="en-SG"/>
              </w:rPr>
              <w:t xml:space="preserve"> teori komunikasi secara umum</w:t>
            </w:r>
          </w:p>
        </w:tc>
      </w:tr>
      <w:tr w:rsidR="002D3BFB" w:rsidRPr="00D155FC" w:rsidTr="00C17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223"/>
        </w:trPr>
        <w:tc>
          <w:tcPr>
            <w:tcW w:w="27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BFB" w:rsidRPr="00D155FC" w:rsidRDefault="002D3BFB" w:rsidP="002D3BFB">
            <w:pPr>
              <w:spacing w:line="259" w:lineRule="auto"/>
              <w:rPr>
                <w:b/>
                <w:sz w:val="22"/>
                <w:szCs w:val="22"/>
              </w:rPr>
            </w:pPr>
            <w:r w:rsidRPr="00D155FC">
              <w:rPr>
                <w:b/>
                <w:sz w:val="22"/>
                <w:szCs w:val="22"/>
              </w:rPr>
              <w:t>Deskripsi Singkat Mata Kuliah</w:t>
            </w:r>
          </w:p>
        </w:tc>
        <w:tc>
          <w:tcPr>
            <w:tcW w:w="12498" w:type="dxa"/>
            <w:gridSpan w:val="15"/>
            <w:tcBorders>
              <w:top w:val="single" w:sz="4" w:space="0" w:color="000000"/>
              <w:left w:val="single" w:sz="4" w:space="0" w:color="000000"/>
              <w:bottom w:val="single" w:sz="4" w:space="0" w:color="000000"/>
              <w:right w:val="single" w:sz="4" w:space="0" w:color="000000"/>
            </w:tcBorders>
            <w:shd w:val="clear" w:color="auto" w:fill="auto"/>
          </w:tcPr>
          <w:p w:rsidR="002D3BFB" w:rsidRPr="00D155FC" w:rsidRDefault="002D3BFB" w:rsidP="002D3BFB">
            <w:pPr>
              <w:jc w:val="both"/>
              <w:rPr>
                <w:sz w:val="22"/>
                <w:szCs w:val="22"/>
              </w:rPr>
            </w:pPr>
            <w:r w:rsidRPr="00D155FC">
              <w:rPr>
                <w:sz w:val="22"/>
                <w:szCs w:val="22"/>
                <w:lang w:val="fi-FI"/>
              </w:rPr>
              <w:t xml:space="preserve">Mata kuliah ini diajarkan di semester 4 (genap) pada Program Studi Ilmu Komunikasi dengan bobot 3 SKS. Bertujuan untuk mengkaji teori-teori komunikasi yang lebih kompleks dalam aplikasinya di kehidupan sehari-hari. </w:t>
            </w:r>
            <w:r w:rsidRPr="00D155FC">
              <w:rPr>
                <w:sz w:val="22"/>
                <w:szCs w:val="22"/>
              </w:rPr>
              <w:t xml:space="preserve">Mata kuliah ini mempelajari </w:t>
            </w:r>
            <w:r w:rsidRPr="00D155FC">
              <w:rPr>
                <w:sz w:val="22"/>
                <w:szCs w:val="22"/>
                <w:lang w:val="en-SG"/>
              </w:rPr>
              <w:t>pengetahuan dan pemahaman mengenai teori – teori komunikasi memahami bagaimana teori ditemukan, dikonstruksikan, dan kemudian diaplikasikan. Memahami paradigma dan pemetaan awal tentang teori komunikasi dan menjelaskan fenomena komunikasi. Termasuk di dalam pembahasan ini adalah sejarah perkembangan ilmu komunikasi, perspektif dan perkembangan teori komunikasi kontemporer. Dalam mata kuliah ini, teori – teori komunikasi juga dijabarkan dari tingkat dan konteks, yaitu, komunikasi interpersonal, komunikasi intrapersonal, komunikasi kelompok-organisasi, hingga komunikasi massa.</w:t>
            </w:r>
          </w:p>
        </w:tc>
      </w:tr>
      <w:tr w:rsidR="00C1799B" w:rsidRPr="00D155FC" w:rsidTr="00C1799B">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Look w:val="0000" w:firstRow="0" w:lastRow="0" w:firstColumn="0" w:lastColumn="0" w:noHBand="0" w:noVBand="0"/>
        </w:tblPrEx>
        <w:trPr>
          <w:gridBefore w:val="2"/>
          <w:wBefore w:w="2699" w:type="dxa"/>
          <w:trHeight w:val="100"/>
        </w:trPr>
        <w:tc>
          <w:tcPr>
            <w:tcW w:w="12573" w:type="dxa"/>
            <w:gridSpan w:val="17"/>
          </w:tcPr>
          <w:p w:rsidR="00C1799B" w:rsidRPr="00D155FC" w:rsidRDefault="00C1799B" w:rsidP="002D3BFB">
            <w:pPr>
              <w:spacing w:line="259" w:lineRule="auto"/>
              <w:rPr>
                <w:b/>
                <w:sz w:val="22"/>
                <w:szCs w:val="22"/>
              </w:rPr>
            </w:pPr>
          </w:p>
        </w:tc>
      </w:tr>
      <w:tr w:rsidR="00C1799B" w:rsidRPr="00D155FC" w:rsidTr="00C17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19"/>
        </w:trPr>
        <w:tc>
          <w:tcPr>
            <w:tcW w:w="2724" w:type="dxa"/>
            <w:gridSpan w:val="3"/>
            <w:vMerge w:val="restart"/>
            <w:tcBorders>
              <w:top w:val="single" w:sz="4" w:space="0" w:color="000000"/>
              <w:left w:val="single" w:sz="4" w:space="0" w:color="000000"/>
              <w:right w:val="single" w:sz="4" w:space="0" w:color="000000"/>
            </w:tcBorders>
            <w:shd w:val="clear" w:color="auto" w:fill="auto"/>
            <w:vAlign w:val="center"/>
          </w:tcPr>
          <w:p w:rsidR="00C1799B" w:rsidRPr="00D155FC" w:rsidRDefault="00C1799B" w:rsidP="002D3BFB">
            <w:pPr>
              <w:spacing w:line="259" w:lineRule="auto"/>
              <w:rPr>
                <w:b/>
                <w:sz w:val="22"/>
                <w:szCs w:val="22"/>
              </w:rPr>
            </w:pPr>
            <w:r w:rsidRPr="00D155FC">
              <w:rPr>
                <w:b/>
                <w:sz w:val="22"/>
                <w:szCs w:val="22"/>
              </w:rPr>
              <w:t>Bahan Kajian (Materi Ajar)</w:t>
            </w:r>
          </w:p>
        </w:tc>
        <w:tc>
          <w:tcPr>
            <w:tcW w:w="8013" w:type="dxa"/>
            <w:gridSpan w:val="7"/>
            <w:tcBorders>
              <w:top w:val="single" w:sz="4" w:space="0" w:color="000000"/>
              <w:left w:val="single" w:sz="4" w:space="0" w:color="000000"/>
              <w:bottom w:val="single" w:sz="4" w:space="0" w:color="auto"/>
              <w:right w:val="single" w:sz="4" w:space="0" w:color="auto"/>
            </w:tcBorders>
            <w:shd w:val="clear" w:color="auto" w:fill="auto"/>
          </w:tcPr>
          <w:p w:rsidR="00C1799B" w:rsidRPr="00647CE2" w:rsidRDefault="00D155FC" w:rsidP="00851D6F">
            <w:pPr>
              <w:pStyle w:val="ListParagraph"/>
              <w:numPr>
                <w:ilvl w:val="0"/>
                <w:numId w:val="32"/>
              </w:numPr>
              <w:rPr>
                <w:sz w:val="22"/>
                <w:szCs w:val="22"/>
              </w:rPr>
            </w:pPr>
            <w:r w:rsidRPr="00647CE2">
              <w:rPr>
                <w:sz w:val="22"/>
                <w:szCs w:val="22"/>
              </w:rPr>
              <w:t xml:space="preserve">Overview: </w:t>
            </w:r>
            <w:r w:rsidRPr="00647CE2">
              <w:rPr>
                <w:rStyle w:val="Emphasis"/>
                <w:color w:val="000000"/>
                <w:spacing w:val="15"/>
                <w:sz w:val="22"/>
                <w:szCs w:val="22"/>
              </w:rPr>
              <w:t>Seven Traditions in the Field of Communication Theory</w:t>
            </w:r>
          </w:p>
        </w:tc>
        <w:tc>
          <w:tcPr>
            <w:tcW w:w="4485" w:type="dxa"/>
            <w:gridSpan w:val="8"/>
            <w:tcBorders>
              <w:top w:val="single" w:sz="4" w:space="0" w:color="000000"/>
              <w:left w:val="single" w:sz="4" w:space="0" w:color="auto"/>
              <w:bottom w:val="single" w:sz="4" w:space="0" w:color="auto"/>
              <w:right w:val="single" w:sz="4" w:space="0" w:color="000000"/>
            </w:tcBorders>
            <w:shd w:val="clear" w:color="auto" w:fill="auto"/>
          </w:tcPr>
          <w:p w:rsidR="00C1799B" w:rsidRPr="00D155FC" w:rsidRDefault="00C1799B" w:rsidP="00C80D91">
            <w:pPr>
              <w:jc w:val="both"/>
              <w:rPr>
                <w:sz w:val="22"/>
                <w:szCs w:val="22"/>
                <w:lang w:val="en-US" w:eastAsia="en-US"/>
              </w:rPr>
            </w:pPr>
          </w:p>
        </w:tc>
      </w:tr>
      <w:tr w:rsidR="00647CE2" w:rsidRPr="00D155FC" w:rsidTr="00AB1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1294"/>
        </w:trPr>
        <w:tc>
          <w:tcPr>
            <w:tcW w:w="2724" w:type="dxa"/>
            <w:gridSpan w:val="3"/>
            <w:vMerge/>
            <w:tcBorders>
              <w:left w:val="single" w:sz="4" w:space="0" w:color="000000"/>
              <w:right w:val="single" w:sz="4" w:space="0" w:color="000000"/>
            </w:tcBorders>
            <w:shd w:val="clear" w:color="auto" w:fill="auto"/>
            <w:vAlign w:val="center"/>
          </w:tcPr>
          <w:p w:rsidR="00647CE2" w:rsidRPr="00D155FC" w:rsidRDefault="00647CE2" w:rsidP="002D3BFB">
            <w:pPr>
              <w:spacing w:line="259" w:lineRule="auto"/>
              <w:rPr>
                <w:b/>
                <w:sz w:val="22"/>
                <w:szCs w:val="22"/>
              </w:rPr>
            </w:pPr>
          </w:p>
        </w:tc>
        <w:tc>
          <w:tcPr>
            <w:tcW w:w="12498" w:type="dxa"/>
            <w:gridSpan w:val="15"/>
            <w:tcBorders>
              <w:top w:val="single" w:sz="4" w:space="0" w:color="auto"/>
              <w:left w:val="single" w:sz="4" w:space="0" w:color="000000"/>
              <w:bottom w:val="single" w:sz="4" w:space="0" w:color="auto"/>
              <w:right w:val="single" w:sz="4" w:space="0" w:color="000000"/>
            </w:tcBorders>
            <w:shd w:val="clear" w:color="auto" w:fill="auto"/>
          </w:tcPr>
          <w:p w:rsidR="00647CE2" w:rsidRPr="00D155FC" w:rsidRDefault="00647CE2" w:rsidP="00EA232B">
            <w:pPr>
              <w:pStyle w:val="Heading3"/>
              <w:shd w:val="clear" w:color="auto" w:fill="FFFFFF"/>
              <w:spacing w:before="0" w:beforeAutospacing="0" w:after="0" w:afterAutospacing="0"/>
              <w:rPr>
                <w:rStyle w:val="highlightlink"/>
                <w:b w:val="0"/>
                <w:bCs w:val="0"/>
                <w:color w:val="212121"/>
                <w:spacing w:val="19"/>
                <w:sz w:val="22"/>
                <w:szCs w:val="22"/>
              </w:rPr>
            </w:pPr>
            <w:r w:rsidRPr="00D155FC">
              <w:rPr>
                <w:color w:val="000000"/>
                <w:spacing w:val="15"/>
                <w:sz w:val="22"/>
                <w:szCs w:val="22"/>
              </w:rPr>
              <w:t>Interpersonal Communication</w:t>
            </w:r>
          </w:p>
          <w:p w:rsidR="00647CE2" w:rsidRPr="00D155FC" w:rsidRDefault="00647CE2" w:rsidP="00851D6F">
            <w:pPr>
              <w:pStyle w:val="ListParagraph"/>
              <w:numPr>
                <w:ilvl w:val="0"/>
                <w:numId w:val="32"/>
              </w:numPr>
              <w:rPr>
                <w:sz w:val="22"/>
                <w:szCs w:val="22"/>
              </w:rPr>
            </w:pPr>
            <w:r w:rsidRPr="00647CE2">
              <w:rPr>
                <w:rStyle w:val="highlightlink"/>
                <w:color w:val="000000"/>
                <w:spacing w:val="15"/>
                <w:sz w:val="22"/>
                <w:szCs w:val="22"/>
              </w:rPr>
              <w:t>Symbolic Interactionism</w:t>
            </w:r>
            <w:r w:rsidRPr="00D155FC">
              <w:rPr>
                <w:rStyle w:val="apple-converted-space"/>
                <w:color w:val="000000"/>
                <w:spacing w:val="15"/>
                <w:sz w:val="22"/>
                <w:szCs w:val="22"/>
              </w:rPr>
              <w:t> </w:t>
            </w:r>
            <w:r w:rsidRPr="00647CE2">
              <w:rPr>
                <w:i/>
                <w:iCs/>
              </w:rPr>
              <w:t>of George Herbert Mead</w:t>
            </w:r>
          </w:p>
          <w:p w:rsidR="00647CE2" w:rsidRPr="00647CE2" w:rsidRDefault="00647CE2" w:rsidP="00851D6F">
            <w:pPr>
              <w:pStyle w:val="ListParagraph"/>
              <w:numPr>
                <w:ilvl w:val="0"/>
                <w:numId w:val="32"/>
              </w:numPr>
              <w:rPr>
                <w:sz w:val="22"/>
                <w:szCs w:val="22"/>
              </w:rPr>
            </w:pPr>
            <w:hyperlink r:id="rId6" w:history="1">
              <w:r w:rsidRPr="00647CE2">
                <w:t>Expectancy Violations Theory</w:t>
              </w:r>
            </w:hyperlink>
            <w:r w:rsidRPr="00647CE2">
              <w:t> </w:t>
            </w:r>
            <w:r w:rsidRPr="00647CE2">
              <w:rPr>
                <w:i/>
                <w:iCs/>
              </w:rPr>
              <w:t>of Judee Burgoon</w:t>
            </w:r>
          </w:p>
          <w:p w:rsidR="00647CE2" w:rsidRPr="00647CE2" w:rsidRDefault="00000000" w:rsidP="00851D6F">
            <w:pPr>
              <w:pStyle w:val="ListParagraph"/>
              <w:numPr>
                <w:ilvl w:val="0"/>
                <w:numId w:val="32"/>
              </w:numPr>
            </w:pPr>
            <w:hyperlink r:id="rId7" w:history="1">
              <w:r w:rsidR="00647CE2" w:rsidRPr="00647CE2">
                <w:t>Family Communication Patterns Theory</w:t>
              </w:r>
            </w:hyperlink>
            <w:r w:rsidR="00647CE2" w:rsidRPr="00647CE2">
              <w:t> </w:t>
            </w:r>
            <w:r w:rsidR="00647CE2" w:rsidRPr="00647CE2">
              <w:rPr>
                <w:i/>
                <w:iCs/>
              </w:rPr>
              <w:t>of Ascan Koerner &amp; Mary Anne Fitzpatrick</w:t>
            </w:r>
          </w:p>
          <w:p w:rsidR="00647CE2" w:rsidRPr="00647CE2" w:rsidRDefault="00647CE2" w:rsidP="00851D6F">
            <w:pPr>
              <w:pStyle w:val="ListParagraph"/>
              <w:numPr>
                <w:ilvl w:val="0"/>
                <w:numId w:val="32"/>
              </w:numPr>
              <w:rPr>
                <w:color w:val="000000"/>
                <w:spacing w:val="15"/>
                <w:sz w:val="22"/>
                <w:szCs w:val="22"/>
              </w:rPr>
            </w:pPr>
            <w:hyperlink r:id="rId8" w:history="1">
              <w:r w:rsidRPr="00647CE2">
                <w:t>Social Penetration Theory</w:t>
              </w:r>
            </w:hyperlink>
            <w:r w:rsidRPr="00647CE2">
              <w:t> </w:t>
            </w:r>
            <w:r w:rsidRPr="00647CE2">
              <w:rPr>
                <w:i/>
                <w:iCs/>
              </w:rPr>
              <w:t>of Irwin</w:t>
            </w:r>
            <w:r w:rsidRPr="00647CE2">
              <w:rPr>
                <w:rStyle w:val="Emphasis"/>
                <w:color w:val="000000"/>
                <w:spacing w:val="15"/>
                <w:sz w:val="22"/>
                <w:szCs w:val="22"/>
              </w:rPr>
              <w:t xml:space="preserve"> Altman &amp; Dalmas Taylor</w:t>
            </w:r>
          </w:p>
        </w:tc>
      </w:tr>
      <w:tr w:rsidR="00647CE2" w:rsidRPr="00D155FC" w:rsidTr="002F2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1502"/>
        </w:trPr>
        <w:tc>
          <w:tcPr>
            <w:tcW w:w="2724" w:type="dxa"/>
            <w:gridSpan w:val="3"/>
            <w:vMerge/>
            <w:tcBorders>
              <w:left w:val="single" w:sz="4" w:space="0" w:color="000000"/>
              <w:right w:val="single" w:sz="4" w:space="0" w:color="000000"/>
            </w:tcBorders>
            <w:shd w:val="clear" w:color="auto" w:fill="auto"/>
            <w:vAlign w:val="center"/>
          </w:tcPr>
          <w:p w:rsidR="00647CE2" w:rsidRPr="00D155FC" w:rsidRDefault="00647CE2" w:rsidP="002D3BFB">
            <w:pPr>
              <w:spacing w:line="259" w:lineRule="auto"/>
              <w:rPr>
                <w:b/>
                <w:sz w:val="22"/>
                <w:szCs w:val="22"/>
              </w:rPr>
            </w:pPr>
          </w:p>
        </w:tc>
        <w:tc>
          <w:tcPr>
            <w:tcW w:w="12498" w:type="dxa"/>
            <w:gridSpan w:val="15"/>
            <w:tcBorders>
              <w:top w:val="single" w:sz="4" w:space="0" w:color="auto"/>
              <w:left w:val="single" w:sz="4" w:space="0" w:color="000000"/>
              <w:bottom w:val="single" w:sz="4" w:space="0" w:color="auto"/>
              <w:right w:val="single" w:sz="4" w:space="0" w:color="000000"/>
            </w:tcBorders>
            <w:shd w:val="clear" w:color="auto" w:fill="auto"/>
          </w:tcPr>
          <w:p w:rsidR="00647CE2" w:rsidRPr="00D155FC" w:rsidRDefault="00647CE2" w:rsidP="00EA232B">
            <w:pPr>
              <w:pStyle w:val="Heading3"/>
              <w:shd w:val="clear" w:color="auto" w:fill="FFFFFF"/>
              <w:spacing w:before="0" w:beforeAutospacing="0" w:after="0" w:afterAutospacing="0"/>
              <w:rPr>
                <w:rStyle w:val="Emphasis"/>
                <w:b w:val="0"/>
                <w:bCs w:val="0"/>
                <w:i w:val="0"/>
                <w:iCs w:val="0"/>
                <w:color w:val="212121"/>
                <w:spacing w:val="19"/>
                <w:sz w:val="22"/>
                <w:szCs w:val="22"/>
                <w:lang w:val="en-US"/>
              </w:rPr>
            </w:pPr>
            <w:r w:rsidRPr="00D155FC">
              <w:rPr>
                <w:color w:val="000000"/>
                <w:spacing w:val="15"/>
                <w:sz w:val="22"/>
                <w:szCs w:val="22"/>
              </w:rPr>
              <w:t>Interpersonal Communication</w:t>
            </w:r>
            <w:r w:rsidRPr="00D155FC">
              <w:rPr>
                <w:color w:val="000000"/>
                <w:spacing w:val="15"/>
                <w:sz w:val="22"/>
                <w:szCs w:val="22"/>
                <w:lang w:val="en-US"/>
              </w:rPr>
              <w:t xml:space="preserve"> II</w:t>
            </w:r>
          </w:p>
          <w:p w:rsidR="00647CE2" w:rsidRPr="00D155FC" w:rsidRDefault="00647CE2" w:rsidP="00851D6F">
            <w:pPr>
              <w:pStyle w:val="ListParagraph"/>
              <w:numPr>
                <w:ilvl w:val="0"/>
                <w:numId w:val="25"/>
              </w:numPr>
              <w:shd w:val="clear" w:color="auto" w:fill="FFFFFF"/>
              <w:rPr>
                <w:color w:val="000000"/>
                <w:spacing w:val="15"/>
                <w:sz w:val="22"/>
                <w:szCs w:val="22"/>
              </w:rPr>
            </w:pPr>
            <w:hyperlink r:id="rId9" w:history="1">
              <w:r w:rsidRPr="00D155FC">
                <w:rPr>
                  <w:rStyle w:val="Hyperlink"/>
                  <w:spacing w:val="15"/>
                  <w:sz w:val="22"/>
                  <w:szCs w:val="22"/>
                </w:rPr>
                <w:t>Uncertainty Reduction Theory</w:t>
              </w:r>
            </w:hyperlink>
            <w:r w:rsidRPr="00D155FC">
              <w:rPr>
                <w:rStyle w:val="apple-converted-space"/>
                <w:color w:val="000000"/>
                <w:spacing w:val="15"/>
                <w:sz w:val="22"/>
                <w:szCs w:val="22"/>
              </w:rPr>
              <w:t> </w:t>
            </w:r>
            <w:r w:rsidRPr="00D155FC">
              <w:rPr>
                <w:rStyle w:val="Emphasis"/>
                <w:color w:val="000000"/>
                <w:spacing w:val="15"/>
                <w:sz w:val="22"/>
                <w:szCs w:val="22"/>
              </w:rPr>
              <w:t>of Charles Berger</w:t>
            </w:r>
          </w:p>
          <w:p w:rsidR="00647CE2" w:rsidRPr="00D155FC" w:rsidRDefault="00000000" w:rsidP="00851D6F">
            <w:pPr>
              <w:pStyle w:val="ListParagraph"/>
              <w:numPr>
                <w:ilvl w:val="0"/>
                <w:numId w:val="25"/>
              </w:numPr>
              <w:shd w:val="clear" w:color="auto" w:fill="FFFFFF"/>
              <w:rPr>
                <w:color w:val="000000"/>
                <w:spacing w:val="15"/>
                <w:sz w:val="22"/>
                <w:szCs w:val="22"/>
              </w:rPr>
            </w:pPr>
            <w:hyperlink r:id="rId10" w:history="1">
              <w:r w:rsidR="00647CE2" w:rsidRPr="00D155FC">
                <w:rPr>
                  <w:rStyle w:val="Hyperlink"/>
                  <w:spacing w:val="15"/>
                  <w:sz w:val="22"/>
                  <w:szCs w:val="22"/>
                </w:rPr>
                <w:t>Social Information Processing Theory</w:t>
              </w:r>
            </w:hyperlink>
            <w:r w:rsidR="00647CE2" w:rsidRPr="00D155FC">
              <w:rPr>
                <w:rStyle w:val="apple-converted-space"/>
                <w:color w:val="000000"/>
                <w:spacing w:val="15"/>
                <w:sz w:val="22"/>
                <w:szCs w:val="22"/>
              </w:rPr>
              <w:t> </w:t>
            </w:r>
            <w:r w:rsidR="00647CE2" w:rsidRPr="00D155FC">
              <w:rPr>
                <w:rStyle w:val="Emphasis"/>
                <w:color w:val="000000"/>
                <w:spacing w:val="15"/>
                <w:sz w:val="22"/>
                <w:szCs w:val="22"/>
              </w:rPr>
              <w:t>of Joseph Walther</w:t>
            </w:r>
          </w:p>
          <w:p w:rsidR="00647CE2" w:rsidRPr="00D155FC" w:rsidRDefault="00000000" w:rsidP="00851D6F">
            <w:pPr>
              <w:pStyle w:val="ListParagraph"/>
              <w:numPr>
                <w:ilvl w:val="0"/>
                <w:numId w:val="25"/>
              </w:numPr>
              <w:shd w:val="clear" w:color="auto" w:fill="FFFFFF"/>
              <w:rPr>
                <w:color w:val="000000"/>
                <w:spacing w:val="15"/>
                <w:sz w:val="22"/>
                <w:szCs w:val="22"/>
              </w:rPr>
            </w:pPr>
            <w:hyperlink r:id="rId11" w:history="1">
              <w:r w:rsidR="00647CE2" w:rsidRPr="00D155FC">
                <w:rPr>
                  <w:rStyle w:val="Hyperlink"/>
                  <w:spacing w:val="15"/>
                  <w:sz w:val="22"/>
                  <w:szCs w:val="22"/>
                </w:rPr>
                <w:t>Relational Dialectics Theory</w:t>
              </w:r>
            </w:hyperlink>
            <w:r w:rsidR="00647CE2" w:rsidRPr="00D155FC">
              <w:rPr>
                <w:rStyle w:val="apple-converted-space"/>
                <w:color w:val="000000"/>
                <w:spacing w:val="15"/>
                <w:sz w:val="22"/>
                <w:szCs w:val="22"/>
              </w:rPr>
              <w:t> </w:t>
            </w:r>
            <w:r w:rsidR="00647CE2" w:rsidRPr="00D155FC">
              <w:rPr>
                <w:rStyle w:val="Emphasis"/>
                <w:color w:val="000000"/>
                <w:spacing w:val="15"/>
                <w:sz w:val="22"/>
                <w:szCs w:val="22"/>
              </w:rPr>
              <w:t>of Leslie Baxter &amp; Mikhail Bakhtin</w:t>
            </w:r>
          </w:p>
          <w:p w:rsidR="00647CE2" w:rsidRPr="00647CE2" w:rsidRDefault="00000000" w:rsidP="00851D6F">
            <w:pPr>
              <w:pStyle w:val="ListParagraph"/>
              <w:numPr>
                <w:ilvl w:val="0"/>
                <w:numId w:val="25"/>
              </w:numPr>
              <w:shd w:val="clear" w:color="auto" w:fill="FFFFFF"/>
              <w:rPr>
                <w:rStyle w:val="Emphasis"/>
                <w:i w:val="0"/>
                <w:iCs w:val="0"/>
                <w:color w:val="000000"/>
                <w:spacing w:val="15"/>
                <w:sz w:val="22"/>
                <w:szCs w:val="22"/>
              </w:rPr>
            </w:pPr>
            <w:hyperlink r:id="rId12" w:history="1">
              <w:r w:rsidR="00647CE2" w:rsidRPr="00D155FC">
                <w:rPr>
                  <w:rStyle w:val="Hyperlink"/>
                  <w:spacing w:val="15"/>
                  <w:sz w:val="22"/>
                  <w:szCs w:val="22"/>
                </w:rPr>
                <w:t>Communication Privacy Management Theory</w:t>
              </w:r>
            </w:hyperlink>
            <w:r w:rsidR="00647CE2" w:rsidRPr="00D155FC">
              <w:rPr>
                <w:rStyle w:val="apple-converted-space"/>
                <w:color w:val="000000"/>
                <w:spacing w:val="15"/>
                <w:sz w:val="22"/>
                <w:szCs w:val="22"/>
              </w:rPr>
              <w:t> </w:t>
            </w:r>
            <w:r w:rsidR="00647CE2" w:rsidRPr="00D155FC">
              <w:rPr>
                <w:rStyle w:val="Emphasis"/>
                <w:color w:val="000000"/>
                <w:spacing w:val="15"/>
                <w:sz w:val="22"/>
                <w:szCs w:val="22"/>
              </w:rPr>
              <w:t>of Sandra Petronio</w:t>
            </w:r>
          </w:p>
          <w:p w:rsidR="00647CE2" w:rsidRPr="00647CE2" w:rsidRDefault="00000000" w:rsidP="00851D6F">
            <w:pPr>
              <w:pStyle w:val="ListParagraph"/>
              <w:numPr>
                <w:ilvl w:val="0"/>
                <w:numId w:val="25"/>
              </w:numPr>
              <w:shd w:val="clear" w:color="auto" w:fill="FFFFFF"/>
              <w:rPr>
                <w:color w:val="000000"/>
                <w:spacing w:val="15"/>
                <w:sz w:val="22"/>
                <w:szCs w:val="22"/>
              </w:rPr>
            </w:pPr>
            <w:hyperlink r:id="rId13" w:history="1">
              <w:r w:rsidR="00647CE2" w:rsidRPr="00647CE2">
                <w:rPr>
                  <w:rStyle w:val="Hyperlink"/>
                  <w:spacing w:val="15"/>
                  <w:sz w:val="22"/>
                  <w:szCs w:val="22"/>
                </w:rPr>
                <w:t>Media Multiplexity Theory</w:t>
              </w:r>
            </w:hyperlink>
            <w:r w:rsidR="00647CE2" w:rsidRPr="00647CE2">
              <w:rPr>
                <w:rStyle w:val="apple-converted-space"/>
                <w:color w:val="000000"/>
                <w:spacing w:val="15"/>
                <w:sz w:val="22"/>
                <w:szCs w:val="22"/>
              </w:rPr>
              <w:t> </w:t>
            </w:r>
            <w:r w:rsidR="00647CE2" w:rsidRPr="00647CE2">
              <w:rPr>
                <w:rStyle w:val="Emphasis"/>
                <w:color w:val="000000"/>
                <w:spacing w:val="15"/>
                <w:sz w:val="22"/>
                <w:szCs w:val="22"/>
              </w:rPr>
              <w:t>of Caroline Haythornwaite</w:t>
            </w:r>
          </w:p>
        </w:tc>
      </w:tr>
      <w:tr w:rsidR="00647CE2" w:rsidRPr="00D155FC" w:rsidTr="004F3A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1880"/>
        </w:trPr>
        <w:tc>
          <w:tcPr>
            <w:tcW w:w="2724" w:type="dxa"/>
            <w:gridSpan w:val="3"/>
            <w:vMerge/>
            <w:tcBorders>
              <w:left w:val="single" w:sz="4" w:space="0" w:color="000000"/>
              <w:right w:val="single" w:sz="4" w:space="0" w:color="000000"/>
            </w:tcBorders>
            <w:shd w:val="clear" w:color="auto" w:fill="auto"/>
            <w:vAlign w:val="center"/>
          </w:tcPr>
          <w:p w:rsidR="00647CE2" w:rsidRPr="00D155FC" w:rsidRDefault="00647CE2" w:rsidP="002D3BFB">
            <w:pPr>
              <w:spacing w:line="259" w:lineRule="auto"/>
              <w:rPr>
                <w:b/>
                <w:sz w:val="22"/>
                <w:szCs w:val="22"/>
              </w:rPr>
            </w:pPr>
          </w:p>
        </w:tc>
        <w:tc>
          <w:tcPr>
            <w:tcW w:w="12498" w:type="dxa"/>
            <w:gridSpan w:val="15"/>
            <w:tcBorders>
              <w:top w:val="single" w:sz="4" w:space="0" w:color="auto"/>
              <w:left w:val="single" w:sz="4" w:space="0" w:color="000000"/>
              <w:bottom w:val="single" w:sz="4" w:space="0" w:color="auto"/>
              <w:right w:val="single" w:sz="4" w:space="0" w:color="000000"/>
            </w:tcBorders>
            <w:shd w:val="clear" w:color="auto" w:fill="auto"/>
          </w:tcPr>
          <w:p w:rsidR="00647CE2" w:rsidRPr="00D155FC" w:rsidRDefault="00647CE2" w:rsidP="00EA232B">
            <w:pPr>
              <w:pStyle w:val="Heading3"/>
              <w:shd w:val="clear" w:color="auto" w:fill="FFFFFF"/>
              <w:spacing w:before="0" w:beforeAutospacing="0" w:after="0" w:afterAutospacing="0"/>
              <w:rPr>
                <w:b w:val="0"/>
                <w:bCs w:val="0"/>
                <w:color w:val="212121"/>
                <w:spacing w:val="19"/>
                <w:sz w:val="22"/>
                <w:szCs w:val="22"/>
              </w:rPr>
            </w:pPr>
            <w:r w:rsidRPr="00D155FC">
              <w:rPr>
                <w:color w:val="000000"/>
                <w:spacing w:val="15"/>
                <w:sz w:val="22"/>
                <w:szCs w:val="22"/>
              </w:rPr>
              <w:t>Social Influence</w:t>
            </w:r>
          </w:p>
          <w:p w:rsidR="00647CE2" w:rsidRPr="00D155FC" w:rsidRDefault="00000000" w:rsidP="00851D6F">
            <w:pPr>
              <w:pStyle w:val="ListParagraph"/>
              <w:numPr>
                <w:ilvl w:val="0"/>
                <w:numId w:val="24"/>
              </w:numPr>
              <w:shd w:val="clear" w:color="auto" w:fill="FFFFFF"/>
              <w:rPr>
                <w:color w:val="000000"/>
                <w:spacing w:val="15"/>
                <w:sz w:val="22"/>
                <w:szCs w:val="22"/>
              </w:rPr>
            </w:pPr>
            <w:hyperlink r:id="rId14" w:history="1">
              <w:r w:rsidR="00647CE2" w:rsidRPr="00D155FC">
                <w:rPr>
                  <w:rStyle w:val="Hyperlink"/>
                  <w:rFonts w:eastAsia="Century Gothic"/>
                  <w:spacing w:val="15"/>
                  <w:sz w:val="22"/>
                  <w:szCs w:val="22"/>
                </w:rPr>
                <w:t>Social Judgment Theory</w:t>
              </w:r>
            </w:hyperlink>
            <w:r w:rsidR="00647CE2" w:rsidRPr="00D155FC">
              <w:rPr>
                <w:rStyle w:val="apple-converted-space"/>
                <w:color w:val="000000"/>
                <w:spacing w:val="15"/>
                <w:sz w:val="22"/>
                <w:szCs w:val="22"/>
              </w:rPr>
              <w:t> </w:t>
            </w:r>
            <w:r w:rsidR="00647CE2" w:rsidRPr="00D155FC">
              <w:rPr>
                <w:rStyle w:val="Emphasis"/>
                <w:color w:val="000000"/>
                <w:spacing w:val="15"/>
                <w:sz w:val="22"/>
                <w:szCs w:val="22"/>
              </w:rPr>
              <w:t>of Muzafer &amp; Caroliyn Sherif</w:t>
            </w:r>
          </w:p>
          <w:p w:rsidR="00647CE2" w:rsidRPr="00D155FC" w:rsidRDefault="00000000" w:rsidP="00851D6F">
            <w:pPr>
              <w:pStyle w:val="ListParagraph"/>
              <w:numPr>
                <w:ilvl w:val="0"/>
                <w:numId w:val="24"/>
              </w:numPr>
              <w:shd w:val="clear" w:color="auto" w:fill="FFFFFF"/>
              <w:rPr>
                <w:color w:val="000000"/>
                <w:spacing w:val="15"/>
                <w:sz w:val="22"/>
                <w:szCs w:val="22"/>
              </w:rPr>
            </w:pPr>
            <w:hyperlink r:id="rId15" w:history="1">
              <w:r w:rsidR="00647CE2" w:rsidRPr="00D155FC">
                <w:rPr>
                  <w:rStyle w:val="Hyperlink"/>
                  <w:rFonts w:eastAsia="Century Gothic"/>
                  <w:spacing w:val="15"/>
                  <w:sz w:val="22"/>
                  <w:szCs w:val="22"/>
                </w:rPr>
                <w:t>Elaboration Likelihood Model</w:t>
              </w:r>
            </w:hyperlink>
            <w:r w:rsidR="00647CE2" w:rsidRPr="00D155FC">
              <w:rPr>
                <w:rStyle w:val="apple-converted-space"/>
                <w:color w:val="000000"/>
                <w:spacing w:val="15"/>
                <w:sz w:val="22"/>
                <w:szCs w:val="22"/>
              </w:rPr>
              <w:t> </w:t>
            </w:r>
            <w:r w:rsidR="00647CE2" w:rsidRPr="00D155FC">
              <w:rPr>
                <w:rStyle w:val="Emphasis"/>
                <w:color w:val="000000"/>
                <w:spacing w:val="15"/>
                <w:sz w:val="22"/>
                <w:szCs w:val="22"/>
              </w:rPr>
              <w:t>of Richard Petty &amp; John Cacioppo</w:t>
            </w:r>
          </w:p>
          <w:p w:rsidR="00647CE2" w:rsidRPr="00D155FC" w:rsidRDefault="00000000" w:rsidP="00851D6F">
            <w:pPr>
              <w:pStyle w:val="ListParagraph"/>
              <w:numPr>
                <w:ilvl w:val="0"/>
                <w:numId w:val="24"/>
              </w:numPr>
              <w:shd w:val="clear" w:color="auto" w:fill="FFFFFF"/>
              <w:rPr>
                <w:color w:val="000000"/>
                <w:spacing w:val="15"/>
                <w:sz w:val="22"/>
                <w:szCs w:val="22"/>
              </w:rPr>
            </w:pPr>
            <w:hyperlink r:id="rId16" w:history="1">
              <w:r w:rsidR="00647CE2" w:rsidRPr="00D155FC">
                <w:rPr>
                  <w:rStyle w:val="Hyperlink"/>
                  <w:rFonts w:eastAsia="Century Gothic"/>
                  <w:spacing w:val="15"/>
                  <w:sz w:val="22"/>
                  <w:szCs w:val="22"/>
                </w:rPr>
                <w:t>Cognitive Dissonance Theory</w:t>
              </w:r>
            </w:hyperlink>
            <w:r w:rsidR="00647CE2" w:rsidRPr="00D155FC">
              <w:rPr>
                <w:rStyle w:val="apple-converted-space"/>
                <w:color w:val="000000"/>
                <w:spacing w:val="15"/>
                <w:sz w:val="22"/>
                <w:szCs w:val="22"/>
              </w:rPr>
              <w:t> </w:t>
            </w:r>
            <w:r w:rsidR="00647CE2" w:rsidRPr="00D155FC">
              <w:rPr>
                <w:rStyle w:val="Emphasis"/>
                <w:color w:val="000000"/>
                <w:spacing w:val="15"/>
                <w:sz w:val="22"/>
                <w:szCs w:val="22"/>
              </w:rPr>
              <w:t>of Leon Festinger</w:t>
            </w:r>
          </w:p>
          <w:p w:rsidR="00647CE2" w:rsidRPr="00647CE2" w:rsidRDefault="00000000" w:rsidP="00851D6F">
            <w:pPr>
              <w:pStyle w:val="ListParagraph"/>
              <w:numPr>
                <w:ilvl w:val="0"/>
                <w:numId w:val="24"/>
              </w:numPr>
              <w:shd w:val="clear" w:color="auto" w:fill="FFFFFF"/>
              <w:rPr>
                <w:rStyle w:val="Emphasis"/>
                <w:i w:val="0"/>
                <w:iCs w:val="0"/>
                <w:color w:val="000000"/>
                <w:spacing w:val="15"/>
                <w:sz w:val="22"/>
                <w:szCs w:val="22"/>
              </w:rPr>
            </w:pPr>
            <w:hyperlink r:id="rId17" w:history="1">
              <w:r w:rsidR="00647CE2" w:rsidRPr="00D155FC">
                <w:rPr>
                  <w:rStyle w:val="Hyperlink"/>
                  <w:rFonts w:eastAsia="Century Gothic"/>
                  <w:spacing w:val="15"/>
                  <w:sz w:val="22"/>
                  <w:szCs w:val="22"/>
                </w:rPr>
                <w:t>The Rhetoric</w:t>
              </w:r>
            </w:hyperlink>
            <w:r w:rsidR="00647CE2" w:rsidRPr="00D155FC">
              <w:rPr>
                <w:rStyle w:val="apple-converted-space"/>
                <w:color w:val="000000"/>
                <w:spacing w:val="15"/>
                <w:sz w:val="22"/>
                <w:szCs w:val="22"/>
              </w:rPr>
              <w:t> </w:t>
            </w:r>
            <w:r w:rsidR="00647CE2" w:rsidRPr="00D155FC">
              <w:rPr>
                <w:rStyle w:val="Emphasis"/>
                <w:color w:val="000000"/>
                <w:spacing w:val="15"/>
                <w:sz w:val="22"/>
                <w:szCs w:val="22"/>
              </w:rPr>
              <w:t>of Aristotle</w:t>
            </w:r>
          </w:p>
          <w:p w:rsidR="00647CE2" w:rsidRPr="00647CE2" w:rsidRDefault="00000000" w:rsidP="00851D6F">
            <w:pPr>
              <w:pStyle w:val="ListParagraph"/>
              <w:numPr>
                <w:ilvl w:val="0"/>
                <w:numId w:val="24"/>
              </w:numPr>
              <w:shd w:val="clear" w:color="auto" w:fill="FFFFFF"/>
              <w:rPr>
                <w:color w:val="000000"/>
                <w:spacing w:val="15"/>
                <w:sz w:val="22"/>
                <w:szCs w:val="22"/>
              </w:rPr>
            </w:pPr>
            <w:hyperlink r:id="rId18" w:history="1">
              <w:r w:rsidR="00647CE2" w:rsidRPr="00647CE2">
                <w:rPr>
                  <w:rStyle w:val="Hyperlink"/>
                  <w:rFonts w:eastAsia="Century Gothic"/>
                  <w:spacing w:val="15"/>
                  <w:sz w:val="22"/>
                  <w:szCs w:val="22"/>
                </w:rPr>
                <w:t>Narrative Paradigm</w:t>
              </w:r>
            </w:hyperlink>
            <w:r w:rsidR="00647CE2" w:rsidRPr="00647CE2">
              <w:rPr>
                <w:rStyle w:val="apple-converted-space"/>
                <w:color w:val="000000"/>
                <w:spacing w:val="15"/>
                <w:sz w:val="22"/>
                <w:szCs w:val="22"/>
              </w:rPr>
              <w:t> </w:t>
            </w:r>
            <w:r w:rsidR="00647CE2" w:rsidRPr="00647CE2">
              <w:rPr>
                <w:rStyle w:val="Emphasis"/>
                <w:color w:val="000000"/>
                <w:spacing w:val="15"/>
                <w:sz w:val="22"/>
                <w:szCs w:val="22"/>
              </w:rPr>
              <w:t>of Walter Fisher</w:t>
            </w:r>
          </w:p>
        </w:tc>
      </w:tr>
      <w:tr w:rsidR="00647CE2" w:rsidRPr="00D155FC" w:rsidTr="00F82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1240"/>
        </w:trPr>
        <w:tc>
          <w:tcPr>
            <w:tcW w:w="2724" w:type="dxa"/>
            <w:gridSpan w:val="3"/>
            <w:vMerge/>
            <w:tcBorders>
              <w:left w:val="single" w:sz="4" w:space="0" w:color="000000"/>
              <w:right w:val="single" w:sz="4" w:space="0" w:color="000000"/>
            </w:tcBorders>
            <w:shd w:val="clear" w:color="auto" w:fill="auto"/>
            <w:vAlign w:val="center"/>
          </w:tcPr>
          <w:p w:rsidR="00647CE2" w:rsidRPr="00D155FC" w:rsidRDefault="00647CE2" w:rsidP="002D3BFB">
            <w:pPr>
              <w:spacing w:line="259" w:lineRule="auto"/>
              <w:rPr>
                <w:b/>
                <w:sz w:val="22"/>
                <w:szCs w:val="22"/>
              </w:rPr>
            </w:pPr>
          </w:p>
        </w:tc>
        <w:tc>
          <w:tcPr>
            <w:tcW w:w="12498" w:type="dxa"/>
            <w:gridSpan w:val="15"/>
            <w:tcBorders>
              <w:top w:val="single" w:sz="4" w:space="0" w:color="auto"/>
              <w:left w:val="single" w:sz="4" w:space="0" w:color="000000"/>
              <w:bottom w:val="single" w:sz="4" w:space="0" w:color="auto"/>
              <w:right w:val="single" w:sz="4" w:space="0" w:color="000000"/>
            </w:tcBorders>
            <w:shd w:val="clear" w:color="auto" w:fill="auto"/>
          </w:tcPr>
          <w:p w:rsidR="00647CE2" w:rsidRPr="00D155FC" w:rsidRDefault="00647CE2" w:rsidP="00EA232B">
            <w:pPr>
              <w:pStyle w:val="Heading3"/>
              <w:shd w:val="clear" w:color="auto" w:fill="FFFFFF"/>
              <w:spacing w:before="0" w:beforeAutospacing="0" w:after="0" w:afterAutospacing="0"/>
              <w:rPr>
                <w:b w:val="0"/>
                <w:bCs w:val="0"/>
                <w:color w:val="212121"/>
                <w:spacing w:val="19"/>
                <w:sz w:val="22"/>
                <w:szCs w:val="22"/>
              </w:rPr>
            </w:pPr>
            <w:r w:rsidRPr="00D155FC">
              <w:rPr>
                <w:color w:val="000000"/>
                <w:spacing w:val="15"/>
                <w:sz w:val="22"/>
                <w:szCs w:val="22"/>
              </w:rPr>
              <w:t>Group and Organizational Communication</w:t>
            </w:r>
          </w:p>
          <w:p w:rsidR="00647CE2" w:rsidRPr="00D155FC" w:rsidRDefault="00000000" w:rsidP="00851D6F">
            <w:pPr>
              <w:pStyle w:val="ListParagraph"/>
              <w:numPr>
                <w:ilvl w:val="0"/>
                <w:numId w:val="23"/>
              </w:numPr>
              <w:shd w:val="clear" w:color="auto" w:fill="FFFFFF"/>
              <w:rPr>
                <w:color w:val="222222"/>
                <w:spacing w:val="19"/>
                <w:sz w:val="22"/>
                <w:szCs w:val="22"/>
              </w:rPr>
            </w:pPr>
            <w:hyperlink r:id="rId19" w:history="1">
              <w:r w:rsidR="00647CE2" w:rsidRPr="00D155FC">
                <w:rPr>
                  <w:rStyle w:val="Hyperlink"/>
                  <w:rFonts w:eastAsia="Century Gothic"/>
                  <w:spacing w:val="15"/>
                  <w:sz w:val="22"/>
                  <w:szCs w:val="22"/>
                </w:rPr>
                <w:t>Functional Perspective on Group Decision Making</w:t>
              </w:r>
            </w:hyperlink>
            <w:r w:rsidR="00647CE2" w:rsidRPr="00D155FC">
              <w:rPr>
                <w:rStyle w:val="apple-converted-space"/>
                <w:color w:val="000000"/>
                <w:spacing w:val="15"/>
                <w:sz w:val="22"/>
                <w:szCs w:val="22"/>
              </w:rPr>
              <w:t> </w:t>
            </w:r>
            <w:r w:rsidR="00647CE2" w:rsidRPr="00D155FC">
              <w:rPr>
                <w:rStyle w:val="Emphasis"/>
                <w:color w:val="000000"/>
                <w:spacing w:val="15"/>
                <w:sz w:val="22"/>
                <w:szCs w:val="22"/>
              </w:rPr>
              <w:t xml:space="preserve">of Randy Hirokawa &amp; </w:t>
            </w:r>
          </w:p>
          <w:p w:rsidR="00647CE2" w:rsidRDefault="00000000" w:rsidP="00851D6F">
            <w:pPr>
              <w:pStyle w:val="ListParagraph"/>
              <w:numPr>
                <w:ilvl w:val="0"/>
                <w:numId w:val="23"/>
              </w:numPr>
              <w:shd w:val="clear" w:color="auto" w:fill="FFFFFF"/>
              <w:rPr>
                <w:rStyle w:val="highlightlink"/>
                <w:color w:val="000000"/>
                <w:spacing w:val="15"/>
                <w:sz w:val="22"/>
                <w:szCs w:val="22"/>
              </w:rPr>
            </w:pPr>
            <w:hyperlink r:id="rId20" w:history="1">
              <w:r w:rsidR="00647CE2" w:rsidRPr="00D155FC">
                <w:rPr>
                  <w:rStyle w:val="Hyperlink"/>
                  <w:rFonts w:eastAsia="Century Gothic"/>
                  <w:spacing w:val="15"/>
                  <w:sz w:val="22"/>
                  <w:szCs w:val="22"/>
                </w:rPr>
                <w:t>Symbolic Convergence Theory</w:t>
              </w:r>
            </w:hyperlink>
            <w:r w:rsidR="00647CE2" w:rsidRPr="00D155FC">
              <w:rPr>
                <w:rStyle w:val="apple-converted-space"/>
                <w:color w:val="000000"/>
                <w:spacing w:val="15"/>
                <w:sz w:val="22"/>
                <w:szCs w:val="22"/>
              </w:rPr>
              <w:t> </w:t>
            </w:r>
            <w:r w:rsidR="00647CE2" w:rsidRPr="00D155FC">
              <w:rPr>
                <w:rStyle w:val="Emphasis"/>
                <w:color w:val="000000"/>
                <w:spacing w:val="15"/>
                <w:sz w:val="22"/>
                <w:szCs w:val="22"/>
              </w:rPr>
              <w:t>of Ernest Bormann</w:t>
            </w:r>
          </w:p>
          <w:p w:rsidR="00647CE2" w:rsidRPr="00D155FC" w:rsidRDefault="00000000" w:rsidP="00851D6F">
            <w:pPr>
              <w:pStyle w:val="ListParagraph"/>
              <w:numPr>
                <w:ilvl w:val="0"/>
                <w:numId w:val="23"/>
              </w:numPr>
              <w:shd w:val="clear" w:color="auto" w:fill="FFFFFF"/>
              <w:rPr>
                <w:color w:val="000000"/>
                <w:spacing w:val="15"/>
                <w:sz w:val="22"/>
                <w:szCs w:val="22"/>
              </w:rPr>
            </w:pPr>
            <w:hyperlink r:id="rId21" w:history="1">
              <w:r w:rsidR="00647CE2" w:rsidRPr="00D155FC">
                <w:rPr>
                  <w:rStyle w:val="Hyperlink"/>
                  <w:rFonts w:eastAsia="Century Gothic"/>
                  <w:spacing w:val="15"/>
                  <w:sz w:val="22"/>
                  <w:szCs w:val="22"/>
                </w:rPr>
                <w:t>Cultural Approach to Organizations</w:t>
              </w:r>
            </w:hyperlink>
            <w:r w:rsidR="00647CE2" w:rsidRPr="00D155FC">
              <w:rPr>
                <w:rStyle w:val="apple-converted-space"/>
                <w:color w:val="000000"/>
                <w:spacing w:val="15"/>
                <w:sz w:val="22"/>
                <w:szCs w:val="22"/>
              </w:rPr>
              <w:t> </w:t>
            </w:r>
            <w:r w:rsidR="00647CE2" w:rsidRPr="00D155FC">
              <w:rPr>
                <w:rStyle w:val="Emphasis"/>
                <w:color w:val="000000"/>
                <w:spacing w:val="15"/>
                <w:sz w:val="22"/>
                <w:szCs w:val="22"/>
              </w:rPr>
              <w:t>of Clifford Geertz &amp; Michael Pacanowsky</w:t>
            </w:r>
          </w:p>
          <w:p w:rsidR="00647CE2" w:rsidRPr="00647CE2" w:rsidRDefault="00000000" w:rsidP="00851D6F">
            <w:pPr>
              <w:pStyle w:val="ListParagraph"/>
              <w:numPr>
                <w:ilvl w:val="0"/>
                <w:numId w:val="23"/>
              </w:numPr>
              <w:shd w:val="clear" w:color="auto" w:fill="FFFFFF"/>
              <w:rPr>
                <w:rStyle w:val="Emphasis"/>
                <w:i w:val="0"/>
                <w:iCs w:val="0"/>
                <w:color w:val="000000"/>
                <w:spacing w:val="15"/>
                <w:sz w:val="22"/>
                <w:szCs w:val="22"/>
              </w:rPr>
            </w:pPr>
            <w:hyperlink r:id="rId22" w:history="1">
              <w:r w:rsidR="00647CE2" w:rsidRPr="00D155FC">
                <w:rPr>
                  <w:rStyle w:val="Hyperlink"/>
                  <w:rFonts w:eastAsia="Century Gothic"/>
                  <w:spacing w:val="15"/>
                  <w:sz w:val="22"/>
                  <w:szCs w:val="22"/>
                </w:rPr>
                <w:t>Communicative Constitution of Organizations</w:t>
              </w:r>
            </w:hyperlink>
            <w:r w:rsidR="00647CE2" w:rsidRPr="00D155FC">
              <w:rPr>
                <w:rStyle w:val="apple-converted-space"/>
                <w:color w:val="000000"/>
                <w:spacing w:val="15"/>
                <w:sz w:val="22"/>
                <w:szCs w:val="22"/>
              </w:rPr>
              <w:t> </w:t>
            </w:r>
            <w:r w:rsidR="00647CE2" w:rsidRPr="00D155FC">
              <w:rPr>
                <w:rStyle w:val="Emphasis"/>
                <w:color w:val="000000"/>
                <w:spacing w:val="15"/>
                <w:sz w:val="22"/>
                <w:szCs w:val="22"/>
              </w:rPr>
              <w:t>of Robert McPhee</w:t>
            </w:r>
          </w:p>
          <w:p w:rsidR="00647CE2" w:rsidRPr="00647CE2" w:rsidRDefault="00000000" w:rsidP="00851D6F">
            <w:pPr>
              <w:pStyle w:val="ListParagraph"/>
              <w:numPr>
                <w:ilvl w:val="0"/>
                <w:numId w:val="23"/>
              </w:numPr>
              <w:shd w:val="clear" w:color="auto" w:fill="FFFFFF"/>
              <w:rPr>
                <w:color w:val="000000"/>
                <w:spacing w:val="15"/>
                <w:sz w:val="22"/>
                <w:szCs w:val="22"/>
              </w:rPr>
            </w:pPr>
            <w:hyperlink r:id="rId23" w:history="1">
              <w:r w:rsidR="00647CE2" w:rsidRPr="00647CE2">
                <w:rPr>
                  <w:rStyle w:val="Hyperlink"/>
                  <w:rFonts w:eastAsia="Century Gothic"/>
                  <w:spacing w:val="15"/>
                  <w:sz w:val="22"/>
                  <w:szCs w:val="22"/>
                </w:rPr>
                <w:t>Critical Theory of Communication in Organizations</w:t>
              </w:r>
            </w:hyperlink>
            <w:r w:rsidR="00647CE2" w:rsidRPr="00647CE2">
              <w:rPr>
                <w:rStyle w:val="apple-converted-space"/>
                <w:color w:val="000000"/>
                <w:spacing w:val="15"/>
                <w:sz w:val="22"/>
                <w:szCs w:val="22"/>
              </w:rPr>
              <w:t> </w:t>
            </w:r>
            <w:r w:rsidR="00647CE2" w:rsidRPr="00647CE2">
              <w:rPr>
                <w:rStyle w:val="Emphasis"/>
                <w:color w:val="000000"/>
                <w:spacing w:val="15"/>
                <w:sz w:val="22"/>
                <w:szCs w:val="22"/>
              </w:rPr>
              <w:t>by Stanley Deetz</w:t>
            </w:r>
          </w:p>
        </w:tc>
      </w:tr>
      <w:tr w:rsidR="00647CE2" w:rsidRPr="00D155FC" w:rsidTr="00660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509"/>
        </w:trPr>
        <w:tc>
          <w:tcPr>
            <w:tcW w:w="2724" w:type="dxa"/>
            <w:gridSpan w:val="3"/>
            <w:vMerge/>
            <w:tcBorders>
              <w:left w:val="single" w:sz="4" w:space="0" w:color="000000"/>
              <w:right w:val="single" w:sz="4" w:space="0" w:color="000000"/>
            </w:tcBorders>
            <w:shd w:val="clear" w:color="auto" w:fill="auto"/>
            <w:vAlign w:val="center"/>
          </w:tcPr>
          <w:p w:rsidR="00647CE2" w:rsidRPr="00D155FC" w:rsidRDefault="00647CE2" w:rsidP="002D3BFB">
            <w:pPr>
              <w:spacing w:line="259" w:lineRule="auto"/>
              <w:rPr>
                <w:b/>
                <w:sz w:val="22"/>
                <w:szCs w:val="22"/>
              </w:rPr>
            </w:pPr>
          </w:p>
        </w:tc>
        <w:tc>
          <w:tcPr>
            <w:tcW w:w="12498" w:type="dxa"/>
            <w:gridSpan w:val="15"/>
            <w:tcBorders>
              <w:top w:val="single" w:sz="4" w:space="0" w:color="auto"/>
              <w:left w:val="single" w:sz="4" w:space="0" w:color="000000"/>
              <w:bottom w:val="single" w:sz="4" w:space="0" w:color="auto"/>
              <w:right w:val="single" w:sz="4" w:space="0" w:color="000000"/>
            </w:tcBorders>
            <w:shd w:val="clear" w:color="auto" w:fill="auto"/>
          </w:tcPr>
          <w:p w:rsidR="00647CE2" w:rsidRPr="00D155FC" w:rsidRDefault="00647CE2" w:rsidP="00EA232B">
            <w:pPr>
              <w:pStyle w:val="Heading3"/>
              <w:shd w:val="clear" w:color="auto" w:fill="FFFFFF"/>
              <w:spacing w:before="0" w:beforeAutospacing="0" w:after="0" w:afterAutospacing="0"/>
              <w:rPr>
                <w:b w:val="0"/>
                <w:bCs w:val="0"/>
                <w:color w:val="212121"/>
                <w:spacing w:val="19"/>
                <w:sz w:val="22"/>
                <w:szCs w:val="22"/>
              </w:rPr>
            </w:pPr>
            <w:r w:rsidRPr="00D155FC">
              <w:rPr>
                <w:color w:val="000000"/>
                <w:spacing w:val="15"/>
                <w:sz w:val="22"/>
                <w:szCs w:val="22"/>
              </w:rPr>
              <w:t>Cultural Context</w:t>
            </w:r>
          </w:p>
          <w:p w:rsidR="00647CE2" w:rsidRPr="00D155FC" w:rsidRDefault="00000000" w:rsidP="00851D6F">
            <w:pPr>
              <w:pStyle w:val="ListParagraph"/>
              <w:numPr>
                <w:ilvl w:val="0"/>
                <w:numId w:val="22"/>
              </w:numPr>
              <w:shd w:val="clear" w:color="auto" w:fill="FFFFFF"/>
              <w:rPr>
                <w:color w:val="000000"/>
                <w:spacing w:val="15"/>
                <w:sz w:val="22"/>
                <w:szCs w:val="22"/>
              </w:rPr>
            </w:pPr>
            <w:hyperlink r:id="rId24" w:history="1">
              <w:r w:rsidR="00647CE2" w:rsidRPr="00D155FC">
                <w:rPr>
                  <w:rStyle w:val="Hyperlink"/>
                  <w:rFonts w:eastAsia="Century Gothic"/>
                  <w:spacing w:val="15"/>
                  <w:sz w:val="22"/>
                  <w:szCs w:val="22"/>
                </w:rPr>
                <w:t>Communication Accommodation Theory</w:t>
              </w:r>
            </w:hyperlink>
            <w:r w:rsidR="00647CE2" w:rsidRPr="00D155FC">
              <w:rPr>
                <w:rStyle w:val="apple-converted-space"/>
                <w:color w:val="000000"/>
                <w:spacing w:val="15"/>
                <w:sz w:val="22"/>
                <w:szCs w:val="22"/>
              </w:rPr>
              <w:t> </w:t>
            </w:r>
            <w:r w:rsidR="00647CE2" w:rsidRPr="00D155FC">
              <w:rPr>
                <w:rStyle w:val="Emphasis"/>
                <w:color w:val="000000"/>
                <w:spacing w:val="15"/>
                <w:sz w:val="22"/>
                <w:szCs w:val="22"/>
              </w:rPr>
              <w:t>of Howard Giles</w:t>
            </w:r>
          </w:p>
          <w:p w:rsidR="00647CE2" w:rsidRPr="00D155FC" w:rsidRDefault="00000000" w:rsidP="00851D6F">
            <w:pPr>
              <w:pStyle w:val="ListParagraph"/>
              <w:numPr>
                <w:ilvl w:val="0"/>
                <w:numId w:val="22"/>
              </w:numPr>
              <w:shd w:val="clear" w:color="auto" w:fill="FFFFFF"/>
              <w:rPr>
                <w:color w:val="000000"/>
                <w:spacing w:val="15"/>
                <w:sz w:val="22"/>
                <w:szCs w:val="22"/>
              </w:rPr>
            </w:pPr>
            <w:hyperlink r:id="rId25" w:history="1">
              <w:r w:rsidR="00647CE2" w:rsidRPr="00D155FC">
                <w:rPr>
                  <w:rStyle w:val="Hyperlink"/>
                  <w:rFonts w:eastAsia="Century Gothic"/>
                  <w:spacing w:val="15"/>
                  <w:sz w:val="22"/>
                  <w:szCs w:val="22"/>
                </w:rPr>
                <w:t>Face-Negotiation Theory</w:t>
              </w:r>
            </w:hyperlink>
            <w:r w:rsidR="00647CE2" w:rsidRPr="00D155FC">
              <w:rPr>
                <w:rStyle w:val="apple-converted-space"/>
                <w:color w:val="000000"/>
                <w:spacing w:val="15"/>
                <w:sz w:val="22"/>
                <w:szCs w:val="22"/>
              </w:rPr>
              <w:t> </w:t>
            </w:r>
            <w:r w:rsidR="00647CE2" w:rsidRPr="00D155FC">
              <w:rPr>
                <w:rStyle w:val="Emphasis"/>
                <w:color w:val="000000"/>
                <w:spacing w:val="15"/>
                <w:sz w:val="22"/>
                <w:szCs w:val="22"/>
              </w:rPr>
              <w:t>of Stella Ting-Toomey</w:t>
            </w:r>
          </w:p>
          <w:p w:rsidR="00647CE2" w:rsidRPr="00D155FC" w:rsidRDefault="00000000" w:rsidP="00851D6F">
            <w:pPr>
              <w:pStyle w:val="ListParagraph"/>
              <w:numPr>
                <w:ilvl w:val="0"/>
                <w:numId w:val="22"/>
              </w:numPr>
              <w:shd w:val="clear" w:color="auto" w:fill="FFFFFF"/>
              <w:rPr>
                <w:color w:val="000000"/>
                <w:spacing w:val="15"/>
                <w:sz w:val="22"/>
                <w:szCs w:val="22"/>
              </w:rPr>
            </w:pPr>
            <w:hyperlink r:id="rId26" w:history="1">
              <w:r w:rsidR="00647CE2" w:rsidRPr="00D155FC">
                <w:rPr>
                  <w:rStyle w:val="Hyperlink"/>
                  <w:rFonts w:eastAsia="Century Gothic"/>
                  <w:spacing w:val="15"/>
                  <w:sz w:val="22"/>
                  <w:szCs w:val="22"/>
                </w:rPr>
                <w:t>Co-Cultural Theory</w:t>
              </w:r>
            </w:hyperlink>
            <w:r w:rsidR="00647CE2" w:rsidRPr="00D155FC">
              <w:rPr>
                <w:rStyle w:val="apple-converted-space"/>
                <w:color w:val="000000"/>
                <w:spacing w:val="15"/>
                <w:sz w:val="22"/>
                <w:szCs w:val="22"/>
              </w:rPr>
              <w:t> </w:t>
            </w:r>
            <w:r w:rsidR="00647CE2" w:rsidRPr="00D155FC">
              <w:rPr>
                <w:rStyle w:val="Emphasis"/>
                <w:color w:val="000000"/>
                <w:spacing w:val="15"/>
                <w:sz w:val="22"/>
                <w:szCs w:val="22"/>
              </w:rPr>
              <w:t>of Mark Orbe</w:t>
            </w:r>
          </w:p>
          <w:p w:rsidR="00647CE2" w:rsidRPr="00647CE2" w:rsidRDefault="00000000" w:rsidP="00851D6F">
            <w:pPr>
              <w:pStyle w:val="ListParagraph"/>
              <w:numPr>
                <w:ilvl w:val="0"/>
                <w:numId w:val="22"/>
              </w:numPr>
              <w:shd w:val="clear" w:color="auto" w:fill="FFFFFF"/>
              <w:rPr>
                <w:rStyle w:val="Emphasis"/>
                <w:i w:val="0"/>
                <w:iCs w:val="0"/>
                <w:color w:val="000000"/>
                <w:spacing w:val="15"/>
                <w:sz w:val="22"/>
                <w:szCs w:val="22"/>
              </w:rPr>
            </w:pPr>
            <w:hyperlink r:id="rId27" w:history="1">
              <w:r w:rsidR="00647CE2" w:rsidRPr="00D155FC">
                <w:rPr>
                  <w:rStyle w:val="Hyperlink"/>
                  <w:rFonts w:eastAsia="Century Gothic"/>
                  <w:spacing w:val="15"/>
                  <w:sz w:val="22"/>
                  <w:szCs w:val="22"/>
                </w:rPr>
                <w:t>Feminist Standpoint Theory</w:t>
              </w:r>
            </w:hyperlink>
            <w:r w:rsidR="00647CE2" w:rsidRPr="00D155FC">
              <w:rPr>
                <w:rStyle w:val="apple-converted-space"/>
                <w:color w:val="000000"/>
                <w:spacing w:val="15"/>
                <w:sz w:val="22"/>
                <w:szCs w:val="22"/>
              </w:rPr>
              <w:t> </w:t>
            </w:r>
            <w:r w:rsidR="00647CE2" w:rsidRPr="00D155FC">
              <w:rPr>
                <w:rStyle w:val="Emphasis"/>
                <w:color w:val="000000"/>
                <w:spacing w:val="15"/>
                <w:sz w:val="22"/>
                <w:szCs w:val="22"/>
              </w:rPr>
              <w:t>of Sandra Harding &amp; Julia Wood</w:t>
            </w:r>
          </w:p>
          <w:p w:rsidR="00647CE2" w:rsidRPr="00647CE2" w:rsidRDefault="00000000" w:rsidP="00851D6F">
            <w:pPr>
              <w:pStyle w:val="ListParagraph"/>
              <w:numPr>
                <w:ilvl w:val="0"/>
                <w:numId w:val="22"/>
              </w:numPr>
              <w:shd w:val="clear" w:color="auto" w:fill="FFFFFF"/>
              <w:rPr>
                <w:color w:val="000000"/>
                <w:spacing w:val="15"/>
                <w:sz w:val="22"/>
                <w:szCs w:val="22"/>
              </w:rPr>
            </w:pPr>
            <w:hyperlink r:id="rId28" w:history="1">
              <w:r w:rsidR="00647CE2" w:rsidRPr="00647CE2">
                <w:rPr>
                  <w:rStyle w:val="Hyperlink"/>
                  <w:rFonts w:eastAsia="Century Gothic"/>
                  <w:spacing w:val="15"/>
                  <w:sz w:val="22"/>
                  <w:szCs w:val="22"/>
                </w:rPr>
                <w:t>Muted Group Theory</w:t>
              </w:r>
            </w:hyperlink>
            <w:r w:rsidR="00647CE2" w:rsidRPr="00647CE2">
              <w:rPr>
                <w:rStyle w:val="apple-converted-space"/>
                <w:color w:val="000000"/>
                <w:spacing w:val="15"/>
                <w:sz w:val="22"/>
                <w:szCs w:val="22"/>
              </w:rPr>
              <w:t> </w:t>
            </w:r>
            <w:r w:rsidR="00647CE2" w:rsidRPr="00647CE2">
              <w:rPr>
                <w:rStyle w:val="Emphasis"/>
                <w:color w:val="000000"/>
                <w:spacing w:val="15"/>
                <w:sz w:val="22"/>
                <w:szCs w:val="22"/>
              </w:rPr>
              <w:t>of Cheris Kramarae</w:t>
            </w:r>
          </w:p>
        </w:tc>
      </w:tr>
      <w:tr w:rsidR="00647CE2" w:rsidRPr="00D155FC" w:rsidTr="00657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1747"/>
        </w:trPr>
        <w:tc>
          <w:tcPr>
            <w:tcW w:w="2724" w:type="dxa"/>
            <w:gridSpan w:val="3"/>
            <w:vMerge/>
            <w:tcBorders>
              <w:left w:val="single" w:sz="4" w:space="0" w:color="000000"/>
              <w:right w:val="single" w:sz="4" w:space="0" w:color="000000"/>
            </w:tcBorders>
            <w:shd w:val="clear" w:color="auto" w:fill="auto"/>
            <w:vAlign w:val="center"/>
          </w:tcPr>
          <w:p w:rsidR="00647CE2" w:rsidRPr="00D155FC" w:rsidRDefault="00647CE2" w:rsidP="002D3BFB">
            <w:pPr>
              <w:spacing w:line="259" w:lineRule="auto"/>
              <w:rPr>
                <w:b/>
                <w:sz w:val="22"/>
                <w:szCs w:val="22"/>
              </w:rPr>
            </w:pPr>
          </w:p>
        </w:tc>
        <w:tc>
          <w:tcPr>
            <w:tcW w:w="12498" w:type="dxa"/>
            <w:gridSpan w:val="15"/>
            <w:tcBorders>
              <w:top w:val="single" w:sz="4" w:space="0" w:color="auto"/>
              <w:left w:val="single" w:sz="4" w:space="0" w:color="000000"/>
              <w:bottom w:val="single" w:sz="4" w:space="0" w:color="auto"/>
              <w:right w:val="single" w:sz="4" w:space="0" w:color="000000"/>
            </w:tcBorders>
            <w:shd w:val="clear" w:color="auto" w:fill="auto"/>
          </w:tcPr>
          <w:p w:rsidR="00647CE2" w:rsidRPr="00D155FC" w:rsidRDefault="00647CE2" w:rsidP="00EA232B">
            <w:pPr>
              <w:pStyle w:val="Heading3"/>
              <w:shd w:val="clear" w:color="auto" w:fill="FFFFFF"/>
              <w:spacing w:before="0" w:beforeAutospacing="0" w:after="0" w:afterAutospacing="0"/>
              <w:rPr>
                <w:b w:val="0"/>
                <w:bCs w:val="0"/>
                <w:color w:val="212121"/>
                <w:spacing w:val="19"/>
                <w:sz w:val="22"/>
                <w:szCs w:val="22"/>
              </w:rPr>
            </w:pPr>
            <w:r w:rsidRPr="00D155FC">
              <w:rPr>
                <w:color w:val="000000"/>
                <w:spacing w:val="15"/>
                <w:sz w:val="22"/>
                <w:szCs w:val="22"/>
              </w:rPr>
              <w:t>Mass Communication</w:t>
            </w:r>
          </w:p>
          <w:p w:rsidR="00647CE2" w:rsidRPr="00D155FC" w:rsidRDefault="00000000" w:rsidP="00851D6F">
            <w:pPr>
              <w:pStyle w:val="ListParagraph"/>
              <w:numPr>
                <w:ilvl w:val="0"/>
                <w:numId w:val="21"/>
              </w:numPr>
              <w:shd w:val="clear" w:color="auto" w:fill="FFFFFF"/>
              <w:rPr>
                <w:color w:val="000000"/>
                <w:spacing w:val="15"/>
                <w:sz w:val="22"/>
                <w:szCs w:val="22"/>
              </w:rPr>
            </w:pPr>
            <w:hyperlink r:id="rId29" w:history="1">
              <w:r w:rsidR="00647CE2" w:rsidRPr="00D155FC">
                <w:rPr>
                  <w:rStyle w:val="Hyperlink"/>
                  <w:rFonts w:eastAsia="Century Gothic"/>
                  <w:spacing w:val="15"/>
                  <w:sz w:val="22"/>
                  <w:szCs w:val="22"/>
                </w:rPr>
                <w:t>Media Ecology</w:t>
              </w:r>
            </w:hyperlink>
            <w:r w:rsidR="00647CE2" w:rsidRPr="00D155FC">
              <w:rPr>
                <w:rStyle w:val="apple-converted-space"/>
                <w:color w:val="000000"/>
                <w:spacing w:val="15"/>
                <w:sz w:val="22"/>
                <w:szCs w:val="22"/>
              </w:rPr>
              <w:t> </w:t>
            </w:r>
            <w:r w:rsidR="00647CE2" w:rsidRPr="00D155FC">
              <w:rPr>
                <w:rStyle w:val="Emphasis"/>
                <w:color w:val="000000"/>
                <w:spacing w:val="15"/>
                <w:sz w:val="22"/>
                <w:szCs w:val="22"/>
              </w:rPr>
              <w:t>of Marshall McLuhan</w:t>
            </w:r>
          </w:p>
          <w:p w:rsidR="00647CE2" w:rsidRPr="00D155FC" w:rsidRDefault="00000000" w:rsidP="00851D6F">
            <w:pPr>
              <w:pStyle w:val="ListParagraph"/>
              <w:numPr>
                <w:ilvl w:val="0"/>
                <w:numId w:val="21"/>
              </w:numPr>
              <w:shd w:val="clear" w:color="auto" w:fill="FFFFFF"/>
              <w:rPr>
                <w:color w:val="000000"/>
                <w:spacing w:val="15"/>
                <w:sz w:val="22"/>
                <w:szCs w:val="22"/>
              </w:rPr>
            </w:pPr>
            <w:hyperlink r:id="rId30" w:history="1">
              <w:r w:rsidR="00647CE2" w:rsidRPr="00D155FC">
                <w:rPr>
                  <w:rStyle w:val="Hyperlink"/>
                  <w:rFonts w:eastAsia="Century Gothic"/>
                  <w:spacing w:val="15"/>
                  <w:sz w:val="22"/>
                  <w:szCs w:val="22"/>
                </w:rPr>
                <w:t>Semiotics</w:t>
              </w:r>
            </w:hyperlink>
            <w:r w:rsidR="00647CE2" w:rsidRPr="00D155FC">
              <w:rPr>
                <w:rStyle w:val="apple-converted-space"/>
                <w:color w:val="000000"/>
                <w:spacing w:val="15"/>
                <w:sz w:val="22"/>
                <w:szCs w:val="22"/>
              </w:rPr>
              <w:t> </w:t>
            </w:r>
            <w:r w:rsidR="00647CE2" w:rsidRPr="00D155FC">
              <w:rPr>
                <w:rStyle w:val="Emphasis"/>
                <w:color w:val="000000"/>
                <w:spacing w:val="15"/>
                <w:sz w:val="22"/>
                <w:szCs w:val="22"/>
              </w:rPr>
              <w:t>of Roland Barthes</w:t>
            </w:r>
          </w:p>
          <w:p w:rsidR="00647CE2" w:rsidRPr="00D155FC" w:rsidRDefault="00000000" w:rsidP="00851D6F">
            <w:pPr>
              <w:pStyle w:val="ListParagraph"/>
              <w:numPr>
                <w:ilvl w:val="0"/>
                <w:numId w:val="21"/>
              </w:numPr>
              <w:shd w:val="clear" w:color="auto" w:fill="FFFFFF"/>
              <w:rPr>
                <w:color w:val="000000"/>
                <w:spacing w:val="15"/>
                <w:sz w:val="22"/>
                <w:szCs w:val="22"/>
              </w:rPr>
            </w:pPr>
            <w:hyperlink r:id="rId31" w:history="1">
              <w:r w:rsidR="00647CE2" w:rsidRPr="00D155FC">
                <w:rPr>
                  <w:rStyle w:val="Hyperlink"/>
                  <w:rFonts w:eastAsia="Century Gothic"/>
                  <w:spacing w:val="15"/>
                  <w:sz w:val="22"/>
                  <w:szCs w:val="22"/>
                </w:rPr>
                <w:t>Cultural Studies</w:t>
              </w:r>
            </w:hyperlink>
            <w:r w:rsidR="00647CE2" w:rsidRPr="00D155FC">
              <w:rPr>
                <w:rStyle w:val="apple-converted-space"/>
                <w:color w:val="000000"/>
                <w:spacing w:val="15"/>
                <w:sz w:val="22"/>
                <w:szCs w:val="22"/>
              </w:rPr>
              <w:t> </w:t>
            </w:r>
            <w:r w:rsidR="00647CE2" w:rsidRPr="00D155FC">
              <w:rPr>
                <w:rStyle w:val="Emphasis"/>
                <w:color w:val="000000"/>
                <w:spacing w:val="15"/>
                <w:sz w:val="22"/>
                <w:szCs w:val="22"/>
              </w:rPr>
              <w:t>of Stuart Hall</w:t>
            </w:r>
          </w:p>
          <w:p w:rsidR="00647CE2" w:rsidRPr="00D155FC" w:rsidRDefault="00000000" w:rsidP="00851D6F">
            <w:pPr>
              <w:pStyle w:val="ListParagraph"/>
              <w:numPr>
                <w:ilvl w:val="0"/>
                <w:numId w:val="21"/>
              </w:numPr>
              <w:shd w:val="clear" w:color="auto" w:fill="FFFFFF"/>
              <w:rPr>
                <w:color w:val="000000"/>
                <w:spacing w:val="15"/>
                <w:sz w:val="22"/>
                <w:szCs w:val="22"/>
              </w:rPr>
            </w:pPr>
            <w:hyperlink r:id="rId32" w:history="1">
              <w:r w:rsidR="00647CE2" w:rsidRPr="00D155FC">
                <w:rPr>
                  <w:rStyle w:val="Hyperlink"/>
                  <w:rFonts w:eastAsia="Century Gothic"/>
                  <w:spacing w:val="15"/>
                  <w:sz w:val="22"/>
                  <w:szCs w:val="22"/>
                </w:rPr>
                <w:t>Uses and Gratifications</w:t>
              </w:r>
            </w:hyperlink>
            <w:r w:rsidR="00647CE2" w:rsidRPr="00D155FC">
              <w:rPr>
                <w:rStyle w:val="apple-converted-space"/>
                <w:color w:val="000000"/>
                <w:spacing w:val="15"/>
                <w:sz w:val="22"/>
                <w:szCs w:val="22"/>
              </w:rPr>
              <w:t> </w:t>
            </w:r>
            <w:r w:rsidR="00647CE2" w:rsidRPr="00D155FC">
              <w:rPr>
                <w:rStyle w:val="Emphasis"/>
                <w:color w:val="000000"/>
                <w:spacing w:val="15"/>
                <w:sz w:val="22"/>
                <w:szCs w:val="22"/>
              </w:rPr>
              <w:t>of Elihu Katz</w:t>
            </w:r>
          </w:p>
          <w:p w:rsidR="00647CE2" w:rsidRPr="00647CE2" w:rsidRDefault="00647CE2" w:rsidP="00851D6F">
            <w:pPr>
              <w:pStyle w:val="ListParagraph"/>
              <w:numPr>
                <w:ilvl w:val="0"/>
                <w:numId w:val="21"/>
              </w:numPr>
              <w:shd w:val="clear" w:color="auto" w:fill="FFFFFF"/>
              <w:rPr>
                <w:rStyle w:val="Emphasis"/>
                <w:i w:val="0"/>
                <w:iCs w:val="0"/>
                <w:color w:val="000000"/>
                <w:spacing w:val="15"/>
                <w:sz w:val="22"/>
                <w:szCs w:val="22"/>
              </w:rPr>
            </w:pPr>
            <w:hyperlink r:id="rId33" w:history="1">
              <w:r w:rsidRPr="00D155FC">
                <w:rPr>
                  <w:rStyle w:val="Hyperlink"/>
                  <w:rFonts w:eastAsia="Century Gothic"/>
                  <w:spacing w:val="15"/>
                  <w:sz w:val="22"/>
                  <w:szCs w:val="22"/>
                </w:rPr>
                <w:t>Cultivation Theory</w:t>
              </w:r>
            </w:hyperlink>
            <w:r w:rsidRPr="00D155FC">
              <w:rPr>
                <w:rStyle w:val="apple-converted-space"/>
                <w:color w:val="000000"/>
                <w:spacing w:val="15"/>
                <w:sz w:val="22"/>
                <w:szCs w:val="22"/>
              </w:rPr>
              <w:t> </w:t>
            </w:r>
            <w:r w:rsidRPr="00D155FC">
              <w:rPr>
                <w:rStyle w:val="Emphasis"/>
                <w:color w:val="000000"/>
                <w:spacing w:val="15"/>
                <w:sz w:val="22"/>
                <w:szCs w:val="22"/>
              </w:rPr>
              <w:t>of George Gerbner</w:t>
            </w:r>
          </w:p>
          <w:p w:rsidR="00647CE2" w:rsidRPr="00647CE2" w:rsidRDefault="00000000" w:rsidP="00851D6F">
            <w:pPr>
              <w:pStyle w:val="ListParagraph"/>
              <w:numPr>
                <w:ilvl w:val="0"/>
                <w:numId w:val="21"/>
              </w:numPr>
              <w:shd w:val="clear" w:color="auto" w:fill="FFFFFF"/>
              <w:rPr>
                <w:color w:val="000000"/>
                <w:spacing w:val="15"/>
                <w:sz w:val="22"/>
                <w:szCs w:val="22"/>
              </w:rPr>
            </w:pPr>
            <w:hyperlink r:id="rId34" w:history="1">
              <w:r w:rsidR="00647CE2" w:rsidRPr="00647CE2">
                <w:rPr>
                  <w:rStyle w:val="Hyperlink"/>
                  <w:rFonts w:eastAsia="Century Gothic"/>
                  <w:spacing w:val="15"/>
                  <w:sz w:val="22"/>
                  <w:szCs w:val="22"/>
                </w:rPr>
                <w:t>Agenda-Setting Theory</w:t>
              </w:r>
            </w:hyperlink>
            <w:r w:rsidR="00647CE2" w:rsidRPr="00647CE2">
              <w:rPr>
                <w:rStyle w:val="apple-converted-space"/>
                <w:color w:val="000000"/>
                <w:spacing w:val="15"/>
                <w:sz w:val="22"/>
                <w:szCs w:val="22"/>
              </w:rPr>
              <w:t> </w:t>
            </w:r>
            <w:r w:rsidR="00647CE2" w:rsidRPr="00647CE2">
              <w:rPr>
                <w:rStyle w:val="Emphasis"/>
                <w:color w:val="000000"/>
                <w:spacing w:val="15"/>
                <w:sz w:val="22"/>
                <w:szCs w:val="22"/>
              </w:rPr>
              <w:t>of Maxwell McCombs &amp; Donald Shaw</w:t>
            </w:r>
          </w:p>
        </w:tc>
      </w:tr>
      <w:tr w:rsidR="00647CE2" w:rsidRPr="00D155FC" w:rsidTr="002176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407"/>
        </w:trPr>
        <w:tc>
          <w:tcPr>
            <w:tcW w:w="2724" w:type="dxa"/>
            <w:gridSpan w:val="3"/>
            <w:vMerge/>
            <w:tcBorders>
              <w:left w:val="single" w:sz="4" w:space="0" w:color="000000"/>
              <w:right w:val="single" w:sz="4" w:space="0" w:color="000000"/>
            </w:tcBorders>
            <w:shd w:val="clear" w:color="auto" w:fill="auto"/>
            <w:vAlign w:val="center"/>
          </w:tcPr>
          <w:p w:rsidR="00647CE2" w:rsidRPr="00D155FC" w:rsidRDefault="00647CE2" w:rsidP="002D3BFB">
            <w:pPr>
              <w:spacing w:line="259" w:lineRule="auto"/>
              <w:rPr>
                <w:b/>
                <w:sz w:val="22"/>
                <w:szCs w:val="22"/>
              </w:rPr>
            </w:pPr>
          </w:p>
        </w:tc>
        <w:tc>
          <w:tcPr>
            <w:tcW w:w="12498" w:type="dxa"/>
            <w:gridSpan w:val="15"/>
            <w:tcBorders>
              <w:top w:val="single" w:sz="4" w:space="0" w:color="auto"/>
              <w:left w:val="single" w:sz="4" w:space="0" w:color="000000"/>
              <w:bottom w:val="single" w:sz="4" w:space="0" w:color="auto"/>
              <w:right w:val="single" w:sz="4" w:space="0" w:color="000000"/>
            </w:tcBorders>
            <w:shd w:val="clear" w:color="auto" w:fill="auto"/>
          </w:tcPr>
          <w:p w:rsidR="00647CE2" w:rsidRPr="00D155FC" w:rsidRDefault="00647CE2" w:rsidP="00C80D91">
            <w:pPr>
              <w:jc w:val="both"/>
              <w:rPr>
                <w:sz w:val="22"/>
                <w:szCs w:val="22"/>
                <w:lang w:val="en-US" w:eastAsia="en-US"/>
              </w:rPr>
            </w:pPr>
            <w:r w:rsidRPr="00D155FC">
              <w:rPr>
                <w:color w:val="000000"/>
                <w:spacing w:val="15"/>
                <w:sz w:val="22"/>
                <w:szCs w:val="22"/>
              </w:rPr>
              <w:t>Integration</w:t>
            </w:r>
            <w:r w:rsidRPr="00D155FC">
              <w:rPr>
                <w:color w:val="000000"/>
                <w:spacing w:val="15"/>
                <w:sz w:val="22"/>
                <w:szCs w:val="22"/>
                <w:lang w:val="en-US"/>
              </w:rPr>
              <w:t xml:space="preserve">: </w:t>
            </w:r>
            <w:r w:rsidRPr="00D155FC">
              <w:rPr>
                <w:b/>
                <w:bCs/>
                <w:color w:val="000000"/>
                <w:spacing w:val="23"/>
                <w:sz w:val="22"/>
                <w:szCs w:val="22"/>
              </w:rPr>
              <w:t>Common Threads in Comm Theories</w:t>
            </w:r>
          </w:p>
        </w:tc>
      </w:tr>
      <w:tr w:rsidR="002D3BFB" w:rsidRPr="00D155FC" w:rsidTr="00C17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138"/>
        </w:trPr>
        <w:tc>
          <w:tcPr>
            <w:tcW w:w="2724" w:type="dxa"/>
            <w:gridSpan w:val="3"/>
            <w:vMerge w:val="restart"/>
            <w:tcBorders>
              <w:top w:val="single" w:sz="4" w:space="0" w:color="000000"/>
              <w:left w:val="single" w:sz="4" w:space="0" w:color="000000"/>
              <w:right w:val="single" w:sz="4" w:space="0" w:color="000000"/>
            </w:tcBorders>
            <w:shd w:val="clear" w:color="auto" w:fill="auto"/>
            <w:vAlign w:val="center"/>
          </w:tcPr>
          <w:p w:rsidR="002D3BFB" w:rsidRPr="00D155FC" w:rsidRDefault="002D3BFB" w:rsidP="002D3BFB">
            <w:pPr>
              <w:spacing w:line="259" w:lineRule="auto"/>
              <w:rPr>
                <w:b/>
                <w:sz w:val="22"/>
                <w:szCs w:val="22"/>
              </w:rPr>
            </w:pPr>
            <w:r w:rsidRPr="00D155FC">
              <w:rPr>
                <w:b/>
                <w:sz w:val="22"/>
                <w:szCs w:val="22"/>
              </w:rPr>
              <w:lastRenderedPageBreak/>
              <w:t>Daftar Referensi</w:t>
            </w:r>
          </w:p>
        </w:tc>
        <w:tc>
          <w:tcPr>
            <w:tcW w:w="2073" w:type="dxa"/>
            <w:gridSpan w:val="2"/>
            <w:tcBorders>
              <w:top w:val="single" w:sz="4" w:space="0" w:color="000000"/>
              <w:left w:val="single" w:sz="4" w:space="0" w:color="000000"/>
              <w:bottom w:val="single" w:sz="4" w:space="0" w:color="000000"/>
              <w:right w:val="single" w:sz="4" w:space="0" w:color="auto"/>
            </w:tcBorders>
            <w:shd w:val="clear" w:color="auto" w:fill="D5DCE4"/>
          </w:tcPr>
          <w:p w:rsidR="002D3BFB" w:rsidRPr="00D155FC" w:rsidRDefault="002D3BFB" w:rsidP="002D3BFB">
            <w:pPr>
              <w:rPr>
                <w:sz w:val="22"/>
                <w:szCs w:val="22"/>
              </w:rPr>
            </w:pPr>
            <w:r w:rsidRPr="00D155FC">
              <w:rPr>
                <w:sz w:val="22"/>
                <w:szCs w:val="22"/>
              </w:rPr>
              <w:t>Utama:</w:t>
            </w:r>
          </w:p>
        </w:tc>
        <w:tc>
          <w:tcPr>
            <w:tcW w:w="10425" w:type="dxa"/>
            <w:gridSpan w:val="13"/>
            <w:tcBorders>
              <w:top w:val="single" w:sz="4" w:space="0" w:color="000000"/>
              <w:left w:val="single" w:sz="4" w:space="0" w:color="auto"/>
              <w:right w:val="single" w:sz="4" w:space="0" w:color="000000"/>
            </w:tcBorders>
            <w:shd w:val="clear" w:color="auto" w:fill="auto"/>
          </w:tcPr>
          <w:p w:rsidR="002D3BFB" w:rsidRPr="00D155FC" w:rsidRDefault="002D3BFB" w:rsidP="002D3BFB">
            <w:pPr>
              <w:rPr>
                <w:sz w:val="22"/>
                <w:szCs w:val="22"/>
              </w:rPr>
            </w:pPr>
          </w:p>
        </w:tc>
      </w:tr>
      <w:tr w:rsidR="002D3BFB" w:rsidRPr="00D155FC" w:rsidTr="00C17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273"/>
        </w:trPr>
        <w:tc>
          <w:tcPr>
            <w:tcW w:w="2724" w:type="dxa"/>
            <w:gridSpan w:val="3"/>
            <w:vMerge/>
            <w:tcBorders>
              <w:left w:val="single" w:sz="4" w:space="0" w:color="000000"/>
              <w:right w:val="single" w:sz="4" w:space="0" w:color="000000"/>
            </w:tcBorders>
            <w:shd w:val="clear" w:color="auto" w:fill="auto"/>
            <w:vAlign w:val="center"/>
          </w:tcPr>
          <w:p w:rsidR="002D3BFB" w:rsidRPr="00D155FC" w:rsidRDefault="002D3BFB" w:rsidP="002D3BFB">
            <w:pPr>
              <w:spacing w:line="259" w:lineRule="auto"/>
              <w:rPr>
                <w:b/>
                <w:sz w:val="22"/>
                <w:szCs w:val="22"/>
              </w:rPr>
            </w:pPr>
          </w:p>
        </w:tc>
        <w:tc>
          <w:tcPr>
            <w:tcW w:w="12498" w:type="dxa"/>
            <w:gridSpan w:val="15"/>
            <w:tcBorders>
              <w:left w:val="single" w:sz="4" w:space="0" w:color="000000"/>
              <w:bottom w:val="single" w:sz="4" w:space="0" w:color="000000"/>
              <w:right w:val="single" w:sz="4" w:space="0" w:color="000000"/>
            </w:tcBorders>
            <w:shd w:val="clear" w:color="auto" w:fill="auto"/>
          </w:tcPr>
          <w:p w:rsidR="002D3BFB" w:rsidRPr="00D155FC" w:rsidRDefault="002D3BFB" w:rsidP="00851D6F">
            <w:pPr>
              <w:pStyle w:val="ListParagraph"/>
              <w:numPr>
                <w:ilvl w:val="0"/>
                <w:numId w:val="4"/>
              </w:numPr>
              <w:jc w:val="both"/>
              <w:rPr>
                <w:sz w:val="22"/>
                <w:szCs w:val="22"/>
              </w:rPr>
            </w:pPr>
            <w:r w:rsidRPr="00D155FC">
              <w:rPr>
                <w:sz w:val="22"/>
                <w:szCs w:val="22"/>
              </w:rPr>
              <w:t xml:space="preserve">Morissan. </w:t>
            </w:r>
            <w:r w:rsidRPr="00D155FC">
              <w:rPr>
                <w:i/>
                <w:sz w:val="22"/>
                <w:szCs w:val="22"/>
              </w:rPr>
              <w:t>Teori Komunikasi, Individu Hingga Massa</w:t>
            </w:r>
            <w:r w:rsidRPr="00D155FC">
              <w:rPr>
                <w:sz w:val="22"/>
                <w:szCs w:val="22"/>
              </w:rPr>
              <w:t>. 2014. Kencana Prenada Media Group.  Jakarta</w:t>
            </w:r>
          </w:p>
        </w:tc>
      </w:tr>
      <w:tr w:rsidR="002D3BFB" w:rsidRPr="00D155FC" w:rsidTr="00C17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241"/>
        </w:trPr>
        <w:tc>
          <w:tcPr>
            <w:tcW w:w="2724" w:type="dxa"/>
            <w:gridSpan w:val="3"/>
            <w:vMerge/>
            <w:tcBorders>
              <w:left w:val="single" w:sz="4" w:space="0" w:color="000000"/>
              <w:right w:val="single" w:sz="4" w:space="0" w:color="000000"/>
            </w:tcBorders>
            <w:shd w:val="clear" w:color="auto" w:fill="auto"/>
            <w:vAlign w:val="center"/>
          </w:tcPr>
          <w:p w:rsidR="002D3BFB" w:rsidRPr="00D155FC" w:rsidRDefault="002D3BFB" w:rsidP="002D3BFB">
            <w:pPr>
              <w:spacing w:line="259" w:lineRule="auto"/>
              <w:rPr>
                <w:b/>
                <w:sz w:val="22"/>
                <w:szCs w:val="22"/>
              </w:rPr>
            </w:pPr>
          </w:p>
        </w:tc>
        <w:tc>
          <w:tcPr>
            <w:tcW w:w="2073" w:type="dxa"/>
            <w:gridSpan w:val="2"/>
            <w:tcBorders>
              <w:top w:val="single" w:sz="4" w:space="0" w:color="000000"/>
              <w:left w:val="single" w:sz="4" w:space="0" w:color="000000"/>
              <w:bottom w:val="single" w:sz="4" w:space="0" w:color="000000"/>
              <w:right w:val="single" w:sz="4" w:space="0" w:color="auto"/>
            </w:tcBorders>
            <w:shd w:val="clear" w:color="auto" w:fill="D5DCE4"/>
          </w:tcPr>
          <w:p w:rsidR="002D3BFB" w:rsidRPr="00D155FC" w:rsidRDefault="002D3BFB" w:rsidP="002D3BFB">
            <w:pPr>
              <w:rPr>
                <w:sz w:val="22"/>
                <w:szCs w:val="22"/>
              </w:rPr>
            </w:pPr>
            <w:r w:rsidRPr="00D155FC">
              <w:rPr>
                <w:sz w:val="22"/>
                <w:szCs w:val="22"/>
              </w:rPr>
              <w:t>Pendukung:</w:t>
            </w:r>
          </w:p>
        </w:tc>
        <w:tc>
          <w:tcPr>
            <w:tcW w:w="10425" w:type="dxa"/>
            <w:gridSpan w:val="13"/>
            <w:tcBorders>
              <w:top w:val="single" w:sz="4" w:space="0" w:color="000000"/>
              <w:left w:val="single" w:sz="4" w:space="0" w:color="auto"/>
              <w:right w:val="single" w:sz="4" w:space="0" w:color="000000"/>
            </w:tcBorders>
            <w:shd w:val="clear" w:color="auto" w:fill="auto"/>
          </w:tcPr>
          <w:p w:rsidR="002D3BFB" w:rsidRPr="00D155FC" w:rsidRDefault="002D3BFB" w:rsidP="002D3BFB">
            <w:pPr>
              <w:rPr>
                <w:sz w:val="22"/>
                <w:szCs w:val="22"/>
              </w:rPr>
            </w:pPr>
          </w:p>
        </w:tc>
      </w:tr>
      <w:tr w:rsidR="002D3BFB" w:rsidRPr="00D155FC" w:rsidTr="00C17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413"/>
        </w:trPr>
        <w:tc>
          <w:tcPr>
            <w:tcW w:w="2724" w:type="dxa"/>
            <w:gridSpan w:val="3"/>
            <w:vMerge/>
            <w:tcBorders>
              <w:left w:val="single" w:sz="4" w:space="0" w:color="000000"/>
              <w:bottom w:val="single" w:sz="4" w:space="0" w:color="000000"/>
              <w:right w:val="single" w:sz="4" w:space="0" w:color="000000"/>
            </w:tcBorders>
            <w:shd w:val="clear" w:color="auto" w:fill="auto"/>
            <w:vAlign w:val="center"/>
          </w:tcPr>
          <w:p w:rsidR="002D3BFB" w:rsidRPr="00D155FC" w:rsidRDefault="002D3BFB" w:rsidP="002D3BFB">
            <w:pPr>
              <w:spacing w:line="259" w:lineRule="auto"/>
              <w:rPr>
                <w:b/>
                <w:sz w:val="22"/>
                <w:szCs w:val="22"/>
              </w:rPr>
            </w:pPr>
          </w:p>
        </w:tc>
        <w:tc>
          <w:tcPr>
            <w:tcW w:w="12498" w:type="dxa"/>
            <w:gridSpan w:val="15"/>
            <w:tcBorders>
              <w:left w:val="single" w:sz="4" w:space="0" w:color="000000"/>
              <w:bottom w:val="single" w:sz="4" w:space="0" w:color="000000"/>
              <w:right w:val="single" w:sz="4" w:space="0" w:color="000000"/>
            </w:tcBorders>
            <w:shd w:val="clear" w:color="auto" w:fill="auto"/>
          </w:tcPr>
          <w:p w:rsidR="002D3BFB" w:rsidRPr="00D155FC" w:rsidRDefault="002D3BFB" w:rsidP="00851D6F">
            <w:pPr>
              <w:pStyle w:val="ListParagraph"/>
              <w:numPr>
                <w:ilvl w:val="0"/>
                <w:numId w:val="5"/>
              </w:numPr>
              <w:rPr>
                <w:sz w:val="22"/>
                <w:szCs w:val="22"/>
              </w:rPr>
            </w:pPr>
            <w:r w:rsidRPr="00D155FC">
              <w:rPr>
                <w:sz w:val="22"/>
                <w:szCs w:val="22"/>
              </w:rPr>
              <w:t>Littlejohn, Stephen W &amp; Foss, Karen. 2009. Teori Komunikasi: Theories of Human Communication. Edisi 9. Salemba Humanika &amp; Cenage Learning. Jakarta &amp; Singapore.</w:t>
            </w:r>
          </w:p>
          <w:p w:rsidR="002D3BFB" w:rsidRPr="00D155FC" w:rsidRDefault="002D3BFB" w:rsidP="00851D6F">
            <w:pPr>
              <w:pStyle w:val="ListParagraph"/>
              <w:numPr>
                <w:ilvl w:val="0"/>
                <w:numId w:val="5"/>
              </w:numPr>
              <w:rPr>
                <w:sz w:val="22"/>
                <w:szCs w:val="22"/>
              </w:rPr>
            </w:pPr>
            <w:r w:rsidRPr="00D155FC">
              <w:rPr>
                <w:iCs/>
                <w:sz w:val="22"/>
                <w:szCs w:val="22"/>
              </w:rPr>
              <w:t xml:space="preserve">West, Richard dan Lynn H. Turner. 2008. </w:t>
            </w:r>
            <w:r w:rsidRPr="00D155FC">
              <w:rPr>
                <w:i/>
                <w:iCs/>
                <w:sz w:val="22"/>
                <w:szCs w:val="22"/>
              </w:rPr>
              <w:t xml:space="preserve">Pengantar Teori Komunikasi: Analisis dan Aplikasi. </w:t>
            </w:r>
            <w:r w:rsidRPr="00D155FC">
              <w:rPr>
                <w:iCs/>
                <w:sz w:val="22"/>
                <w:szCs w:val="22"/>
              </w:rPr>
              <w:t>Buku 2. Terjemahan dari Introduction Communication Theory: Analysis and Application. Jakarta: Salemba Humanika.</w:t>
            </w:r>
          </w:p>
          <w:p w:rsidR="002D3BFB" w:rsidRPr="00D155FC" w:rsidRDefault="002D3BFB" w:rsidP="00851D6F">
            <w:pPr>
              <w:pStyle w:val="ListParagraph"/>
              <w:numPr>
                <w:ilvl w:val="0"/>
                <w:numId w:val="5"/>
              </w:numPr>
              <w:jc w:val="both"/>
              <w:rPr>
                <w:sz w:val="22"/>
                <w:szCs w:val="22"/>
              </w:rPr>
            </w:pPr>
            <w:r w:rsidRPr="00D155FC">
              <w:rPr>
                <w:sz w:val="22"/>
                <w:szCs w:val="22"/>
              </w:rPr>
              <w:t xml:space="preserve">Griffin. </w:t>
            </w:r>
            <w:r w:rsidRPr="00D155FC">
              <w:rPr>
                <w:i/>
                <w:sz w:val="22"/>
                <w:szCs w:val="22"/>
              </w:rPr>
              <w:t xml:space="preserve">A First Look </w:t>
            </w:r>
            <w:proofErr w:type="gramStart"/>
            <w:r w:rsidRPr="00D155FC">
              <w:rPr>
                <w:i/>
                <w:sz w:val="22"/>
                <w:szCs w:val="22"/>
              </w:rPr>
              <w:t>At</w:t>
            </w:r>
            <w:proofErr w:type="gramEnd"/>
            <w:r w:rsidRPr="00D155FC">
              <w:rPr>
                <w:i/>
                <w:sz w:val="22"/>
                <w:szCs w:val="22"/>
              </w:rPr>
              <w:t xml:space="preserve"> Communication Theory</w:t>
            </w:r>
            <w:r w:rsidRPr="00D155FC">
              <w:rPr>
                <w:sz w:val="22"/>
                <w:szCs w:val="22"/>
              </w:rPr>
              <w:t>. 2010. 8</w:t>
            </w:r>
            <w:r w:rsidRPr="00D155FC">
              <w:rPr>
                <w:sz w:val="22"/>
                <w:szCs w:val="22"/>
                <w:vertAlign w:val="superscript"/>
              </w:rPr>
              <w:t>th</w:t>
            </w:r>
            <w:r w:rsidRPr="00D155FC">
              <w:rPr>
                <w:sz w:val="22"/>
                <w:szCs w:val="22"/>
              </w:rPr>
              <w:t>. McGraw Hill. US</w:t>
            </w:r>
          </w:p>
        </w:tc>
      </w:tr>
      <w:tr w:rsidR="002D3BFB" w:rsidRPr="00D155FC" w:rsidTr="00C17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539"/>
        </w:trPr>
        <w:tc>
          <w:tcPr>
            <w:tcW w:w="980" w:type="dxa"/>
            <w:vMerge w:val="restart"/>
            <w:tcBorders>
              <w:top w:val="single" w:sz="4" w:space="0" w:color="000000"/>
              <w:left w:val="single" w:sz="4" w:space="0" w:color="000000"/>
              <w:right w:val="single" w:sz="4" w:space="0" w:color="000000"/>
            </w:tcBorders>
            <w:shd w:val="clear" w:color="auto" w:fill="BFBFBF"/>
            <w:vAlign w:val="center"/>
          </w:tcPr>
          <w:p w:rsidR="002D3BFB" w:rsidRPr="00541F4A" w:rsidRDefault="002D3BFB" w:rsidP="002D3BFB">
            <w:pPr>
              <w:jc w:val="center"/>
              <w:rPr>
                <w:sz w:val="20"/>
                <w:szCs w:val="20"/>
              </w:rPr>
            </w:pPr>
            <w:r w:rsidRPr="00541F4A">
              <w:rPr>
                <w:b/>
                <w:sz w:val="20"/>
                <w:szCs w:val="20"/>
              </w:rPr>
              <w:t>Minggu Ke</w:t>
            </w:r>
            <w:r w:rsidRPr="00541F4A">
              <w:rPr>
                <w:rFonts w:ascii="Cambria Math" w:hAnsi="Cambria Math" w:cs="Cambria Math"/>
                <w:b/>
                <w:sz w:val="20"/>
                <w:szCs w:val="20"/>
              </w:rPr>
              <w:t>‐</w:t>
            </w:r>
          </w:p>
        </w:tc>
        <w:tc>
          <w:tcPr>
            <w:tcW w:w="1744" w:type="dxa"/>
            <w:gridSpan w:val="2"/>
            <w:vMerge w:val="restart"/>
            <w:tcBorders>
              <w:top w:val="single" w:sz="4" w:space="0" w:color="000000"/>
              <w:left w:val="single" w:sz="4" w:space="0" w:color="000000"/>
              <w:right w:val="single" w:sz="4" w:space="0" w:color="000000"/>
            </w:tcBorders>
            <w:shd w:val="clear" w:color="auto" w:fill="BFBFBF"/>
            <w:vAlign w:val="center"/>
          </w:tcPr>
          <w:p w:rsidR="002D3BFB" w:rsidRPr="00541F4A" w:rsidRDefault="002D3BFB" w:rsidP="002D3BFB">
            <w:pPr>
              <w:jc w:val="center"/>
              <w:rPr>
                <w:b/>
                <w:sz w:val="20"/>
                <w:szCs w:val="20"/>
              </w:rPr>
            </w:pPr>
            <w:r w:rsidRPr="00541F4A">
              <w:rPr>
                <w:b/>
                <w:sz w:val="20"/>
                <w:szCs w:val="20"/>
              </w:rPr>
              <w:t>Sub-CPMK</w:t>
            </w:r>
          </w:p>
          <w:p w:rsidR="002D3BFB" w:rsidRPr="00541F4A" w:rsidRDefault="002D3BFB" w:rsidP="002D3BFB">
            <w:pPr>
              <w:jc w:val="center"/>
              <w:rPr>
                <w:sz w:val="20"/>
                <w:szCs w:val="20"/>
              </w:rPr>
            </w:pPr>
            <w:r w:rsidRPr="00541F4A">
              <w:rPr>
                <w:b/>
                <w:sz w:val="20"/>
                <w:szCs w:val="20"/>
              </w:rPr>
              <w:t>(Kemampuan Akhir Yang Direncanakan)</w:t>
            </w:r>
          </w:p>
        </w:tc>
        <w:tc>
          <w:tcPr>
            <w:tcW w:w="3103" w:type="dxa"/>
            <w:gridSpan w:val="3"/>
            <w:vMerge w:val="restart"/>
            <w:tcBorders>
              <w:top w:val="single" w:sz="4" w:space="0" w:color="000000"/>
              <w:left w:val="single" w:sz="4" w:space="0" w:color="000000"/>
              <w:right w:val="single" w:sz="4" w:space="0" w:color="000000"/>
            </w:tcBorders>
            <w:shd w:val="clear" w:color="auto" w:fill="BFBFBF"/>
            <w:vAlign w:val="center"/>
          </w:tcPr>
          <w:p w:rsidR="002D3BFB" w:rsidRPr="00541F4A" w:rsidRDefault="002D3BFB" w:rsidP="002D3BFB">
            <w:pPr>
              <w:jc w:val="center"/>
              <w:rPr>
                <w:b/>
                <w:sz w:val="20"/>
                <w:szCs w:val="20"/>
              </w:rPr>
            </w:pPr>
            <w:r w:rsidRPr="00541F4A">
              <w:rPr>
                <w:b/>
                <w:sz w:val="20"/>
                <w:szCs w:val="20"/>
              </w:rPr>
              <w:t>Bahan Kajian</w:t>
            </w:r>
          </w:p>
          <w:p w:rsidR="002D3BFB" w:rsidRPr="00541F4A" w:rsidRDefault="002D3BFB" w:rsidP="002D3BFB">
            <w:pPr>
              <w:jc w:val="center"/>
              <w:rPr>
                <w:sz w:val="20"/>
                <w:szCs w:val="20"/>
              </w:rPr>
            </w:pPr>
            <w:r w:rsidRPr="00541F4A">
              <w:rPr>
                <w:b/>
                <w:sz w:val="20"/>
                <w:szCs w:val="20"/>
              </w:rPr>
              <w:t>(Materi Pembelajaran)</w:t>
            </w:r>
          </w:p>
        </w:tc>
        <w:tc>
          <w:tcPr>
            <w:tcW w:w="2992" w:type="dxa"/>
            <w:gridSpan w:val="3"/>
            <w:tcBorders>
              <w:top w:val="single" w:sz="4" w:space="0" w:color="000000"/>
              <w:left w:val="single" w:sz="4" w:space="0" w:color="000000"/>
              <w:bottom w:val="single" w:sz="4" w:space="0" w:color="auto"/>
              <w:right w:val="single" w:sz="4" w:space="0" w:color="auto"/>
            </w:tcBorders>
            <w:shd w:val="clear" w:color="auto" w:fill="BFBFBF"/>
            <w:vAlign w:val="center"/>
          </w:tcPr>
          <w:p w:rsidR="002D3BFB" w:rsidRPr="00541F4A" w:rsidRDefault="002D3BFB" w:rsidP="002D3BFB">
            <w:pPr>
              <w:jc w:val="center"/>
              <w:rPr>
                <w:b/>
                <w:sz w:val="20"/>
                <w:szCs w:val="20"/>
              </w:rPr>
            </w:pPr>
            <w:r w:rsidRPr="00541F4A">
              <w:rPr>
                <w:b/>
                <w:sz w:val="20"/>
                <w:szCs w:val="20"/>
              </w:rPr>
              <w:t>Bentuk Pembelajaran;</w:t>
            </w:r>
          </w:p>
          <w:p w:rsidR="002D3BFB" w:rsidRPr="00541F4A" w:rsidRDefault="002D3BFB" w:rsidP="002D3BFB">
            <w:pPr>
              <w:jc w:val="center"/>
              <w:rPr>
                <w:b/>
                <w:sz w:val="20"/>
                <w:szCs w:val="20"/>
              </w:rPr>
            </w:pPr>
            <w:r w:rsidRPr="00541F4A">
              <w:rPr>
                <w:b/>
                <w:sz w:val="20"/>
                <w:szCs w:val="20"/>
              </w:rPr>
              <w:t>Metode Pembelajaran;</w:t>
            </w:r>
          </w:p>
          <w:p w:rsidR="002D3BFB" w:rsidRPr="00541F4A" w:rsidRDefault="002D3BFB" w:rsidP="002D3BFB">
            <w:pPr>
              <w:jc w:val="center"/>
              <w:rPr>
                <w:b/>
                <w:sz w:val="20"/>
                <w:szCs w:val="20"/>
              </w:rPr>
            </w:pPr>
            <w:r w:rsidRPr="00541F4A">
              <w:rPr>
                <w:b/>
                <w:sz w:val="20"/>
                <w:szCs w:val="20"/>
              </w:rPr>
              <w:t>Penugasan Mahasiswa</w:t>
            </w:r>
          </w:p>
          <w:p w:rsidR="002D3BFB" w:rsidRPr="00541F4A" w:rsidRDefault="002D3BFB" w:rsidP="002D3BFB">
            <w:pPr>
              <w:jc w:val="center"/>
              <w:rPr>
                <w:b/>
                <w:sz w:val="20"/>
                <w:szCs w:val="20"/>
              </w:rPr>
            </w:pPr>
            <w:r w:rsidRPr="00541F4A">
              <w:rPr>
                <w:b/>
                <w:sz w:val="20"/>
                <w:szCs w:val="20"/>
              </w:rPr>
              <w:t>[Estimasi Waktu]</w:t>
            </w:r>
          </w:p>
        </w:tc>
        <w:tc>
          <w:tcPr>
            <w:tcW w:w="2073" w:type="dxa"/>
            <w:gridSpan w:val="3"/>
            <w:vMerge w:val="restart"/>
            <w:tcBorders>
              <w:top w:val="single" w:sz="4" w:space="0" w:color="auto"/>
              <w:left w:val="single" w:sz="4" w:space="0" w:color="auto"/>
              <w:right w:val="single" w:sz="4" w:space="0" w:color="auto"/>
            </w:tcBorders>
            <w:shd w:val="clear" w:color="auto" w:fill="BFBFBF"/>
            <w:vAlign w:val="center"/>
          </w:tcPr>
          <w:p w:rsidR="002D3BFB" w:rsidRPr="00541F4A" w:rsidRDefault="002D3BFB" w:rsidP="002D3BFB">
            <w:pPr>
              <w:jc w:val="center"/>
              <w:rPr>
                <w:b/>
                <w:sz w:val="20"/>
                <w:szCs w:val="20"/>
              </w:rPr>
            </w:pPr>
            <w:r w:rsidRPr="00541F4A">
              <w:rPr>
                <w:b/>
                <w:sz w:val="20"/>
                <w:szCs w:val="20"/>
              </w:rPr>
              <w:t>Pengalaman Belajar</w:t>
            </w:r>
          </w:p>
          <w:p w:rsidR="002D3BFB" w:rsidRPr="00541F4A" w:rsidRDefault="002D3BFB" w:rsidP="002D3BFB">
            <w:pPr>
              <w:jc w:val="center"/>
              <w:rPr>
                <w:b/>
                <w:sz w:val="20"/>
                <w:szCs w:val="20"/>
              </w:rPr>
            </w:pPr>
            <w:r w:rsidRPr="00541F4A">
              <w:rPr>
                <w:b/>
                <w:sz w:val="20"/>
                <w:szCs w:val="20"/>
              </w:rPr>
              <w:t>Mahasiswa</w:t>
            </w:r>
          </w:p>
          <w:p w:rsidR="002D3BFB" w:rsidRPr="00541F4A" w:rsidRDefault="002D3BFB" w:rsidP="002D3BFB">
            <w:pPr>
              <w:jc w:val="center"/>
              <w:rPr>
                <w:b/>
                <w:sz w:val="20"/>
                <w:szCs w:val="20"/>
              </w:rPr>
            </w:pPr>
          </w:p>
        </w:tc>
        <w:tc>
          <w:tcPr>
            <w:tcW w:w="4330" w:type="dxa"/>
            <w:gridSpan w:val="6"/>
            <w:tcBorders>
              <w:top w:val="single" w:sz="4" w:space="0" w:color="000000"/>
              <w:left w:val="single" w:sz="4" w:space="0" w:color="auto"/>
              <w:bottom w:val="single" w:sz="4" w:space="0" w:color="000000"/>
              <w:right w:val="single" w:sz="4" w:space="0" w:color="000000"/>
            </w:tcBorders>
            <w:shd w:val="clear" w:color="auto" w:fill="BFBFBF"/>
            <w:vAlign w:val="center"/>
          </w:tcPr>
          <w:p w:rsidR="002D3BFB" w:rsidRPr="00541F4A" w:rsidRDefault="002D3BFB" w:rsidP="002D3BFB">
            <w:pPr>
              <w:jc w:val="center"/>
              <w:rPr>
                <w:b/>
                <w:sz w:val="20"/>
                <w:szCs w:val="20"/>
              </w:rPr>
            </w:pPr>
            <w:r w:rsidRPr="00541F4A">
              <w:rPr>
                <w:b/>
                <w:sz w:val="20"/>
                <w:szCs w:val="20"/>
              </w:rPr>
              <w:t>Penilaian</w:t>
            </w:r>
          </w:p>
        </w:tc>
      </w:tr>
      <w:tr w:rsidR="002D3BFB" w:rsidRPr="00D155FC" w:rsidTr="00C17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96"/>
        </w:trPr>
        <w:tc>
          <w:tcPr>
            <w:tcW w:w="980" w:type="dxa"/>
            <w:vMerge/>
            <w:tcBorders>
              <w:left w:val="single" w:sz="4" w:space="0" w:color="000000"/>
              <w:bottom w:val="single" w:sz="4" w:space="0" w:color="000000"/>
              <w:right w:val="single" w:sz="4" w:space="0" w:color="000000"/>
            </w:tcBorders>
            <w:shd w:val="clear" w:color="auto" w:fill="BFBFBF"/>
            <w:vAlign w:val="center"/>
          </w:tcPr>
          <w:p w:rsidR="002D3BFB" w:rsidRPr="00541F4A" w:rsidRDefault="002D3BFB" w:rsidP="002D3BFB">
            <w:pPr>
              <w:jc w:val="center"/>
              <w:rPr>
                <w:b/>
                <w:sz w:val="20"/>
                <w:szCs w:val="20"/>
              </w:rPr>
            </w:pPr>
          </w:p>
        </w:tc>
        <w:tc>
          <w:tcPr>
            <w:tcW w:w="1744" w:type="dxa"/>
            <w:gridSpan w:val="2"/>
            <w:vMerge/>
            <w:tcBorders>
              <w:left w:val="single" w:sz="4" w:space="0" w:color="000000"/>
              <w:bottom w:val="single" w:sz="4" w:space="0" w:color="000000"/>
              <w:right w:val="single" w:sz="4" w:space="0" w:color="000000"/>
            </w:tcBorders>
            <w:shd w:val="clear" w:color="auto" w:fill="BFBFBF"/>
            <w:vAlign w:val="center"/>
          </w:tcPr>
          <w:p w:rsidR="002D3BFB" w:rsidRPr="00541F4A" w:rsidRDefault="002D3BFB" w:rsidP="002D3BFB">
            <w:pPr>
              <w:jc w:val="center"/>
              <w:rPr>
                <w:b/>
                <w:sz w:val="20"/>
                <w:szCs w:val="20"/>
              </w:rPr>
            </w:pPr>
          </w:p>
        </w:tc>
        <w:tc>
          <w:tcPr>
            <w:tcW w:w="3103" w:type="dxa"/>
            <w:gridSpan w:val="3"/>
            <w:vMerge/>
            <w:tcBorders>
              <w:left w:val="single" w:sz="4" w:space="0" w:color="000000"/>
              <w:bottom w:val="single" w:sz="4" w:space="0" w:color="000000"/>
              <w:right w:val="single" w:sz="4" w:space="0" w:color="000000"/>
            </w:tcBorders>
            <w:shd w:val="clear" w:color="auto" w:fill="BFBFBF"/>
            <w:vAlign w:val="center"/>
          </w:tcPr>
          <w:p w:rsidR="002D3BFB" w:rsidRPr="00541F4A" w:rsidRDefault="002D3BFB" w:rsidP="002D3BFB">
            <w:pPr>
              <w:jc w:val="center"/>
              <w:rPr>
                <w:b/>
                <w:sz w:val="20"/>
                <w:szCs w:val="20"/>
              </w:rPr>
            </w:pPr>
          </w:p>
        </w:tc>
        <w:tc>
          <w:tcPr>
            <w:tcW w:w="1736" w:type="dxa"/>
            <w:gridSpan w:val="2"/>
            <w:tcBorders>
              <w:left w:val="single" w:sz="4" w:space="0" w:color="000000"/>
              <w:bottom w:val="single" w:sz="4" w:space="0" w:color="000000"/>
              <w:right w:val="single" w:sz="4" w:space="0" w:color="000000"/>
            </w:tcBorders>
            <w:shd w:val="clear" w:color="auto" w:fill="BFBFBF"/>
            <w:vAlign w:val="center"/>
          </w:tcPr>
          <w:p w:rsidR="002D3BFB" w:rsidRPr="00541F4A" w:rsidRDefault="002D3BFB" w:rsidP="002D3BFB">
            <w:pPr>
              <w:jc w:val="center"/>
              <w:rPr>
                <w:b/>
                <w:sz w:val="20"/>
                <w:szCs w:val="20"/>
              </w:rPr>
            </w:pPr>
            <w:r w:rsidRPr="00541F4A">
              <w:rPr>
                <w:b/>
                <w:sz w:val="20"/>
                <w:szCs w:val="20"/>
              </w:rPr>
              <w:t>Tatap Muka</w:t>
            </w:r>
          </w:p>
        </w:tc>
        <w:tc>
          <w:tcPr>
            <w:tcW w:w="1256" w:type="dxa"/>
            <w:tcBorders>
              <w:left w:val="single" w:sz="4" w:space="0" w:color="000000"/>
              <w:bottom w:val="single" w:sz="4" w:space="0" w:color="000000"/>
              <w:right w:val="single" w:sz="4" w:space="0" w:color="auto"/>
            </w:tcBorders>
            <w:shd w:val="clear" w:color="auto" w:fill="BFBFBF"/>
            <w:vAlign w:val="center"/>
          </w:tcPr>
          <w:p w:rsidR="002D3BFB" w:rsidRPr="00541F4A" w:rsidRDefault="002D3BFB" w:rsidP="002D3BFB">
            <w:pPr>
              <w:jc w:val="center"/>
              <w:rPr>
                <w:b/>
                <w:sz w:val="20"/>
                <w:szCs w:val="20"/>
              </w:rPr>
            </w:pPr>
            <w:r w:rsidRPr="00541F4A">
              <w:rPr>
                <w:b/>
                <w:sz w:val="20"/>
                <w:szCs w:val="20"/>
              </w:rPr>
              <w:t>Daring</w:t>
            </w:r>
          </w:p>
        </w:tc>
        <w:tc>
          <w:tcPr>
            <w:tcW w:w="2073" w:type="dxa"/>
            <w:gridSpan w:val="3"/>
            <w:vMerge/>
            <w:tcBorders>
              <w:left w:val="single" w:sz="4" w:space="0" w:color="auto"/>
              <w:bottom w:val="single" w:sz="4" w:space="0" w:color="auto"/>
              <w:right w:val="single" w:sz="4" w:space="0" w:color="auto"/>
            </w:tcBorders>
            <w:shd w:val="clear" w:color="auto" w:fill="BFBFBF"/>
          </w:tcPr>
          <w:p w:rsidR="002D3BFB" w:rsidRPr="00541F4A" w:rsidRDefault="002D3BFB" w:rsidP="002D3BFB">
            <w:pPr>
              <w:rPr>
                <w:b/>
                <w:sz w:val="20"/>
                <w:szCs w:val="20"/>
              </w:rPr>
            </w:pPr>
          </w:p>
        </w:tc>
        <w:tc>
          <w:tcPr>
            <w:tcW w:w="1187" w:type="dxa"/>
            <w:gridSpan w:val="2"/>
            <w:tcBorders>
              <w:top w:val="single" w:sz="4" w:space="0" w:color="000000"/>
              <w:left w:val="single" w:sz="4" w:space="0" w:color="auto"/>
              <w:bottom w:val="single" w:sz="4" w:space="0" w:color="000000"/>
              <w:right w:val="single" w:sz="4" w:space="0" w:color="000000"/>
            </w:tcBorders>
            <w:shd w:val="clear" w:color="auto" w:fill="BFBFBF"/>
            <w:vAlign w:val="center"/>
          </w:tcPr>
          <w:p w:rsidR="002D3BFB" w:rsidRPr="00541F4A" w:rsidRDefault="002D3BFB" w:rsidP="002D3BFB">
            <w:pPr>
              <w:jc w:val="center"/>
              <w:rPr>
                <w:b/>
                <w:sz w:val="20"/>
                <w:szCs w:val="20"/>
              </w:rPr>
            </w:pPr>
            <w:r w:rsidRPr="00541F4A">
              <w:rPr>
                <w:b/>
                <w:sz w:val="20"/>
                <w:szCs w:val="20"/>
              </w:rPr>
              <w:t>Teknik</w:t>
            </w:r>
          </w:p>
        </w:tc>
        <w:tc>
          <w:tcPr>
            <w:tcW w:w="1936"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2D3BFB" w:rsidRPr="00541F4A" w:rsidRDefault="002D3BFB" w:rsidP="002D3BFB">
            <w:pPr>
              <w:jc w:val="center"/>
              <w:rPr>
                <w:b/>
                <w:sz w:val="20"/>
                <w:szCs w:val="20"/>
              </w:rPr>
            </w:pPr>
            <w:r w:rsidRPr="00541F4A">
              <w:rPr>
                <w:b/>
                <w:sz w:val="20"/>
                <w:szCs w:val="20"/>
              </w:rPr>
              <w:t>Indikator</w:t>
            </w:r>
          </w:p>
        </w:tc>
        <w:tc>
          <w:tcPr>
            <w:tcW w:w="1207" w:type="dxa"/>
            <w:gridSpan w:val="2"/>
            <w:tcBorders>
              <w:top w:val="single" w:sz="4" w:space="0" w:color="auto"/>
              <w:left w:val="single" w:sz="4" w:space="0" w:color="000000"/>
              <w:bottom w:val="single" w:sz="4" w:space="0" w:color="000000"/>
              <w:right w:val="single" w:sz="4" w:space="0" w:color="000000"/>
            </w:tcBorders>
            <w:shd w:val="clear" w:color="auto" w:fill="BFBFBF"/>
            <w:vAlign w:val="center"/>
          </w:tcPr>
          <w:p w:rsidR="002D3BFB" w:rsidRPr="00541F4A" w:rsidRDefault="002D3BFB" w:rsidP="002D3BFB">
            <w:pPr>
              <w:jc w:val="center"/>
              <w:rPr>
                <w:b/>
                <w:sz w:val="20"/>
                <w:szCs w:val="20"/>
              </w:rPr>
            </w:pPr>
            <w:r w:rsidRPr="00541F4A">
              <w:rPr>
                <w:b/>
                <w:sz w:val="20"/>
                <w:szCs w:val="20"/>
              </w:rPr>
              <w:t>Bobot Penilaian (%)</w:t>
            </w:r>
          </w:p>
        </w:tc>
      </w:tr>
      <w:tr w:rsidR="002D3BFB" w:rsidRPr="00D155FC" w:rsidTr="00C17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277"/>
        </w:trPr>
        <w:tc>
          <w:tcPr>
            <w:tcW w:w="980" w:type="dxa"/>
            <w:tcBorders>
              <w:top w:val="single" w:sz="4" w:space="0" w:color="000000"/>
              <w:left w:val="single" w:sz="4" w:space="0" w:color="000000"/>
              <w:bottom w:val="single" w:sz="4" w:space="0" w:color="000000"/>
              <w:right w:val="single" w:sz="4" w:space="0" w:color="000000"/>
            </w:tcBorders>
            <w:shd w:val="clear" w:color="auto" w:fill="BFBFBF"/>
          </w:tcPr>
          <w:p w:rsidR="002D3BFB" w:rsidRPr="00541F4A" w:rsidRDefault="002D3BFB" w:rsidP="002D3BFB">
            <w:pPr>
              <w:spacing w:line="259" w:lineRule="auto"/>
              <w:ind w:right="21"/>
              <w:jc w:val="center"/>
              <w:rPr>
                <w:sz w:val="20"/>
                <w:szCs w:val="20"/>
              </w:rPr>
            </w:pPr>
            <w:r w:rsidRPr="00541F4A">
              <w:rPr>
                <w:b/>
                <w:sz w:val="20"/>
                <w:szCs w:val="20"/>
              </w:rPr>
              <w:t xml:space="preserve">(1) </w:t>
            </w:r>
          </w:p>
        </w:tc>
        <w:tc>
          <w:tcPr>
            <w:tcW w:w="1744" w:type="dxa"/>
            <w:gridSpan w:val="2"/>
            <w:tcBorders>
              <w:top w:val="single" w:sz="4" w:space="0" w:color="000000"/>
              <w:left w:val="single" w:sz="4" w:space="0" w:color="000000"/>
              <w:bottom w:val="single" w:sz="4" w:space="0" w:color="000000"/>
              <w:right w:val="single" w:sz="4" w:space="0" w:color="000000"/>
            </w:tcBorders>
            <w:shd w:val="clear" w:color="auto" w:fill="BFBFBF"/>
          </w:tcPr>
          <w:p w:rsidR="002D3BFB" w:rsidRPr="00541F4A" w:rsidRDefault="002D3BFB" w:rsidP="002D3BFB">
            <w:pPr>
              <w:spacing w:line="259" w:lineRule="auto"/>
              <w:ind w:right="18"/>
              <w:jc w:val="center"/>
              <w:rPr>
                <w:sz w:val="20"/>
                <w:szCs w:val="20"/>
              </w:rPr>
            </w:pPr>
            <w:r w:rsidRPr="00541F4A">
              <w:rPr>
                <w:b/>
                <w:sz w:val="20"/>
                <w:szCs w:val="20"/>
              </w:rPr>
              <w:t xml:space="preserve">(2) </w:t>
            </w:r>
          </w:p>
        </w:tc>
        <w:tc>
          <w:tcPr>
            <w:tcW w:w="3103" w:type="dxa"/>
            <w:gridSpan w:val="3"/>
            <w:tcBorders>
              <w:top w:val="single" w:sz="4" w:space="0" w:color="000000"/>
              <w:left w:val="single" w:sz="4" w:space="0" w:color="000000"/>
              <w:bottom w:val="single" w:sz="4" w:space="0" w:color="000000"/>
              <w:right w:val="single" w:sz="4" w:space="0" w:color="000000"/>
            </w:tcBorders>
            <w:shd w:val="clear" w:color="auto" w:fill="BFBFBF"/>
          </w:tcPr>
          <w:p w:rsidR="002D3BFB" w:rsidRPr="00541F4A" w:rsidRDefault="002D3BFB" w:rsidP="002D3BFB">
            <w:pPr>
              <w:spacing w:line="259" w:lineRule="auto"/>
              <w:ind w:right="19"/>
              <w:jc w:val="center"/>
              <w:rPr>
                <w:sz w:val="20"/>
                <w:szCs w:val="20"/>
              </w:rPr>
            </w:pPr>
            <w:r w:rsidRPr="00541F4A">
              <w:rPr>
                <w:b/>
                <w:sz w:val="20"/>
                <w:szCs w:val="20"/>
              </w:rPr>
              <w:t xml:space="preserve">(3) </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BFBFBF"/>
          </w:tcPr>
          <w:p w:rsidR="002D3BFB" w:rsidRPr="00541F4A" w:rsidRDefault="002D3BFB" w:rsidP="002D3BFB">
            <w:pPr>
              <w:spacing w:line="259" w:lineRule="auto"/>
              <w:ind w:right="19"/>
              <w:jc w:val="center"/>
              <w:rPr>
                <w:sz w:val="20"/>
                <w:szCs w:val="20"/>
              </w:rPr>
            </w:pPr>
            <w:r w:rsidRPr="00541F4A">
              <w:rPr>
                <w:b/>
                <w:sz w:val="20"/>
                <w:szCs w:val="20"/>
              </w:rPr>
              <w:t xml:space="preserve">(4) </w:t>
            </w:r>
          </w:p>
        </w:tc>
        <w:tc>
          <w:tcPr>
            <w:tcW w:w="1256" w:type="dxa"/>
            <w:tcBorders>
              <w:top w:val="single" w:sz="4" w:space="0" w:color="000000"/>
              <w:left w:val="single" w:sz="4" w:space="0" w:color="000000"/>
              <w:bottom w:val="single" w:sz="4" w:space="0" w:color="000000"/>
              <w:right w:val="single" w:sz="4" w:space="0" w:color="000000"/>
            </w:tcBorders>
            <w:shd w:val="clear" w:color="auto" w:fill="BFBFBF"/>
          </w:tcPr>
          <w:p w:rsidR="002D3BFB" w:rsidRPr="00541F4A" w:rsidRDefault="002D3BFB" w:rsidP="002D3BFB">
            <w:pPr>
              <w:spacing w:line="259" w:lineRule="auto"/>
              <w:ind w:right="19"/>
              <w:jc w:val="center"/>
              <w:rPr>
                <w:b/>
                <w:sz w:val="20"/>
                <w:szCs w:val="20"/>
              </w:rPr>
            </w:pPr>
            <w:r w:rsidRPr="00541F4A">
              <w:rPr>
                <w:b/>
                <w:sz w:val="20"/>
                <w:szCs w:val="20"/>
              </w:rPr>
              <w:t>(5)</w:t>
            </w:r>
          </w:p>
        </w:tc>
        <w:tc>
          <w:tcPr>
            <w:tcW w:w="2073" w:type="dxa"/>
            <w:gridSpan w:val="3"/>
            <w:tcBorders>
              <w:top w:val="single" w:sz="4" w:space="0" w:color="auto"/>
              <w:left w:val="single" w:sz="4" w:space="0" w:color="000000"/>
              <w:bottom w:val="single" w:sz="4" w:space="0" w:color="000000"/>
              <w:right w:val="single" w:sz="4" w:space="0" w:color="000000"/>
            </w:tcBorders>
            <w:shd w:val="clear" w:color="auto" w:fill="BFBFBF"/>
          </w:tcPr>
          <w:p w:rsidR="002D3BFB" w:rsidRPr="00541F4A" w:rsidRDefault="002D3BFB" w:rsidP="002D3BFB">
            <w:pPr>
              <w:spacing w:line="259" w:lineRule="auto"/>
              <w:ind w:right="18"/>
              <w:jc w:val="center"/>
              <w:rPr>
                <w:b/>
                <w:sz w:val="20"/>
                <w:szCs w:val="20"/>
              </w:rPr>
            </w:pPr>
            <w:r w:rsidRPr="00541F4A">
              <w:rPr>
                <w:b/>
                <w:sz w:val="20"/>
                <w:szCs w:val="20"/>
              </w:rPr>
              <w:t>(6)</w:t>
            </w:r>
          </w:p>
        </w:tc>
        <w:tc>
          <w:tcPr>
            <w:tcW w:w="1187" w:type="dxa"/>
            <w:gridSpan w:val="2"/>
            <w:tcBorders>
              <w:top w:val="single" w:sz="4" w:space="0" w:color="000000"/>
              <w:left w:val="single" w:sz="4" w:space="0" w:color="000000"/>
              <w:bottom w:val="single" w:sz="4" w:space="0" w:color="000000"/>
              <w:right w:val="single" w:sz="4" w:space="0" w:color="000000"/>
            </w:tcBorders>
            <w:shd w:val="clear" w:color="auto" w:fill="BFBFBF"/>
          </w:tcPr>
          <w:p w:rsidR="002D3BFB" w:rsidRPr="00541F4A" w:rsidRDefault="002D3BFB" w:rsidP="002D3BFB">
            <w:pPr>
              <w:spacing w:line="259" w:lineRule="auto"/>
              <w:ind w:right="18"/>
              <w:jc w:val="center"/>
              <w:rPr>
                <w:sz w:val="20"/>
                <w:szCs w:val="20"/>
              </w:rPr>
            </w:pPr>
            <w:r w:rsidRPr="00541F4A">
              <w:rPr>
                <w:b/>
                <w:sz w:val="20"/>
                <w:szCs w:val="20"/>
              </w:rPr>
              <w:t xml:space="preserve">(7) </w:t>
            </w:r>
          </w:p>
        </w:tc>
        <w:tc>
          <w:tcPr>
            <w:tcW w:w="1936" w:type="dxa"/>
            <w:gridSpan w:val="2"/>
            <w:tcBorders>
              <w:top w:val="single" w:sz="4" w:space="0" w:color="000000"/>
              <w:left w:val="single" w:sz="4" w:space="0" w:color="000000"/>
              <w:bottom w:val="single" w:sz="4" w:space="0" w:color="000000"/>
              <w:right w:val="single" w:sz="4" w:space="0" w:color="000000"/>
            </w:tcBorders>
            <w:shd w:val="clear" w:color="auto" w:fill="BFBFBF"/>
          </w:tcPr>
          <w:p w:rsidR="002D3BFB" w:rsidRPr="00541F4A" w:rsidRDefault="002D3BFB" w:rsidP="002D3BFB">
            <w:pPr>
              <w:spacing w:line="259" w:lineRule="auto"/>
              <w:ind w:right="18"/>
              <w:jc w:val="center"/>
              <w:rPr>
                <w:sz w:val="20"/>
                <w:szCs w:val="20"/>
              </w:rPr>
            </w:pPr>
            <w:r w:rsidRPr="00541F4A">
              <w:rPr>
                <w:b/>
                <w:sz w:val="20"/>
                <w:szCs w:val="20"/>
              </w:rPr>
              <w:t xml:space="preserve">(8) </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BFBFBF"/>
          </w:tcPr>
          <w:p w:rsidR="002D3BFB" w:rsidRPr="00541F4A" w:rsidRDefault="002D3BFB" w:rsidP="002D3BFB">
            <w:pPr>
              <w:spacing w:line="259" w:lineRule="auto"/>
              <w:ind w:right="18"/>
              <w:jc w:val="center"/>
              <w:rPr>
                <w:b/>
                <w:sz w:val="20"/>
                <w:szCs w:val="20"/>
              </w:rPr>
            </w:pPr>
            <w:r w:rsidRPr="00541F4A">
              <w:rPr>
                <w:b/>
                <w:sz w:val="20"/>
                <w:szCs w:val="20"/>
              </w:rPr>
              <w:t xml:space="preserve">(9) </w:t>
            </w:r>
          </w:p>
        </w:tc>
      </w:tr>
      <w:tr w:rsidR="002D3BFB" w:rsidRPr="00D155FC" w:rsidTr="00C17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238"/>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spacing w:line="259" w:lineRule="auto"/>
              <w:jc w:val="center"/>
              <w:rPr>
                <w:sz w:val="20"/>
                <w:szCs w:val="20"/>
              </w:rPr>
            </w:pPr>
            <w:r w:rsidRPr="00541F4A">
              <w:rPr>
                <w:sz w:val="20"/>
                <w:szCs w:val="20"/>
              </w:rPr>
              <w:t>1</w:t>
            </w:r>
          </w:p>
        </w:tc>
        <w:tc>
          <w:tcPr>
            <w:tcW w:w="1744" w:type="dxa"/>
            <w:gridSpan w:val="2"/>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rPr>
                <w:b/>
                <w:i/>
                <w:sz w:val="20"/>
                <w:szCs w:val="20"/>
              </w:rPr>
            </w:pPr>
            <w:r w:rsidRPr="00541F4A">
              <w:rPr>
                <w:sz w:val="20"/>
                <w:szCs w:val="20"/>
              </w:rPr>
              <w:t xml:space="preserve">Mampu menguasai dan mengidentifikasi </w:t>
            </w:r>
            <w:r w:rsidRPr="00541F4A">
              <w:rPr>
                <w:sz w:val="20"/>
                <w:szCs w:val="20"/>
                <w:lang w:val="en-SG"/>
              </w:rPr>
              <w:t>teori komunikasi, peta paradigma/tradisi dalam studi komunikasi</w:t>
            </w:r>
          </w:p>
          <w:p w:rsidR="002D3BFB" w:rsidRPr="00541F4A" w:rsidRDefault="002D3BFB" w:rsidP="002D3BFB">
            <w:pPr>
              <w:rPr>
                <w:sz w:val="20"/>
                <w:szCs w:val="20"/>
              </w:rPr>
            </w:pPr>
          </w:p>
        </w:tc>
        <w:tc>
          <w:tcPr>
            <w:tcW w:w="3103" w:type="dxa"/>
            <w:gridSpan w:val="3"/>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D155FC" w:rsidP="002D3BFB">
            <w:pPr>
              <w:pStyle w:val="Header"/>
              <w:tabs>
                <w:tab w:val="clear" w:pos="4513"/>
                <w:tab w:val="clear" w:pos="9026"/>
              </w:tabs>
              <w:rPr>
                <w:b/>
                <w:bCs/>
                <w:sz w:val="20"/>
                <w:szCs w:val="20"/>
              </w:rPr>
            </w:pPr>
            <w:r w:rsidRPr="00541F4A">
              <w:rPr>
                <w:sz w:val="20"/>
                <w:szCs w:val="20"/>
              </w:rPr>
              <w:t xml:space="preserve">Overview: </w:t>
            </w:r>
            <w:r w:rsidRPr="00541F4A">
              <w:rPr>
                <w:rStyle w:val="Emphasis"/>
                <w:color w:val="000000"/>
                <w:spacing w:val="15"/>
                <w:sz w:val="20"/>
                <w:szCs w:val="20"/>
              </w:rPr>
              <w:t>Seven Traditions in the Field of Communication Theory</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numPr>
                <w:ilvl w:val="0"/>
                <w:numId w:val="1"/>
              </w:numPr>
              <w:ind w:left="192" w:hanging="192"/>
              <w:rPr>
                <w:sz w:val="20"/>
                <w:szCs w:val="20"/>
              </w:rPr>
            </w:pPr>
            <w:r w:rsidRPr="00541F4A">
              <w:rPr>
                <w:sz w:val="20"/>
                <w:szCs w:val="20"/>
              </w:rPr>
              <w:t>Kuliah</w:t>
            </w:r>
          </w:p>
          <w:p w:rsidR="002D3BFB" w:rsidRPr="00541F4A" w:rsidRDefault="002D3BFB" w:rsidP="002D3BFB">
            <w:pPr>
              <w:numPr>
                <w:ilvl w:val="0"/>
                <w:numId w:val="1"/>
              </w:numPr>
              <w:ind w:left="192" w:hanging="192"/>
              <w:rPr>
                <w:sz w:val="20"/>
                <w:szCs w:val="20"/>
              </w:rPr>
            </w:pPr>
            <w:r w:rsidRPr="00541F4A">
              <w:rPr>
                <w:sz w:val="20"/>
                <w:szCs w:val="20"/>
              </w:rPr>
              <w:t>Diskusi</w:t>
            </w:r>
          </w:p>
          <w:p w:rsidR="002D3BFB" w:rsidRPr="00541F4A" w:rsidRDefault="002D3BFB" w:rsidP="002D3BFB">
            <w:pPr>
              <w:ind w:left="192" w:hanging="192"/>
              <w:rPr>
                <w:sz w:val="20"/>
                <w:szCs w:val="20"/>
              </w:rPr>
            </w:pPr>
            <w:r w:rsidRPr="00541F4A">
              <w:rPr>
                <w:sz w:val="20"/>
                <w:szCs w:val="20"/>
              </w:rPr>
              <w:t>TM: 3x50 Menit</w:t>
            </w:r>
          </w:p>
          <w:p w:rsidR="002D3BFB" w:rsidRPr="00541F4A" w:rsidRDefault="002D3BFB" w:rsidP="002D3BFB">
            <w:pPr>
              <w:numPr>
                <w:ilvl w:val="0"/>
                <w:numId w:val="1"/>
              </w:numPr>
              <w:ind w:left="192" w:hanging="192"/>
              <w:rPr>
                <w:sz w:val="20"/>
                <w:szCs w:val="20"/>
              </w:rPr>
            </w:pPr>
            <w:r w:rsidRPr="00541F4A">
              <w:rPr>
                <w:sz w:val="20"/>
                <w:szCs w:val="20"/>
              </w:rPr>
              <w:t>Tugas</w:t>
            </w:r>
          </w:p>
          <w:p w:rsidR="002D3BFB" w:rsidRPr="00541F4A" w:rsidRDefault="002D3BFB" w:rsidP="002D3BFB">
            <w:pPr>
              <w:ind w:left="135" w:hanging="138"/>
              <w:rPr>
                <w:sz w:val="20"/>
                <w:szCs w:val="20"/>
              </w:rPr>
            </w:pPr>
            <w:r w:rsidRPr="00541F4A">
              <w:rPr>
                <w:sz w:val="20"/>
                <w:szCs w:val="20"/>
              </w:rPr>
              <w:t>[PT: 3x60 Menit</w:t>
            </w:r>
          </w:p>
          <w:p w:rsidR="002D3BFB" w:rsidRPr="00541F4A" w:rsidRDefault="002D3BFB" w:rsidP="002D3BFB">
            <w:pPr>
              <w:ind w:left="135" w:hanging="138"/>
              <w:rPr>
                <w:sz w:val="20"/>
                <w:szCs w:val="20"/>
              </w:rPr>
            </w:pPr>
            <w:r w:rsidRPr="00541F4A">
              <w:rPr>
                <w:sz w:val="20"/>
                <w:szCs w:val="20"/>
              </w:rPr>
              <w:t>BM: 3x60 Menit]</w:t>
            </w:r>
          </w:p>
          <w:p w:rsidR="002D3BFB" w:rsidRPr="00541F4A" w:rsidRDefault="002D3BFB" w:rsidP="002D3BFB">
            <w:pPr>
              <w:pStyle w:val="TableParagraph"/>
              <w:numPr>
                <w:ilvl w:val="0"/>
                <w:numId w:val="1"/>
              </w:numPr>
              <w:ind w:left="192" w:hanging="192"/>
              <w:rPr>
                <w:sz w:val="20"/>
                <w:szCs w:val="20"/>
              </w:rPr>
            </w:pPr>
            <w:r w:rsidRPr="00541F4A">
              <w:rPr>
                <w:sz w:val="20"/>
                <w:szCs w:val="20"/>
              </w:rPr>
              <w:t>Project Based Learning</w:t>
            </w:r>
          </w:p>
          <w:p w:rsidR="002D3BFB" w:rsidRPr="00541F4A" w:rsidRDefault="002D3BFB" w:rsidP="002D3BFB">
            <w:pPr>
              <w:numPr>
                <w:ilvl w:val="0"/>
                <w:numId w:val="1"/>
              </w:numPr>
              <w:ind w:left="192" w:hanging="192"/>
              <w:rPr>
                <w:sz w:val="20"/>
                <w:szCs w:val="20"/>
              </w:rPr>
            </w:pPr>
            <w:r w:rsidRPr="00541F4A">
              <w:rPr>
                <w:sz w:val="20"/>
                <w:szCs w:val="20"/>
              </w:rPr>
              <w:t>Small Group Discussion</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rPr>
                <w:bCs/>
                <w:sz w:val="20"/>
                <w:szCs w:val="20"/>
              </w:rPr>
            </w:pPr>
            <w:r w:rsidRPr="00541F4A">
              <w:rPr>
                <w:bCs/>
                <w:sz w:val="20"/>
                <w:szCs w:val="20"/>
              </w:rPr>
              <w:t>-</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tabs>
                <w:tab w:val="left" w:pos="2160"/>
                <w:tab w:val="left" w:pos="2520"/>
              </w:tabs>
              <w:jc w:val="both"/>
              <w:rPr>
                <w:b/>
                <w:sz w:val="20"/>
                <w:szCs w:val="20"/>
              </w:rPr>
            </w:pPr>
            <w:r w:rsidRPr="00541F4A">
              <w:rPr>
                <w:sz w:val="20"/>
                <w:szCs w:val="20"/>
              </w:rPr>
              <w:t>M</w:t>
            </w:r>
            <w:r w:rsidRPr="00541F4A">
              <w:rPr>
                <w:sz w:val="20"/>
                <w:szCs w:val="20"/>
                <w:lang w:val="fi-FI"/>
              </w:rPr>
              <w:t>enguasai</w:t>
            </w:r>
            <w:r w:rsidRPr="00541F4A">
              <w:rPr>
                <w:sz w:val="20"/>
                <w:szCs w:val="20"/>
              </w:rPr>
              <w:t xml:space="preserve"> dan mengidentifikasi</w:t>
            </w:r>
            <w:r w:rsidRPr="00541F4A">
              <w:rPr>
                <w:sz w:val="20"/>
                <w:szCs w:val="20"/>
                <w:lang w:val="fi-FI"/>
              </w:rPr>
              <w:t xml:space="preserve"> maksud </w:t>
            </w:r>
            <w:r w:rsidRPr="00541F4A">
              <w:rPr>
                <w:sz w:val="20"/>
                <w:szCs w:val="20"/>
                <w:lang w:val="en-SG"/>
              </w:rPr>
              <w:t>asumsi filosofis, pemetaan dalam teori komunikasi, sejarah teori komunikasi</w:t>
            </w:r>
          </w:p>
          <w:p w:rsidR="002D3BFB" w:rsidRPr="00541F4A" w:rsidRDefault="002D3BFB" w:rsidP="002D3BFB">
            <w:pPr>
              <w:spacing w:line="259" w:lineRule="auto"/>
              <w:ind w:left="42"/>
              <w:rPr>
                <w:sz w:val="20"/>
                <w:szCs w:val="20"/>
              </w:rPr>
            </w:pPr>
          </w:p>
        </w:tc>
        <w:tc>
          <w:tcPr>
            <w:tcW w:w="1187" w:type="dxa"/>
            <w:gridSpan w:val="2"/>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spacing w:line="259" w:lineRule="auto"/>
              <w:rPr>
                <w:sz w:val="20"/>
                <w:szCs w:val="20"/>
              </w:rPr>
            </w:pPr>
            <w:r w:rsidRPr="00541F4A">
              <w:rPr>
                <w:sz w:val="20"/>
                <w:szCs w:val="20"/>
              </w:rPr>
              <w:t>-</w:t>
            </w:r>
          </w:p>
        </w:tc>
        <w:tc>
          <w:tcPr>
            <w:tcW w:w="1936" w:type="dxa"/>
            <w:gridSpan w:val="2"/>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numPr>
                <w:ilvl w:val="0"/>
                <w:numId w:val="2"/>
              </w:numPr>
              <w:ind w:left="362"/>
              <w:rPr>
                <w:iCs/>
                <w:sz w:val="20"/>
                <w:szCs w:val="20"/>
              </w:rPr>
            </w:pPr>
            <w:r w:rsidRPr="00541F4A">
              <w:rPr>
                <w:sz w:val="20"/>
                <w:szCs w:val="20"/>
              </w:rPr>
              <w:t>M</w:t>
            </w:r>
            <w:r w:rsidRPr="00541F4A">
              <w:rPr>
                <w:sz w:val="20"/>
                <w:szCs w:val="20"/>
                <w:lang w:val="fi-FI"/>
              </w:rPr>
              <w:t>enguasai</w:t>
            </w:r>
            <w:r w:rsidRPr="00541F4A">
              <w:rPr>
                <w:sz w:val="20"/>
                <w:szCs w:val="20"/>
              </w:rPr>
              <w:t xml:space="preserve"> dan mengidentifikasi</w:t>
            </w:r>
            <w:r w:rsidRPr="00541F4A">
              <w:rPr>
                <w:sz w:val="20"/>
                <w:szCs w:val="20"/>
                <w:lang w:val="fi-FI"/>
              </w:rPr>
              <w:t xml:space="preserve"> maksud </w:t>
            </w:r>
            <w:r w:rsidRPr="00541F4A">
              <w:rPr>
                <w:sz w:val="20"/>
                <w:szCs w:val="20"/>
              </w:rPr>
              <w:t>a</w:t>
            </w:r>
            <w:r w:rsidRPr="00541F4A">
              <w:rPr>
                <w:sz w:val="20"/>
                <w:szCs w:val="20"/>
                <w:lang w:val="en-SG"/>
              </w:rPr>
              <w:t>sumsi filosofis, pemetaan dalam teori komunikasi, sejarah teori komunikasi</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jc w:val="center"/>
              <w:rPr>
                <w:sz w:val="20"/>
                <w:szCs w:val="20"/>
              </w:rPr>
            </w:pPr>
            <w:r w:rsidRPr="00541F4A">
              <w:rPr>
                <w:sz w:val="20"/>
                <w:szCs w:val="20"/>
              </w:rPr>
              <w:t>5</w:t>
            </w:r>
          </w:p>
        </w:tc>
      </w:tr>
      <w:tr w:rsidR="002D3BFB" w:rsidRPr="00D155FC" w:rsidTr="00C17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214"/>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spacing w:line="259" w:lineRule="auto"/>
              <w:jc w:val="center"/>
              <w:rPr>
                <w:sz w:val="20"/>
                <w:szCs w:val="20"/>
              </w:rPr>
            </w:pPr>
            <w:r w:rsidRPr="00541F4A">
              <w:rPr>
                <w:sz w:val="20"/>
                <w:szCs w:val="20"/>
              </w:rPr>
              <w:t>2-3</w:t>
            </w:r>
          </w:p>
        </w:tc>
        <w:tc>
          <w:tcPr>
            <w:tcW w:w="1744" w:type="dxa"/>
            <w:gridSpan w:val="2"/>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541F4A">
            <w:pPr>
              <w:rPr>
                <w:sz w:val="20"/>
                <w:szCs w:val="20"/>
              </w:rPr>
            </w:pPr>
            <w:r w:rsidRPr="00541F4A">
              <w:rPr>
                <w:sz w:val="20"/>
                <w:szCs w:val="20"/>
              </w:rPr>
              <w:t xml:space="preserve">Mampu </w:t>
            </w:r>
            <w:r w:rsidR="00541F4A">
              <w:rPr>
                <w:sz w:val="20"/>
                <w:szCs w:val="20"/>
                <w:lang w:val="en-US"/>
              </w:rPr>
              <w:t>menganalisis</w:t>
            </w:r>
            <w:r w:rsidRPr="00541F4A">
              <w:rPr>
                <w:sz w:val="20"/>
                <w:szCs w:val="20"/>
                <w:lang w:val="en-SG"/>
              </w:rPr>
              <w:t xml:space="preserve"> </w:t>
            </w:r>
            <w:r w:rsidRPr="00541F4A">
              <w:rPr>
                <w:sz w:val="20"/>
                <w:szCs w:val="20"/>
              </w:rPr>
              <w:t>dan mengidentifikasi</w:t>
            </w:r>
            <w:r w:rsidRPr="00541F4A">
              <w:rPr>
                <w:sz w:val="20"/>
                <w:szCs w:val="20"/>
                <w:lang w:val="en-SG"/>
              </w:rPr>
              <w:t xml:space="preserve"> teori komunikasi dalam </w:t>
            </w:r>
            <w:r w:rsidR="00541F4A">
              <w:rPr>
                <w:sz w:val="20"/>
                <w:szCs w:val="20"/>
                <w:lang w:val="en-SG"/>
              </w:rPr>
              <w:t xml:space="preserve">rumpun teori Interpersonal communication (interpersonal message &amp; </w:t>
            </w:r>
            <w:r w:rsidR="00541F4A">
              <w:rPr>
                <w:sz w:val="20"/>
                <w:szCs w:val="20"/>
                <w:lang w:val="en-SG"/>
              </w:rPr>
              <w:lastRenderedPageBreak/>
              <w:t>relationship development)</w:t>
            </w:r>
          </w:p>
          <w:p w:rsidR="002D3BFB" w:rsidRPr="00541F4A" w:rsidRDefault="002D3BFB" w:rsidP="002D3BFB">
            <w:pPr>
              <w:widowControl w:val="0"/>
              <w:autoSpaceDE w:val="0"/>
              <w:autoSpaceDN w:val="0"/>
              <w:adjustRightInd w:val="0"/>
              <w:rPr>
                <w:sz w:val="20"/>
                <w:szCs w:val="20"/>
              </w:rPr>
            </w:pPr>
          </w:p>
        </w:tc>
        <w:tc>
          <w:tcPr>
            <w:tcW w:w="3103" w:type="dxa"/>
            <w:gridSpan w:val="3"/>
            <w:tcBorders>
              <w:top w:val="single" w:sz="4" w:space="0" w:color="000000"/>
              <w:left w:val="single" w:sz="4" w:space="0" w:color="000000"/>
              <w:bottom w:val="single" w:sz="4" w:space="0" w:color="000000"/>
              <w:right w:val="single" w:sz="4" w:space="0" w:color="000000"/>
            </w:tcBorders>
            <w:shd w:val="clear" w:color="auto" w:fill="auto"/>
          </w:tcPr>
          <w:p w:rsidR="00D155FC" w:rsidRPr="00541F4A" w:rsidRDefault="00D155FC" w:rsidP="00D155FC">
            <w:pPr>
              <w:pStyle w:val="Heading3"/>
              <w:shd w:val="clear" w:color="auto" w:fill="FFFFFF"/>
              <w:spacing w:before="0" w:beforeAutospacing="0" w:after="0" w:afterAutospacing="0"/>
              <w:rPr>
                <w:rStyle w:val="highlightlink"/>
                <w:b w:val="0"/>
                <w:bCs w:val="0"/>
                <w:color w:val="212121"/>
                <w:spacing w:val="19"/>
                <w:sz w:val="20"/>
                <w:szCs w:val="20"/>
              </w:rPr>
            </w:pPr>
            <w:r w:rsidRPr="00541F4A">
              <w:rPr>
                <w:color w:val="000000"/>
                <w:spacing w:val="15"/>
                <w:sz w:val="20"/>
                <w:szCs w:val="20"/>
              </w:rPr>
              <w:lastRenderedPageBreak/>
              <w:t>Interpersonal Communication</w:t>
            </w:r>
          </w:p>
          <w:p w:rsidR="00D155FC" w:rsidRPr="00541F4A" w:rsidRDefault="00000000" w:rsidP="00851D6F">
            <w:pPr>
              <w:pStyle w:val="ListParagraph"/>
              <w:numPr>
                <w:ilvl w:val="0"/>
                <w:numId w:val="26"/>
              </w:numPr>
              <w:shd w:val="clear" w:color="auto" w:fill="FFFFFF"/>
              <w:ind w:left="318" w:hanging="318"/>
            </w:pPr>
            <w:hyperlink r:id="rId35" w:history="1">
              <w:r w:rsidR="00D155FC" w:rsidRPr="00541F4A">
                <w:rPr>
                  <w:rStyle w:val="Hyperlink"/>
                  <w:spacing w:val="15"/>
                </w:rPr>
                <w:t>Symbolic Interactionism</w:t>
              </w:r>
            </w:hyperlink>
            <w:r w:rsidR="00D155FC" w:rsidRPr="00541F4A">
              <w:rPr>
                <w:rStyle w:val="apple-converted-space"/>
                <w:color w:val="000000"/>
                <w:spacing w:val="15"/>
              </w:rPr>
              <w:t> </w:t>
            </w:r>
            <w:r w:rsidR="00D155FC" w:rsidRPr="00541F4A">
              <w:rPr>
                <w:rStyle w:val="Emphasis"/>
                <w:color w:val="000000"/>
                <w:spacing w:val="15"/>
              </w:rPr>
              <w:t>of George Herbert Mead</w:t>
            </w:r>
          </w:p>
          <w:p w:rsidR="00D155FC" w:rsidRPr="00541F4A" w:rsidRDefault="00000000" w:rsidP="00851D6F">
            <w:pPr>
              <w:pStyle w:val="ListParagraph"/>
              <w:numPr>
                <w:ilvl w:val="0"/>
                <w:numId w:val="26"/>
              </w:numPr>
              <w:shd w:val="clear" w:color="auto" w:fill="FFFFFF"/>
              <w:ind w:left="318" w:hanging="318"/>
              <w:rPr>
                <w:color w:val="000000"/>
                <w:spacing w:val="15"/>
              </w:rPr>
            </w:pPr>
            <w:hyperlink r:id="rId36" w:history="1">
              <w:r w:rsidR="00D155FC" w:rsidRPr="00541F4A">
                <w:rPr>
                  <w:rStyle w:val="Hyperlink"/>
                  <w:spacing w:val="15"/>
                </w:rPr>
                <w:t>Expectancy Violations Theory</w:t>
              </w:r>
            </w:hyperlink>
            <w:r w:rsidR="00D155FC" w:rsidRPr="00541F4A">
              <w:rPr>
                <w:rStyle w:val="apple-converted-space"/>
                <w:color w:val="000000"/>
                <w:spacing w:val="15"/>
              </w:rPr>
              <w:t> </w:t>
            </w:r>
            <w:r w:rsidR="00D155FC" w:rsidRPr="00541F4A">
              <w:rPr>
                <w:rStyle w:val="Emphasis"/>
                <w:color w:val="000000"/>
                <w:spacing w:val="15"/>
              </w:rPr>
              <w:t>of Judee Burgoon</w:t>
            </w:r>
          </w:p>
          <w:p w:rsidR="00541F4A" w:rsidRPr="00541F4A" w:rsidRDefault="00000000" w:rsidP="00851D6F">
            <w:pPr>
              <w:pStyle w:val="ListParagraph"/>
              <w:numPr>
                <w:ilvl w:val="0"/>
                <w:numId w:val="26"/>
              </w:numPr>
              <w:shd w:val="clear" w:color="auto" w:fill="FFFFFF"/>
              <w:ind w:left="318" w:hanging="318"/>
              <w:rPr>
                <w:rStyle w:val="Emphasis"/>
                <w:i w:val="0"/>
                <w:iCs w:val="0"/>
                <w:color w:val="000000"/>
                <w:spacing w:val="15"/>
              </w:rPr>
            </w:pPr>
            <w:hyperlink r:id="rId37" w:history="1">
              <w:r w:rsidR="00D155FC" w:rsidRPr="00541F4A">
                <w:rPr>
                  <w:rStyle w:val="Hyperlink"/>
                  <w:spacing w:val="15"/>
                </w:rPr>
                <w:t>Family Communication Patterns Theory</w:t>
              </w:r>
            </w:hyperlink>
            <w:r w:rsidR="00D155FC" w:rsidRPr="00541F4A">
              <w:rPr>
                <w:rStyle w:val="apple-converted-space"/>
                <w:color w:val="000000"/>
                <w:spacing w:val="15"/>
              </w:rPr>
              <w:t> </w:t>
            </w:r>
            <w:r w:rsidR="00D155FC" w:rsidRPr="00541F4A">
              <w:rPr>
                <w:rStyle w:val="Emphasis"/>
                <w:color w:val="000000"/>
                <w:spacing w:val="15"/>
              </w:rPr>
              <w:t xml:space="preserve">of Ascan </w:t>
            </w:r>
            <w:r w:rsidR="00D155FC" w:rsidRPr="00541F4A">
              <w:rPr>
                <w:rStyle w:val="Emphasis"/>
                <w:color w:val="000000"/>
                <w:spacing w:val="15"/>
              </w:rPr>
              <w:lastRenderedPageBreak/>
              <w:t>Koerner &amp; Mary Anne Fitzpatrick</w:t>
            </w:r>
          </w:p>
          <w:p w:rsidR="002706E2" w:rsidRPr="00541F4A" w:rsidRDefault="00000000" w:rsidP="00851D6F">
            <w:pPr>
              <w:pStyle w:val="ListParagraph"/>
              <w:numPr>
                <w:ilvl w:val="0"/>
                <w:numId w:val="26"/>
              </w:numPr>
              <w:shd w:val="clear" w:color="auto" w:fill="FFFFFF"/>
              <w:ind w:left="318" w:hanging="318"/>
              <w:rPr>
                <w:color w:val="000000"/>
                <w:spacing w:val="15"/>
              </w:rPr>
            </w:pPr>
            <w:hyperlink r:id="rId38" w:history="1">
              <w:r w:rsidR="00D155FC" w:rsidRPr="00541F4A">
                <w:rPr>
                  <w:rStyle w:val="Hyperlink"/>
                  <w:spacing w:val="15"/>
                </w:rPr>
                <w:t>Social Penetration Theory</w:t>
              </w:r>
            </w:hyperlink>
            <w:r w:rsidR="00D155FC" w:rsidRPr="00541F4A">
              <w:rPr>
                <w:rStyle w:val="apple-converted-space"/>
                <w:color w:val="000000"/>
                <w:spacing w:val="15"/>
              </w:rPr>
              <w:t> </w:t>
            </w:r>
            <w:r w:rsidR="00D155FC" w:rsidRPr="00541F4A">
              <w:rPr>
                <w:rStyle w:val="Emphasis"/>
                <w:color w:val="000000"/>
                <w:spacing w:val="15"/>
              </w:rPr>
              <w:t>of Irwin Altman &amp; Dalmas Taylor</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numPr>
                <w:ilvl w:val="0"/>
                <w:numId w:val="1"/>
              </w:numPr>
              <w:ind w:left="329"/>
              <w:rPr>
                <w:sz w:val="20"/>
                <w:szCs w:val="20"/>
              </w:rPr>
            </w:pPr>
            <w:r w:rsidRPr="00541F4A">
              <w:rPr>
                <w:sz w:val="20"/>
                <w:szCs w:val="20"/>
              </w:rPr>
              <w:lastRenderedPageBreak/>
              <w:t>Kuliah</w:t>
            </w:r>
          </w:p>
          <w:p w:rsidR="002D3BFB" w:rsidRPr="00541F4A" w:rsidRDefault="002D3BFB" w:rsidP="002D3BFB">
            <w:pPr>
              <w:numPr>
                <w:ilvl w:val="0"/>
                <w:numId w:val="1"/>
              </w:numPr>
              <w:ind w:left="329"/>
              <w:rPr>
                <w:sz w:val="20"/>
                <w:szCs w:val="20"/>
              </w:rPr>
            </w:pPr>
            <w:r w:rsidRPr="00541F4A">
              <w:rPr>
                <w:sz w:val="20"/>
                <w:szCs w:val="20"/>
              </w:rPr>
              <w:t>Diskusi</w:t>
            </w:r>
          </w:p>
          <w:p w:rsidR="002D3BFB" w:rsidRPr="00541F4A" w:rsidRDefault="002D3BFB" w:rsidP="002D3BFB">
            <w:pPr>
              <w:ind w:left="135"/>
              <w:rPr>
                <w:sz w:val="20"/>
                <w:szCs w:val="20"/>
              </w:rPr>
            </w:pPr>
            <w:r w:rsidRPr="00541F4A">
              <w:rPr>
                <w:sz w:val="20"/>
                <w:szCs w:val="20"/>
              </w:rPr>
              <w:t>TM: 3x50 Menit</w:t>
            </w:r>
          </w:p>
          <w:p w:rsidR="002D3BFB" w:rsidRPr="00541F4A" w:rsidRDefault="002D3BFB" w:rsidP="00851D6F">
            <w:pPr>
              <w:pStyle w:val="ListParagraph"/>
              <w:numPr>
                <w:ilvl w:val="0"/>
                <w:numId w:val="7"/>
              </w:numPr>
              <w:ind w:left="329"/>
              <w:rPr>
                <w:lang w:eastAsia="id-ID"/>
              </w:rPr>
            </w:pPr>
            <w:r w:rsidRPr="00541F4A">
              <w:rPr>
                <w:lang w:eastAsia="id-ID"/>
              </w:rPr>
              <w:t>Tugas</w:t>
            </w:r>
          </w:p>
          <w:p w:rsidR="002D3BFB" w:rsidRPr="00541F4A" w:rsidRDefault="002D3BFB" w:rsidP="002D3BFB">
            <w:pPr>
              <w:ind w:left="135" w:hanging="138"/>
              <w:rPr>
                <w:sz w:val="20"/>
                <w:szCs w:val="20"/>
              </w:rPr>
            </w:pPr>
            <w:r w:rsidRPr="00541F4A">
              <w:rPr>
                <w:sz w:val="20"/>
                <w:szCs w:val="20"/>
              </w:rPr>
              <w:t>[PT: 3x60 Menit</w:t>
            </w:r>
          </w:p>
          <w:p w:rsidR="002D3BFB" w:rsidRPr="00541F4A" w:rsidRDefault="002D3BFB" w:rsidP="002D3BFB">
            <w:pPr>
              <w:ind w:left="135" w:hanging="138"/>
              <w:rPr>
                <w:sz w:val="20"/>
                <w:szCs w:val="20"/>
              </w:rPr>
            </w:pPr>
            <w:r w:rsidRPr="00541F4A">
              <w:rPr>
                <w:sz w:val="20"/>
                <w:szCs w:val="20"/>
              </w:rPr>
              <w:t>BM: 3x60 Menit]</w:t>
            </w:r>
          </w:p>
          <w:p w:rsidR="002D3BFB" w:rsidRPr="00541F4A" w:rsidRDefault="002D3BFB" w:rsidP="00851D6F">
            <w:pPr>
              <w:pStyle w:val="TableParagraph"/>
              <w:numPr>
                <w:ilvl w:val="0"/>
                <w:numId w:val="10"/>
              </w:numPr>
              <w:ind w:left="334" w:hanging="334"/>
              <w:rPr>
                <w:sz w:val="20"/>
                <w:szCs w:val="20"/>
              </w:rPr>
            </w:pPr>
            <w:r w:rsidRPr="00541F4A">
              <w:rPr>
                <w:sz w:val="20"/>
                <w:szCs w:val="20"/>
              </w:rPr>
              <w:t>Project Based Learning</w:t>
            </w:r>
          </w:p>
          <w:p w:rsidR="002D3BFB" w:rsidRPr="00541F4A" w:rsidRDefault="002D3BFB" w:rsidP="00851D6F">
            <w:pPr>
              <w:pStyle w:val="TableParagraph"/>
              <w:numPr>
                <w:ilvl w:val="0"/>
                <w:numId w:val="10"/>
              </w:numPr>
              <w:ind w:left="334" w:hanging="334"/>
              <w:rPr>
                <w:sz w:val="20"/>
                <w:szCs w:val="20"/>
              </w:rPr>
            </w:pPr>
            <w:r w:rsidRPr="00541F4A">
              <w:rPr>
                <w:sz w:val="20"/>
                <w:szCs w:val="20"/>
              </w:rPr>
              <w:t xml:space="preserve">Small Group </w:t>
            </w:r>
            <w:r w:rsidRPr="00541F4A">
              <w:rPr>
                <w:sz w:val="20"/>
                <w:szCs w:val="20"/>
              </w:rPr>
              <w:lastRenderedPageBreak/>
              <w:t>Discussion</w:t>
            </w:r>
          </w:p>
          <w:p w:rsidR="002D3BFB" w:rsidRPr="00541F4A" w:rsidRDefault="002D3BFB" w:rsidP="00851D6F">
            <w:pPr>
              <w:pStyle w:val="ListParagraph"/>
              <w:numPr>
                <w:ilvl w:val="0"/>
                <w:numId w:val="10"/>
              </w:numPr>
              <w:ind w:left="334" w:hanging="334"/>
              <w:rPr>
                <w:lang w:eastAsia="id-ID"/>
              </w:rPr>
            </w:pPr>
            <w:r w:rsidRPr="00541F4A">
              <w:t>Discovery Learning</w:t>
            </w:r>
            <w:r w:rsidRPr="00541F4A">
              <w:rPr>
                <w:lang w:eastAsia="id-ID"/>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rPr>
                <w:bCs/>
                <w:sz w:val="20"/>
                <w:szCs w:val="20"/>
              </w:rPr>
            </w:pPr>
            <w:r w:rsidRPr="00541F4A">
              <w:rPr>
                <w:bCs/>
                <w:sz w:val="20"/>
                <w:szCs w:val="20"/>
              </w:rPr>
              <w:lastRenderedPageBreak/>
              <w:t>-</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spacing w:line="259" w:lineRule="auto"/>
              <w:rPr>
                <w:sz w:val="20"/>
                <w:szCs w:val="20"/>
              </w:rPr>
            </w:pPr>
            <w:r w:rsidRPr="00541F4A">
              <w:rPr>
                <w:sz w:val="20"/>
                <w:szCs w:val="20"/>
              </w:rPr>
              <w:t>Menguasai dan mengidentifikasi</w:t>
            </w:r>
            <w:r w:rsidRPr="00541F4A">
              <w:rPr>
                <w:sz w:val="20"/>
                <w:szCs w:val="20"/>
                <w:lang w:val="en-SG"/>
              </w:rPr>
              <w:t xml:space="preserve"> teori komunikasi dalam konteks individu</w:t>
            </w:r>
          </w:p>
        </w:tc>
        <w:tc>
          <w:tcPr>
            <w:tcW w:w="1187" w:type="dxa"/>
            <w:gridSpan w:val="2"/>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spacing w:line="259" w:lineRule="auto"/>
              <w:rPr>
                <w:sz w:val="20"/>
                <w:szCs w:val="20"/>
              </w:rPr>
            </w:pPr>
            <w:r w:rsidRPr="00541F4A">
              <w:rPr>
                <w:sz w:val="20"/>
                <w:szCs w:val="20"/>
              </w:rPr>
              <w:t>Tugas 1</w:t>
            </w:r>
          </w:p>
        </w:tc>
        <w:tc>
          <w:tcPr>
            <w:tcW w:w="1936" w:type="dxa"/>
            <w:gridSpan w:val="2"/>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851D6F">
            <w:pPr>
              <w:pStyle w:val="Header"/>
              <w:numPr>
                <w:ilvl w:val="0"/>
                <w:numId w:val="6"/>
              </w:numPr>
              <w:tabs>
                <w:tab w:val="clear" w:pos="4513"/>
                <w:tab w:val="clear" w:pos="9026"/>
              </w:tabs>
              <w:ind w:left="225" w:hanging="225"/>
              <w:jc w:val="both"/>
              <w:rPr>
                <w:sz w:val="20"/>
                <w:szCs w:val="20"/>
              </w:rPr>
            </w:pPr>
            <w:r w:rsidRPr="00541F4A">
              <w:rPr>
                <w:bCs/>
                <w:sz w:val="20"/>
                <w:szCs w:val="20"/>
              </w:rPr>
              <w:t xml:space="preserve">Dapat </w:t>
            </w:r>
            <w:r w:rsidRPr="00541F4A">
              <w:rPr>
                <w:sz w:val="20"/>
                <w:szCs w:val="20"/>
              </w:rPr>
              <w:t>menguasai  dan mengidentifikasi</w:t>
            </w:r>
            <w:r w:rsidRPr="00541F4A">
              <w:rPr>
                <w:sz w:val="20"/>
                <w:szCs w:val="20"/>
                <w:lang w:val="en-SG"/>
              </w:rPr>
              <w:t xml:space="preserve"> teori komunikasi dalam konteks individu</w:t>
            </w:r>
          </w:p>
          <w:p w:rsidR="002D3BFB" w:rsidRPr="00541F4A" w:rsidRDefault="002D3BFB" w:rsidP="00851D6F">
            <w:pPr>
              <w:pStyle w:val="Header"/>
              <w:numPr>
                <w:ilvl w:val="0"/>
                <w:numId w:val="6"/>
              </w:numPr>
              <w:tabs>
                <w:tab w:val="clear" w:pos="4513"/>
                <w:tab w:val="clear" w:pos="9026"/>
              </w:tabs>
              <w:ind w:left="225" w:hanging="225"/>
              <w:jc w:val="both"/>
              <w:rPr>
                <w:bCs/>
                <w:sz w:val="20"/>
                <w:szCs w:val="20"/>
              </w:rPr>
            </w:pPr>
            <w:r w:rsidRPr="00541F4A">
              <w:rPr>
                <w:bCs/>
                <w:sz w:val="20"/>
                <w:szCs w:val="20"/>
              </w:rPr>
              <w:t>Dapat mempresentasikan tugas</w:t>
            </w:r>
          </w:p>
          <w:p w:rsidR="002D3BFB" w:rsidRPr="00541F4A" w:rsidRDefault="002D3BFB" w:rsidP="00851D6F">
            <w:pPr>
              <w:pStyle w:val="Header"/>
              <w:numPr>
                <w:ilvl w:val="0"/>
                <w:numId w:val="6"/>
              </w:numPr>
              <w:tabs>
                <w:tab w:val="clear" w:pos="4513"/>
                <w:tab w:val="clear" w:pos="9026"/>
              </w:tabs>
              <w:ind w:left="225" w:hanging="225"/>
              <w:jc w:val="both"/>
              <w:rPr>
                <w:bCs/>
                <w:sz w:val="20"/>
                <w:szCs w:val="20"/>
              </w:rPr>
            </w:pPr>
            <w:r w:rsidRPr="00541F4A">
              <w:rPr>
                <w:bCs/>
                <w:sz w:val="20"/>
                <w:szCs w:val="20"/>
              </w:rPr>
              <w:lastRenderedPageBreak/>
              <w:t>Ketepatan waktu pengumpulan tugas</w:t>
            </w:r>
          </w:p>
          <w:p w:rsidR="002D3BFB" w:rsidRPr="00541F4A" w:rsidRDefault="002D3BFB" w:rsidP="00851D6F">
            <w:pPr>
              <w:pStyle w:val="Header"/>
              <w:numPr>
                <w:ilvl w:val="0"/>
                <w:numId w:val="6"/>
              </w:numPr>
              <w:tabs>
                <w:tab w:val="clear" w:pos="4513"/>
                <w:tab w:val="clear" w:pos="9026"/>
              </w:tabs>
              <w:ind w:left="225" w:hanging="225"/>
              <w:jc w:val="both"/>
              <w:rPr>
                <w:bCs/>
                <w:sz w:val="20"/>
                <w:szCs w:val="20"/>
              </w:rPr>
            </w:pPr>
            <w:r w:rsidRPr="00541F4A">
              <w:rPr>
                <w:bCs/>
                <w:sz w:val="20"/>
                <w:szCs w:val="20"/>
              </w:rPr>
              <w:t>Kesesuaian perintah tugas</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jc w:val="center"/>
              <w:rPr>
                <w:sz w:val="20"/>
                <w:szCs w:val="20"/>
              </w:rPr>
            </w:pPr>
            <w:r w:rsidRPr="00541F4A">
              <w:rPr>
                <w:sz w:val="20"/>
                <w:szCs w:val="20"/>
              </w:rPr>
              <w:lastRenderedPageBreak/>
              <w:t>10</w:t>
            </w:r>
          </w:p>
        </w:tc>
      </w:tr>
      <w:tr w:rsidR="002D3BFB" w:rsidRPr="00D155FC" w:rsidTr="00C17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203"/>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spacing w:line="259" w:lineRule="auto"/>
              <w:jc w:val="center"/>
              <w:rPr>
                <w:sz w:val="20"/>
                <w:szCs w:val="20"/>
              </w:rPr>
            </w:pPr>
            <w:r w:rsidRPr="00541F4A">
              <w:rPr>
                <w:sz w:val="20"/>
                <w:szCs w:val="20"/>
              </w:rPr>
              <w:t>4-5</w:t>
            </w:r>
          </w:p>
        </w:tc>
        <w:tc>
          <w:tcPr>
            <w:tcW w:w="1744" w:type="dxa"/>
            <w:gridSpan w:val="2"/>
            <w:tcBorders>
              <w:top w:val="single" w:sz="4" w:space="0" w:color="000000"/>
              <w:left w:val="single" w:sz="4" w:space="0" w:color="000000"/>
              <w:bottom w:val="single" w:sz="4" w:space="0" w:color="000000"/>
              <w:right w:val="single" w:sz="4" w:space="0" w:color="000000"/>
            </w:tcBorders>
            <w:shd w:val="clear" w:color="auto" w:fill="auto"/>
          </w:tcPr>
          <w:p w:rsidR="00541F4A" w:rsidRPr="00541F4A" w:rsidRDefault="00541F4A" w:rsidP="00541F4A">
            <w:pPr>
              <w:rPr>
                <w:sz w:val="20"/>
                <w:szCs w:val="20"/>
              </w:rPr>
            </w:pPr>
            <w:r w:rsidRPr="00541F4A">
              <w:rPr>
                <w:sz w:val="20"/>
                <w:szCs w:val="20"/>
              </w:rPr>
              <w:t xml:space="preserve">Mampu </w:t>
            </w:r>
            <w:r w:rsidRPr="00541F4A">
              <w:rPr>
                <w:sz w:val="20"/>
                <w:szCs w:val="20"/>
                <w:lang w:val="en-US"/>
              </w:rPr>
              <w:t>menganalisis</w:t>
            </w:r>
            <w:r w:rsidRPr="00541F4A">
              <w:rPr>
                <w:sz w:val="20"/>
                <w:szCs w:val="20"/>
                <w:lang w:val="en-SG"/>
              </w:rPr>
              <w:t xml:space="preserve"> </w:t>
            </w:r>
            <w:r w:rsidRPr="00541F4A">
              <w:rPr>
                <w:sz w:val="20"/>
                <w:szCs w:val="20"/>
              </w:rPr>
              <w:t>dan mengidentifikasi</w:t>
            </w:r>
            <w:r w:rsidRPr="00541F4A">
              <w:rPr>
                <w:sz w:val="20"/>
                <w:szCs w:val="20"/>
                <w:lang w:val="en-SG"/>
              </w:rPr>
              <w:t xml:space="preserve"> teori komunikasi dalam rumpun teori Interpersonal commu</w:t>
            </w:r>
            <w:r w:rsidRPr="00541F4A">
              <w:rPr>
                <w:color w:val="000000" w:themeColor="text1"/>
                <w:sz w:val="20"/>
                <w:szCs w:val="20"/>
                <w:lang w:val="en-SG"/>
              </w:rPr>
              <w:t xml:space="preserve">nication (relationship development &amp; </w:t>
            </w:r>
            <w:r w:rsidRPr="00541F4A">
              <w:rPr>
                <w:rStyle w:val="Emphasis"/>
                <w:rFonts w:eastAsia="Century Gothic"/>
                <w:i w:val="0"/>
                <w:color w:val="000000" w:themeColor="text1"/>
                <w:spacing w:val="15"/>
                <w:sz w:val="20"/>
                <w:szCs w:val="20"/>
              </w:rPr>
              <w:t>Relationship Maintenance</w:t>
            </w:r>
            <w:r w:rsidRPr="00541F4A">
              <w:rPr>
                <w:color w:val="000000" w:themeColor="text1"/>
                <w:sz w:val="20"/>
                <w:szCs w:val="20"/>
                <w:lang w:val="en-SG"/>
              </w:rPr>
              <w:t>)</w:t>
            </w:r>
          </w:p>
          <w:p w:rsidR="002D3BFB" w:rsidRPr="00541F4A" w:rsidRDefault="002D3BFB" w:rsidP="002D3BFB">
            <w:pPr>
              <w:widowControl w:val="0"/>
              <w:autoSpaceDE w:val="0"/>
              <w:autoSpaceDN w:val="0"/>
              <w:adjustRightInd w:val="0"/>
              <w:rPr>
                <w:sz w:val="20"/>
                <w:szCs w:val="20"/>
              </w:rPr>
            </w:pPr>
          </w:p>
          <w:p w:rsidR="002D3BFB" w:rsidRPr="00541F4A" w:rsidRDefault="002D3BFB" w:rsidP="002D3BFB">
            <w:pPr>
              <w:widowControl w:val="0"/>
              <w:autoSpaceDE w:val="0"/>
              <w:autoSpaceDN w:val="0"/>
              <w:adjustRightInd w:val="0"/>
              <w:rPr>
                <w:sz w:val="20"/>
                <w:szCs w:val="20"/>
              </w:rPr>
            </w:pPr>
          </w:p>
          <w:p w:rsidR="002D3BFB" w:rsidRPr="00541F4A" w:rsidRDefault="002D3BFB" w:rsidP="002D3BFB">
            <w:pPr>
              <w:widowControl w:val="0"/>
              <w:autoSpaceDE w:val="0"/>
              <w:autoSpaceDN w:val="0"/>
              <w:adjustRightInd w:val="0"/>
              <w:rPr>
                <w:sz w:val="20"/>
                <w:szCs w:val="20"/>
              </w:rPr>
            </w:pPr>
          </w:p>
          <w:p w:rsidR="002D3BFB" w:rsidRPr="00541F4A" w:rsidRDefault="002D3BFB" w:rsidP="002D3BFB">
            <w:pPr>
              <w:widowControl w:val="0"/>
              <w:autoSpaceDE w:val="0"/>
              <w:autoSpaceDN w:val="0"/>
              <w:adjustRightInd w:val="0"/>
              <w:rPr>
                <w:sz w:val="20"/>
                <w:szCs w:val="20"/>
              </w:rPr>
            </w:pPr>
          </w:p>
        </w:tc>
        <w:tc>
          <w:tcPr>
            <w:tcW w:w="3103" w:type="dxa"/>
            <w:gridSpan w:val="3"/>
            <w:tcBorders>
              <w:top w:val="single" w:sz="4" w:space="0" w:color="000000"/>
              <w:left w:val="single" w:sz="4" w:space="0" w:color="000000"/>
              <w:bottom w:val="single" w:sz="4" w:space="0" w:color="000000"/>
              <w:right w:val="single" w:sz="4" w:space="0" w:color="000000"/>
            </w:tcBorders>
            <w:shd w:val="clear" w:color="auto" w:fill="auto"/>
          </w:tcPr>
          <w:p w:rsidR="00D155FC" w:rsidRPr="00541F4A" w:rsidRDefault="00D155FC" w:rsidP="00D155FC">
            <w:pPr>
              <w:pStyle w:val="Heading3"/>
              <w:shd w:val="clear" w:color="auto" w:fill="FFFFFF"/>
              <w:spacing w:before="0" w:beforeAutospacing="0" w:after="0" w:afterAutospacing="0"/>
              <w:rPr>
                <w:rStyle w:val="Emphasis"/>
                <w:b w:val="0"/>
                <w:bCs w:val="0"/>
                <w:i w:val="0"/>
                <w:iCs w:val="0"/>
                <w:color w:val="212121"/>
                <w:spacing w:val="19"/>
                <w:sz w:val="20"/>
                <w:szCs w:val="20"/>
                <w:lang w:val="en-US"/>
              </w:rPr>
            </w:pPr>
            <w:r w:rsidRPr="00541F4A">
              <w:rPr>
                <w:color w:val="000000"/>
                <w:spacing w:val="15"/>
                <w:sz w:val="20"/>
                <w:szCs w:val="20"/>
              </w:rPr>
              <w:t>Interpersonal Communication</w:t>
            </w:r>
            <w:r w:rsidRPr="00541F4A">
              <w:rPr>
                <w:color w:val="000000"/>
                <w:spacing w:val="15"/>
                <w:sz w:val="20"/>
                <w:szCs w:val="20"/>
                <w:lang w:val="en-US"/>
              </w:rPr>
              <w:t xml:space="preserve"> II</w:t>
            </w:r>
          </w:p>
          <w:p w:rsidR="00D155FC" w:rsidRPr="00541F4A" w:rsidRDefault="00D155FC" w:rsidP="00851D6F">
            <w:pPr>
              <w:pStyle w:val="ListParagraph"/>
              <w:numPr>
                <w:ilvl w:val="0"/>
                <w:numId w:val="27"/>
              </w:numPr>
              <w:shd w:val="clear" w:color="auto" w:fill="FFFFFF"/>
              <w:ind w:left="318" w:hanging="318"/>
              <w:rPr>
                <w:color w:val="000000"/>
                <w:spacing w:val="15"/>
              </w:rPr>
            </w:pPr>
            <w:hyperlink r:id="rId39" w:history="1">
              <w:r w:rsidRPr="00541F4A">
                <w:rPr>
                  <w:rStyle w:val="Hyperlink"/>
                  <w:spacing w:val="15"/>
                </w:rPr>
                <w:t>Uncertainty Reduction Theory</w:t>
              </w:r>
            </w:hyperlink>
            <w:r w:rsidRPr="00541F4A">
              <w:rPr>
                <w:rStyle w:val="apple-converted-space"/>
                <w:color w:val="000000"/>
                <w:spacing w:val="15"/>
              </w:rPr>
              <w:t> </w:t>
            </w:r>
            <w:r w:rsidRPr="00541F4A">
              <w:rPr>
                <w:rStyle w:val="Emphasis"/>
                <w:color w:val="000000"/>
                <w:spacing w:val="15"/>
              </w:rPr>
              <w:t>of Charles Berger</w:t>
            </w:r>
          </w:p>
          <w:p w:rsidR="00D155FC" w:rsidRPr="00541F4A" w:rsidRDefault="00000000" w:rsidP="00851D6F">
            <w:pPr>
              <w:pStyle w:val="ListParagraph"/>
              <w:numPr>
                <w:ilvl w:val="0"/>
                <w:numId w:val="27"/>
              </w:numPr>
              <w:shd w:val="clear" w:color="auto" w:fill="FFFFFF"/>
              <w:ind w:left="318" w:hanging="318"/>
              <w:rPr>
                <w:color w:val="000000"/>
                <w:spacing w:val="15"/>
              </w:rPr>
            </w:pPr>
            <w:hyperlink r:id="rId40" w:history="1">
              <w:r w:rsidR="00D155FC" w:rsidRPr="00541F4A">
                <w:rPr>
                  <w:rStyle w:val="Hyperlink"/>
                  <w:spacing w:val="15"/>
                </w:rPr>
                <w:t>Social Information Processing Theory</w:t>
              </w:r>
            </w:hyperlink>
            <w:r w:rsidR="00D155FC" w:rsidRPr="00541F4A">
              <w:rPr>
                <w:rStyle w:val="apple-converted-space"/>
                <w:color w:val="000000"/>
                <w:spacing w:val="15"/>
              </w:rPr>
              <w:t> </w:t>
            </w:r>
            <w:r w:rsidR="00D155FC" w:rsidRPr="00541F4A">
              <w:rPr>
                <w:rStyle w:val="Emphasis"/>
                <w:color w:val="000000"/>
                <w:spacing w:val="15"/>
              </w:rPr>
              <w:t>of Joseph Walther</w:t>
            </w:r>
          </w:p>
          <w:p w:rsidR="00D155FC" w:rsidRPr="00541F4A" w:rsidRDefault="00000000" w:rsidP="00851D6F">
            <w:pPr>
              <w:pStyle w:val="ListParagraph"/>
              <w:numPr>
                <w:ilvl w:val="0"/>
                <w:numId w:val="27"/>
              </w:numPr>
              <w:shd w:val="clear" w:color="auto" w:fill="FFFFFF"/>
              <w:ind w:left="318" w:hanging="318"/>
              <w:rPr>
                <w:color w:val="000000"/>
                <w:spacing w:val="15"/>
              </w:rPr>
            </w:pPr>
            <w:hyperlink r:id="rId41" w:history="1">
              <w:r w:rsidR="00D155FC" w:rsidRPr="00541F4A">
                <w:rPr>
                  <w:rStyle w:val="Hyperlink"/>
                  <w:spacing w:val="15"/>
                </w:rPr>
                <w:t>Relational Dialectics Theory</w:t>
              </w:r>
            </w:hyperlink>
            <w:r w:rsidR="00D155FC" w:rsidRPr="00541F4A">
              <w:rPr>
                <w:rStyle w:val="apple-converted-space"/>
                <w:color w:val="000000"/>
                <w:spacing w:val="15"/>
              </w:rPr>
              <w:t> </w:t>
            </w:r>
            <w:r w:rsidR="00D155FC" w:rsidRPr="00541F4A">
              <w:rPr>
                <w:rStyle w:val="Emphasis"/>
                <w:color w:val="000000"/>
                <w:spacing w:val="15"/>
              </w:rPr>
              <w:t>of Leslie Baxter &amp; Mikhail Bakhtin</w:t>
            </w:r>
          </w:p>
          <w:p w:rsidR="00783791" w:rsidRPr="00783791" w:rsidRDefault="00000000" w:rsidP="00851D6F">
            <w:pPr>
              <w:pStyle w:val="ListParagraph"/>
              <w:numPr>
                <w:ilvl w:val="0"/>
                <w:numId w:val="27"/>
              </w:numPr>
              <w:shd w:val="clear" w:color="auto" w:fill="FFFFFF"/>
              <w:ind w:left="318" w:hanging="318"/>
              <w:rPr>
                <w:rStyle w:val="Emphasis"/>
                <w:i w:val="0"/>
                <w:iCs w:val="0"/>
                <w:color w:val="000000"/>
                <w:spacing w:val="15"/>
              </w:rPr>
            </w:pPr>
            <w:hyperlink r:id="rId42" w:history="1">
              <w:r w:rsidR="00D155FC" w:rsidRPr="00541F4A">
                <w:rPr>
                  <w:rStyle w:val="Hyperlink"/>
                  <w:spacing w:val="15"/>
                </w:rPr>
                <w:t>Communication Privacy Management Theory</w:t>
              </w:r>
            </w:hyperlink>
            <w:r w:rsidR="00D155FC" w:rsidRPr="00541F4A">
              <w:rPr>
                <w:rStyle w:val="apple-converted-space"/>
                <w:color w:val="000000"/>
                <w:spacing w:val="15"/>
              </w:rPr>
              <w:t> </w:t>
            </w:r>
            <w:r w:rsidR="00D155FC" w:rsidRPr="00541F4A">
              <w:rPr>
                <w:rStyle w:val="Emphasis"/>
                <w:color w:val="000000"/>
                <w:spacing w:val="15"/>
              </w:rPr>
              <w:t>of Sandra Petronio</w:t>
            </w:r>
          </w:p>
          <w:p w:rsidR="002D3BFB" w:rsidRPr="00783791" w:rsidRDefault="00000000" w:rsidP="00851D6F">
            <w:pPr>
              <w:pStyle w:val="ListParagraph"/>
              <w:numPr>
                <w:ilvl w:val="0"/>
                <w:numId w:val="27"/>
              </w:numPr>
              <w:shd w:val="clear" w:color="auto" w:fill="FFFFFF"/>
              <w:ind w:left="318" w:hanging="318"/>
              <w:rPr>
                <w:color w:val="000000"/>
                <w:spacing w:val="15"/>
              </w:rPr>
            </w:pPr>
            <w:hyperlink r:id="rId43" w:history="1">
              <w:r w:rsidR="00D155FC" w:rsidRPr="00783791">
                <w:rPr>
                  <w:rStyle w:val="Hyperlink"/>
                  <w:spacing w:val="15"/>
                </w:rPr>
                <w:t>Media Multiplexity Theory</w:t>
              </w:r>
            </w:hyperlink>
            <w:r w:rsidR="00D155FC" w:rsidRPr="00783791">
              <w:rPr>
                <w:rStyle w:val="apple-converted-space"/>
                <w:color w:val="000000"/>
                <w:spacing w:val="15"/>
              </w:rPr>
              <w:t> </w:t>
            </w:r>
            <w:r w:rsidR="00D155FC" w:rsidRPr="00783791">
              <w:rPr>
                <w:rStyle w:val="Emphasis"/>
                <w:color w:val="000000"/>
                <w:spacing w:val="15"/>
              </w:rPr>
              <w:t>of Caroline Haythornwaite</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numPr>
                <w:ilvl w:val="0"/>
                <w:numId w:val="1"/>
              </w:numPr>
              <w:ind w:left="135" w:hanging="135"/>
              <w:rPr>
                <w:sz w:val="20"/>
                <w:szCs w:val="20"/>
              </w:rPr>
            </w:pPr>
            <w:r w:rsidRPr="00541F4A">
              <w:rPr>
                <w:sz w:val="20"/>
                <w:szCs w:val="20"/>
              </w:rPr>
              <w:t>Kuliah</w:t>
            </w:r>
          </w:p>
          <w:p w:rsidR="002D3BFB" w:rsidRPr="00541F4A" w:rsidRDefault="002D3BFB" w:rsidP="002D3BFB">
            <w:pPr>
              <w:numPr>
                <w:ilvl w:val="0"/>
                <w:numId w:val="1"/>
              </w:numPr>
              <w:ind w:left="135" w:hanging="135"/>
              <w:rPr>
                <w:sz w:val="20"/>
                <w:szCs w:val="20"/>
              </w:rPr>
            </w:pPr>
            <w:r w:rsidRPr="00541F4A">
              <w:rPr>
                <w:sz w:val="20"/>
                <w:szCs w:val="20"/>
              </w:rPr>
              <w:t>Diskusi</w:t>
            </w:r>
          </w:p>
          <w:p w:rsidR="002D3BFB" w:rsidRPr="00541F4A" w:rsidRDefault="002D3BFB" w:rsidP="002D3BFB">
            <w:pPr>
              <w:ind w:left="135"/>
              <w:rPr>
                <w:sz w:val="20"/>
                <w:szCs w:val="20"/>
              </w:rPr>
            </w:pPr>
            <w:r w:rsidRPr="00541F4A">
              <w:rPr>
                <w:sz w:val="20"/>
                <w:szCs w:val="20"/>
              </w:rPr>
              <w:t>TM: 3x50 Menit</w:t>
            </w:r>
          </w:p>
          <w:p w:rsidR="002D3BFB" w:rsidRPr="00541F4A" w:rsidRDefault="002D3BFB" w:rsidP="002D3BFB">
            <w:pPr>
              <w:numPr>
                <w:ilvl w:val="0"/>
                <w:numId w:val="1"/>
              </w:numPr>
              <w:ind w:left="135" w:hanging="135"/>
              <w:rPr>
                <w:sz w:val="20"/>
                <w:szCs w:val="20"/>
              </w:rPr>
            </w:pPr>
            <w:r w:rsidRPr="00541F4A">
              <w:rPr>
                <w:sz w:val="20"/>
                <w:szCs w:val="20"/>
              </w:rPr>
              <w:t>Tugas</w:t>
            </w:r>
          </w:p>
          <w:p w:rsidR="002D3BFB" w:rsidRPr="00541F4A" w:rsidRDefault="002D3BFB" w:rsidP="002D3BFB">
            <w:pPr>
              <w:ind w:left="135"/>
              <w:rPr>
                <w:sz w:val="20"/>
                <w:szCs w:val="20"/>
              </w:rPr>
            </w:pPr>
            <w:r w:rsidRPr="00541F4A">
              <w:rPr>
                <w:sz w:val="20"/>
                <w:szCs w:val="20"/>
              </w:rPr>
              <w:t>[PT: 3x60 Menit</w:t>
            </w:r>
          </w:p>
          <w:p w:rsidR="002D3BFB" w:rsidRPr="00541F4A" w:rsidRDefault="002D3BFB" w:rsidP="002D3BFB">
            <w:pPr>
              <w:ind w:left="135"/>
              <w:rPr>
                <w:sz w:val="20"/>
                <w:szCs w:val="20"/>
              </w:rPr>
            </w:pPr>
            <w:r w:rsidRPr="00541F4A">
              <w:rPr>
                <w:sz w:val="20"/>
                <w:szCs w:val="20"/>
              </w:rPr>
              <w:t>BM:3x60 Menit]</w:t>
            </w:r>
          </w:p>
          <w:p w:rsidR="002D3BFB" w:rsidRPr="00541F4A" w:rsidRDefault="002D3BFB" w:rsidP="00851D6F">
            <w:pPr>
              <w:pStyle w:val="TableParagraph"/>
              <w:numPr>
                <w:ilvl w:val="0"/>
                <w:numId w:val="11"/>
              </w:numPr>
              <w:ind w:left="334" w:hanging="284"/>
              <w:rPr>
                <w:sz w:val="20"/>
                <w:szCs w:val="20"/>
              </w:rPr>
            </w:pPr>
            <w:r w:rsidRPr="00541F4A">
              <w:rPr>
                <w:sz w:val="20"/>
                <w:szCs w:val="20"/>
              </w:rPr>
              <w:t>Project Based Learning</w:t>
            </w:r>
          </w:p>
          <w:p w:rsidR="002D3BFB" w:rsidRPr="00541F4A" w:rsidRDefault="002D3BFB" w:rsidP="00851D6F">
            <w:pPr>
              <w:pStyle w:val="TableParagraph"/>
              <w:numPr>
                <w:ilvl w:val="0"/>
                <w:numId w:val="11"/>
              </w:numPr>
              <w:ind w:left="334" w:hanging="284"/>
              <w:rPr>
                <w:sz w:val="20"/>
                <w:szCs w:val="20"/>
              </w:rPr>
            </w:pPr>
            <w:r w:rsidRPr="00541F4A">
              <w:rPr>
                <w:sz w:val="20"/>
                <w:szCs w:val="20"/>
              </w:rPr>
              <w:t>Small Group Discussion</w:t>
            </w:r>
          </w:p>
          <w:p w:rsidR="002D3BFB" w:rsidRPr="00541F4A" w:rsidRDefault="002D3BFB" w:rsidP="00851D6F">
            <w:pPr>
              <w:pStyle w:val="ListParagraph"/>
              <w:numPr>
                <w:ilvl w:val="0"/>
                <w:numId w:val="11"/>
              </w:numPr>
              <w:ind w:left="334" w:hanging="284"/>
              <w:rPr>
                <w:lang w:eastAsia="id-ID"/>
              </w:rPr>
            </w:pPr>
            <w:r w:rsidRPr="00541F4A">
              <w:t>Discovery Learning</w:t>
            </w:r>
            <w:r w:rsidRPr="00541F4A">
              <w:rPr>
                <w:lang w:eastAsia="id-ID"/>
              </w:rPr>
              <w:t xml:space="preserve"> </w:t>
            </w:r>
          </w:p>
          <w:p w:rsidR="002D3BFB" w:rsidRPr="00541F4A" w:rsidRDefault="002D3BFB" w:rsidP="002D3BFB">
            <w:pPr>
              <w:rPr>
                <w:sz w:val="20"/>
                <w:szCs w:val="20"/>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rPr>
                <w:bCs/>
                <w:sz w:val="20"/>
                <w:szCs w:val="20"/>
              </w:rPr>
            </w:pPr>
            <w:r w:rsidRPr="00541F4A">
              <w:rPr>
                <w:bCs/>
                <w:sz w:val="20"/>
                <w:szCs w:val="20"/>
              </w:rPr>
              <w:t>-</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spacing w:line="259" w:lineRule="auto"/>
              <w:rPr>
                <w:sz w:val="20"/>
                <w:szCs w:val="20"/>
              </w:rPr>
            </w:pPr>
            <w:r w:rsidRPr="00541F4A">
              <w:rPr>
                <w:sz w:val="20"/>
                <w:szCs w:val="20"/>
              </w:rPr>
              <w:t>Menguasai dan mengidentifikasi</w:t>
            </w:r>
            <w:r w:rsidRPr="00541F4A">
              <w:rPr>
                <w:sz w:val="20"/>
                <w:szCs w:val="20"/>
                <w:lang w:val="en-SG"/>
              </w:rPr>
              <w:t xml:space="preserve"> teori komunikasi dalam konteks individu dan pesan</w:t>
            </w:r>
          </w:p>
        </w:tc>
        <w:tc>
          <w:tcPr>
            <w:tcW w:w="1187" w:type="dxa"/>
            <w:gridSpan w:val="2"/>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spacing w:line="259" w:lineRule="auto"/>
              <w:rPr>
                <w:sz w:val="20"/>
                <w:szCs w:val="20"/>
              </w:rPr>
            </w:pPr>
            <w:r w:rsidRPr="00541F4A">
              <w:rPr>
                <w:sz w:val="20"/>
                <w:szCs w:val="20"/>
              </w:rPr>
              <w:t>Tugas 2</w:t>
            </w:r>
          </w:p>
        </w:tc>
        <w:tc>
          <w:tcPr>
            <w:tcW w:w="1936" w:type="dxa"/>
            <w:gridSpan w:val="2"/>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851D6F">
            <w:pPr>
              <w:pStyle w:val="ListParagraph"/>
              <w:numPr>
                <w:ilvl w:val="0"/>
                <w:numId w:val="17"/>
              </w:numPr>
              <w:ind w:left="225" w:hanging="225"/>
              <w:rPr>
                <w:lang w:eastAsia="id-ID"/>
              </w:rPr>
            </w:pPr>
            <w:r w:rsidRPr="00541F4A">
              <w:rPr>
                <w:lang w:eastAsia="id-ID"/>
              </w:rPr>
              <w:t>Dapat</w:t>
            </w:r>
            <w:r w:rsidRPr="00541F4A">
              <w:rPr>
                <w:lang w:val="id-ID" w:eastAsia="id-ID"/>
              </w:rPr>
              <w:t xml:space="preserve"> m</w:t>
            </w:r>
            <w:r w:rsidRPr="00541F4A">
              <w:rPr>
                <w:lang w:val="id-ID"/>
              </w:rPr>
              <w:t>enguasai</w:t>
            </w:r>
            <w:r w:rsidRPr="00541F4A">
              <w:rPr>
                <w:lang w:val="en-SG"/>
              </w:rPr>
              <w:t xml:space="preserve"> </w:t>
            </w:r>
            <w:r w:rsidRPr="00541F4A">
              <w:rPr>
                <w:lang w:val="id-ID"/>
              </w:rPr>
              <w:t xml:space="preserve">dan </w:t>
            </w:r>
            <w:proofErr w:type="gramStart"/>
            <w:r w:rsidRPr="00541F4A">
              <w:rPr>
                <w:lang w:val="id-ID"/>
              </w:rPr>
              <w:t>mengidentifikasi</w:t>
            </w:r>
            <w:r w:rsidRPr="00541F4A">
              <w:rPr>
                <w:lang w:val="en-SG"/>
              </w:rPr>
              <w:t xml:space="preserve"> </w:t>
            </w:r>
            <w:r w:rsidRPr="00541F4A">
              <w:rPr>
                <w:lang w:val="id-ID"/>
              </w:rPr>
              <w:t xml:space="preserve"> </w:t>
            </w:r>
            <w:r w:rsidRPr="00541F4A">
              <w:rPr>
                <w:lang w:val="en-SG"/>
              </w:rPr>
              <w:t>teori</w:t>
            </w:r>
            <w:proofErr w:type="gramEnd"/>
            <w:r w:rsidRPr="00541F4A">
              <w:rPr>
                <w:lang w:val="en-SG"/>
              </w:rPr>
              <w:t xml:space="preserve"> komunikasi dalam konteks individu dan pesan</w:t>
            </w:r>
          </w:p>
          <w:p w:rsidR="002D3BFB" w:rsidRPr="00541F4A" w:rsidRDefault="002D3BFB" w:rsidP="00851D6F">
            <w:pPr>
              <w:pStyle w:val="Header"/>
              <w:numPr>
                <w:ilvl w:val="0"/>
                <w:numId w:val="17"/>
              </w:numPr>
              <w:tabs>
                <w:tab w:val="clear" w:pos="4513"/>
                <w:tab w:val="clear" w:pos="9026"/>
              </w:tabs>
              <w:ind w:left="225" w:hanging="225"/>
              <w:jc w:val="both"/>
              <w:rPr>
                <w:bCs/>
                <w:sz w:val="20"/>
                <w:szCs w:val="20"/>
              </w:rPr>
            </w:pPr>
            <w:r w:rsidRPr="00541F4A">
              <w:rPr>
                <w:bCs/>
                <w:sz w:val="20"/>
                <w:szCs w:val="20"/>
              </w:rPr>
              <w:t>Dapat mempresentasikan tugas</w:t>
            </w:r>
          </w:p>
          <w:p w:rsidR="002D3BFB" w:rsidRPr="00541F4A" w:rsidRDefault="002D3BFB" w:rsidP="00851D6F">
            <w:pPr>
              <w:pStyle w:val="Header"/>
              <w:numPr>
                <w:ilvl w:val="0"/>
                <w:numId w:val="17"/>
              </w:numPr>
              <w:tabs>
                <w:tab w:val="clear" w:pos="4513"/>
                <w:tab w:val="clear" w:pos="9026"/>
              </w:tabs>
              <w:ind w:left="225" w:hanging="225"/>
              <w:jc w:val="both"/>
              <w:rPr>
                <w:bCs/>
                <w:sz w:val="20"/>
                <w:szCs w:val="20"/>
              </w:rPr>
            </w:pPr>
            <w:r w:rsidRPr="00541F4A">
              <w:rPr>
                <w:bCs/>
                <w:sz w:val="20"/>
                <w:szCs w:val="20"/>
              </w:rPr>
              <w:t>Ketepatan waktu pengumpulan tugas</w:t>
            </w:r>
          </w:p>
          <w:p w:rsidR="002D3BFB" w:rsidRPr="00541F4A" w:rsidRDefault="002D3BFB" w:rsidP="00851D6F">
            <w:pPr>
              <w:pStyle w:val="ListParagraph"/>
              <w:numPr>
                <w:ilvl w:val="0"/>
                <w:numId w:val="17"/>
              </w:numPr>
              <w:ind w:left="225" w:hanging="225"/>
              <w:rPr>
                <w:lang w:eastAsia="id-ID"/>
              </w:rPr>
            </w:pPr>
            <w:r w:rsidRPr="00541F4A">
              <w:rPr>
                <w:bCs/>
              </w:rPr>
              <w:t>Kesesuaian perintah tugas</w:t>
            </w:r>
          </w:p>
          <w:p w:rsidR="002D3BFB" w:rsidRPr="00541F4A" w:rsidRDefault="002D3BFB" w:rsidP="002D3BFB">
            <w:pPr>
              <w:rPr>
                <w:sz w:val="20"/>
                <w:szCs w:val="20"/>
              </w:rPr>
            </w:pP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jc w:val="center"/>
              <w:rPr>
                <w:sz w:val="20"/>
                <w:szCs w:val="20"/>
              </w:rPr>
            </w:pPr>
            <w:r w:rsidRPr="00541F4A">
              <w:rPr>
                <w:sz w:val="20"/>
                <w:szCs w:val="20"/>
              </w:rPr>
              <w:t>10</w:t>
            </w:r>
          </w:p>
        </w:tc>
      </w:tr>
      <w:tr w:rsidR="002D3BFB" w:rsidRPr="00D155FC" w:rsidTr="00C17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203"/>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spacing w:line="259" w:lineRule="auto"/>
              <w:jc w:val="center"/>
              <w:rPr>
                <w:sz w:val="20"/>
                <w:szCs w:val="20"/>
              </w:rPr>
            </w:pPr>
            <w:r w:rsidRPr="00541F4A">
              <w:rPr>
                <w:sz w:val="20"/>
                <w:szCs w:val="20"/>
              </w:rPr>
              <w:t>6-7</w:t>
            </w:r>
          </w:p>
        </w:tc>
        <w:tc>
          <w:tcPr>
            <w:tcW w:w="1744" w:type="dxa"/>
            <w:gridSpan w:val="2"/>
            <w:tcBorders>
              <w:top w:val="single" w:sz="4" w:space="0" w:color="000000"/>
              <w:left w:val="single" w:sz="4" w:space="0" w:color="000000"/>
              <w:bottom w:val="single" w:sz="4" w:space="0" w:color="000000"/>
              <w:right w:val="single" w:sz="4" w:space="0" w:color="000000"/>
            </w:tcBorders>
            <w:shd w:val="clear" w:color="auto" w:fill="auto"/>
          </w:tcPr>
          <w:p w:rsidR="00783791" w:rsidRPr="00541F4A" w:rsidRDefault="00783791" w:rsidP="00783791">
            <w:pPr>
              <w:rPr>
                <w:sz w:val="20"/>
                <w:szCs w:val="20"/>
              </w:rPr>
            </w:pPr>
            <w:r w:rsidRPr="00541F4A">
              <w:rPr>
                <w:sz w:val="20"/>
                <w:szCs w:val="20"/>
              </w:rPr>
              <w:t xml:space="preserve">Mampu </w:t>
            </w:r>
            <w:r w:rsidRPr="00541F4A">
              <w:rPr>
                <w:sz w:val="20"/>
                <w:szCs w:val="20"/>
                <w:lang w:val="en-US"/>
              </w:rPr>
              <w:t>menganalisis</w:t>
            </w:r>
            <w:r w:rsidRPr="00541F4A">
              <w:rPr>
                <w:sz w:val="20"/>
                <w:szCs w:val="20"/>
                <w:lang w:val="en-SG"/>
              </w:rPr>
              <w:t xml:space="preserve"> </w:t>
            </w:r>
            <w:r w:rsidRPr="00541F4A">
              <w:rPr>
                <w:sz w:val="20"/>
                <w:szCs w:val="20"/>
              </w:rPr>
              <w:t>dan mengidentifikasi</w:t>
            </w:r>
            <w:r w:rsidRPr="00541F4A">
              <w:rPr>
                <w:sz w:val="20"/>
                <w:szCs w:val="20"/>
                <w:lang w:val="en-SG"/>
              </w:rPr>
              <w:t xml:space="preserve"> teori komunikasi dalam rumpun teori </w:t>
            </w:r>
            <w:r>
              <w:rPr>
                <w:sz w:val="20"/>
                <w:szCs w:val="20"/>
                <w:lang w:val="en-SG"/>
              </w:rPr>
              <w:t>Social Influence</w:t>
            </w:r>
          </w:p>
          <w:p w:rsidR="002D3BFB" w:rsidRPr="00541F4A" w:rsidRDefault="002D3BFB" w:rsidP="002D3BFB">
            <w:pPr>
              <w:widowControl w:val="0"/>
              <w:autoSpaceDE w:val="0"/>
              <w:autoSpaceDN w:val="0"/>
              <w:adjustRightInd w:val="0"/>
              <w:rPr>
                <w:sz w:val="20"/>
                <w:szCs w:val="20"/>
              </w:rPr>
            </w:pPr>
          </w:p>
        </w:tc>
        <w:tc>
          <w:tcPr>
            <w:tcW w:w="3103" w:type="dxa"/>
            <w:gridSpan w:val="3"/>
            <w:tcBorders>
              <w:top w:val="single" w:sz="4" w:space="0" w:color="000000"/>
              <w:left w:val="single" w:sz="4" w:space="0" w:color="000000"/>
              <w:bottom w:val="single" w:sz="4" w:space="0" w:color="000000"/>
              <w:right w:val="single" w:sz="4" w:space="0" w:color="000000"/>
            </w:tcBorders>
            <w:shd w:val="clear" w:color="auto" w:fill="auto"/>
          </w:tcPr>
          <w:p w:rsidR="00D155FC" w:rsidRPr="00541F4A" w:rsidRDefault="00D155FC" w:rsidP="00D155FC">
            <w:pPr>
              <w:pStyle w:val="Heading3"/>
              <w:shd w:val="clear" w:color="auto" w:fill="FFFFFF"/>
              <w:spacing w:before="0" w:beforeAutospacing="0" w:after="0" w:afterAutospacing="0"/>
              <w:rPr>
                <w:b w:val="0"/>
                <w:bCs w:val="0"/>
                <w:color w:val="212121"/>
                <w:spacing w:val="19"/>
                <w:sz w:val="20"/>
                <w:szCs w:val="20"/>
              </w:rPr>
            </w:pPr>
            <w:r w:rsidRPr="00541F4A">
              <w:rPr>
                <w:color w:val="000000"/>
                <w:spacing w:val="15"/>
                <w:sz w:val="20"/>
                <w:szCs w:val="20"/>
              </w:rPr>
              <w:t>Social Influence</w:t>
            </w:r>
          </w:p>
          <w:p w:rsidR="00D155FC" w:rsidRPr="00541F4A" w:rsidRDefault="00000000" w:rsidP="00851D6F">
            <w:pPr>
              <w:pStyle w:val="ListParagraph"/>
              <w:numPr>
                <w:ilvl w:val="0"/>
                <w:numId w:val="28"/>
              </w:numPr>
              <w:shd w:val="clear" w:color="auto" w:fill="FFFFFF"/>
              <w:ind w:left="318" w:hanging="318"/>
              <w:rPr>
                <w:color w:val="000000"/>
                <w:spacing w:val="15"/>
              </w:rPr>
            </w:pPr>
            <w:hyperlink r:id="rId44" w:history="1">
              <w:r w:rsidR="00D155FC" w:rsidRPr="00541F4A">
                <w:rPr>
                  <w:rStyle w:val="Hyperlink"/>
                  <w:rFonts w:eastAsia="Century Gothic"/>
                  <w:spacing w:val="15"/>
                </w:rPr>
                <w:t>Social Judgment Theory</w:t>
              </w:r>
            </w:hyperlink>
            <w:r w:rsidR="00D155FC" w:rsidRPr="00541F4A">
              <w:rPr>
                <w:rStyle w:val="apple-converted-space"/>
                <w:color w:val="000000"/>
                <w:spacing w:val="15"/>
              </w:rPr>
              <w:t> </w:t>
            </w:r>
            <w:r w:rsidR="00D155FC" w:rsidRPr="00541F4A">
              <w:rPr>
                <w:rStyle w:val="Emphasis"/>
                <w:color w:val="000000"/>
                <w:spacing w:val="15"/>
              </w:rPr>
              <w:t>of Muzafer &amp; Caroliyn Sherif</w:t>
            </w:r>
          </w:p>
          <w:p w:rsidR="00D155FC" w:rsidRPr="00541F4A" w:rsidRDefault="00000000" w:rsidP="00851D6F">
            <w:pPr>
              <w:pStyle w:val="ListParagraph"/>
              <w:numPr>
                <w:ilvl w:val="0"/>
                <w:numId w:val="28"/>
              </w:numPr>
              <w:shd w:val="clear" w:color="auto" w:fill="FFFFFF"/>
              <w:ind w:left="318" w:hanging="318"/>
              <w:rPr>
                <w:color w:val="000000"/>
                <w:spacing w:val="15"/>
              </w:rPr>
            </w:pPr>
            <w:hyperlink r:id="rId45" w:history="1">
              <w:r w:rsidR="00D155FC" w:rsidRPr="00541F4A">
                <w:rPr>
                  <w:rStyle w:val="Hyperlink"/>
                  <w:rFonts w:eastAsia="Century Gothic"/>
                  <w:spacing w:val="15"/>
                </w:rPr>
                <w:t>Elaboration Likelihood Model</w:t>
              </w:r>
            </w:hyperlink>
            <w:r w:rsidR="00D155FC" w:rsidRPr="00541F4A">
              <w:rPr>
                <w:rStyle w:val="apple-converted-space"/>
                <w:color w:val="000000"/>
                <w:spacing w:val="15"/>
              </w:rPr>
              <w:t> </w:t>
            </w:r>
            <w:r w:rsidR="00D155FC" w:rsidRPr="00541F4A">
              <w:rPr>
                <w:rStyle w:val="Emphasis"/>
                <w:color w:val="000000"/>
                <w:spacing w:val="15"/>
              </w:rPr>
              <w:t>of Richard Petty &amp; John Cacioppo</w:t>
            </w:r>
          </w:p>
          <w:p w:rsidR="00D155FC" w:rsidRPr="00541F4A" w:rsidRDefault="00000000" w:rsidP="00851D6F">
            <w:pPr>
              <w:pStyle w:val="ListParagraph"/>
              <w:numPr>
                <w:ilvl w:val="0"/>
                <w:numId w:val="28"/>
              </w:numPr>
              <w:shd w:val="clear" w:color="auto" w:fill="FFFFFF"/>
              <w:ind w:left="318" w:hanging="318"/>
              <w:rPr>
                <w:color w:val="000000"/>
                <w:spacing w:val="15"/>
              </w:rPr>
            </w:pPr>
            <w:hyperlink r:id="rId46" w:history="1">
              <w:r w:rsidR="00D155FC" w:rsidRPr="00541F4A">
                <w:rPr>
                  <w:rStyle w:val="Hyperlink"/>
                  <w:rFonts w:eastAsia="Century Gothic"/>
                  <w:spacing w:val="15"/>
                </w:rPr>
                <w:t>Cognitive Dissonance Theory</w:t>
              </w:r>
            </w:hyperlink>
            <w:r w:rsidR="00D155FC" w:rsidRPr="00541F4A">
              <w:rPr>
                <w:rStyle w:val="apple-converted-space"/>
                <w:color w:val="000000"/>
                <w:spacing w:val="15"/>
              </w:rPr>
              <w:t> </w:t>
            </w:r>
            <w:r w:rsidR="00D155FC" w:rsidRPr="00541F4A">
              <w:rPr>
                <w:rStyle w:val="Emphasis"/>
                <w:color w:val="000000"/>
                <w:spacing w:val="15"/>
              </w:rPr>
              <w:t>of Leon Festinger</w:t>
            </w:r>
          </w:p>
          <w:p w:rsidR="00783791" w:rsidRPr="00783791" w:rsidRDefault="00000000" w:rsidP="00851D6F">
            <w:pPr>
              <w:pStyle w:val="ListParagraph"/>
              <w:numPr>
                <w:ilvl w:val="0"/>
                <w:numId w:val="28"/>
              </w:numPr>
              <w:shd w:val="clear" w:color="auto" w:fill="FFFFFF"/>
              <w:ind w:left="318" w:hanging="318"/>
              <w:rPr>
                <w:b/>
              </w:rPr>
            </w:pPr>
            <w:hyperlink r:id="rId47" w:history="1">
              <w:r w:rsidR="00D155FC" w:rsidRPr="00541F4A">
                <w:rPr>
                  <w:rStyle w:val="Hyperlink"/>
                  <w:rFonts w:eastAsia="Century Gothic"/>
                  <w:spacing w:val="15"/>
                </w:rPr>
                <w:t>The Rhetoric</w:t>
              </w:r>
            </w:hyperlink>
            <w:r w:rsidR="00D155FC" w:rsidRPr="00541F4A">
              <w:rPr>
                <w:rStyle w:val="apple-converted-space"/>
                <w:color w:val="000000"/>
                <w:spacing w:val="15"/>
              </w:rPr>
              <w:t> </w:t>
            </w:r>
            <w:r w:rsidR="00D155FC" w:rsidRPr="00541F4A">
              <w:rPr>
                <w:rStyle w:val="Emphasis"/>
                <w:color w:val="000000"/>
                <w:spacing w:val="15"/>
              </w:rPr>
              <w:t>of Aristotle</w:t>
            </w:r>
          </w:p>
          <w:p w:rsidR="002D3BFB" w:rsidRPr="00541F4A" w:rsidRDefault="00000000" w:rsidP="00851D6F">
            <w:pPr>
              <w:pStyle w:val="ListParagraph"/>
              <w:numPr>
                <w:ilvl w:val="0"/>
                <w:numId w:val="28"/>
              </w:numPr>
              <w:shd w:val="clear" w:color="auto" w:fill="FFFFFF"/>
              <w:ind w:left="318" w:hanging="318"/>
              <w:rPr>
                <w:b/>
              </w:rPr>
            </w:pPr>
            <w:hyperlink r:id="rId48" w:history="1">
              <w:r w:rsidR="00D155FC" w:rsidRPr="00541F4A">
                <w:rPr>
                  <w:rStyle w:val="Hyperlink"/>
                  <w:rFonts w:eastAsia="Century Gothic"/>
                  <w:spacing w:val="15"/>
                </w:rPr>
                <w:t>Narrative Paradigm</w:t>
              </w:r>
            </w:hyperlink>
            <w:r w:rsidR="00D155FC" w:rsidRPr="00541F4A">
              <w:rPr>
                <w:rStyle w:val="apple-converted-space"/>
                <w:color w:val="000000"/>
                <w:spacing w:val="15"/>
              </w:rPr>
              <w:t> </w:t>
            </w:r>
            <w:r w:rsidR="00D155FC" w:rsidRPr="00541F4A">
              <w:rPr>
                <w:rStyle w:val="Emphasis"/>
                <w:color w:val="000000"/>
                <w:spacing w:val="15"/>
              </w:rPr>
              <w:t>of Walter Fisher</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numPr>
                <w:ilvl w:val="0"/>
                <w:numId w:val="1"/>
              </w:numPr>
              <w:ind w:left="135" w:hanging="135"/>
              <w:rPr>
                <w:sz w:val="20"/>
                <w:szCs w:val="20"/>
              </w:rPr>
            </w:pPr>
            <w:r w:rsidRPr="00541F4A">
              <w:rPr>
                <w:sz w:val="20"/>
                <w:szCs w:val="20"/>
              </w:rPr>
              <w:t>Kuliah</w:t>
            </w:r>
          </w:p>
          <w:p w:rsidR="002D3BFB" w:rsidRPr="00541F4A" w:rsidRDefault="002D3BFB" w:rsidP="002D3BFB">
            <w:pPr>
              <w:numPr>
                <w:ilvl w:val="0"/>
                <w:numId w:val="1"/>
              </w:numPr>
              <w:ind w:left="135" w:hanging="135"/>
              <w:rPr>
                <w:sz w:val="20"/>
                <w:szCs w:val="20"/>
              </w:rPr>
            </w:pPr>
            <w:r w:rsidRPr="00541F4A">
              <w:rPr>
                <w:sz w:val="20"/>
                <w:szCs w:val="20"/>
              </w:rPr>
              <w:t>Diskusi</w:t>
            </w:r>
          </w:p>
          <w:p w:rsidR="002D3BFB" w:rsidRPr="00541F4A" w:rsidRDefault="002D3BFB" w:rsidP="002D3BFB">
            <w:pPr>
              <w:ind w:left="135"/>
              <w:rPr>
                <w:sz w:val="20"/>
                <w:szCs w:val="20"/>
              </w:rPr>
            </w:pPr>
            <w:r w:rsidRPr="00541F4A">
              <w:rPr>
                <w:sz w:val="20"/>
                <w:szCs w:val="20"/>
              </w:rPr>
              <w:t>TM: 3x50 Menit</w:t>
            </w:r>
          </w:p>
          <w:p w:rsidR="002D3BFB" w:rsidRPr="00541F4A" w:rsidRDefault="002D3BFB" w:rsidP="002D3BFB">
            <w:pPr>
              <w:numPr>
                <w:ilvl w:val="0"/>
                <w:numId w:val="1"/>
              </w:numPr>
              <w:ind w:left="135" w:hanging="135"/>
              <w:rPr>
                <w:sz w:val="20"/>
                <w:szCs w:val="20"/>
              </w:rPr>
            </w:pPr>
            <w:r w:rsidRPr="00541F4A">
              <w:rPr>
                <w:sz w:val="20"/>
                <w:szCs w:val="20"/>
              </w:rPr>
              <w:t>Tugas</w:t>
            </w:r>
          </w:p>
          <w:p w:rsidR="002D3BFB" w:rsidRPr="00541F4A" w:rsidRDefault="002D3BFB" w:rsidP="002D3BFB">
            <w:pPr>
              <w:ind w:left="135"/>
              <w:rPr>
                <w:sz w:val="20"/>
                <w:szCs w:val="20"/>
              </w:rPr>
            </w:pPr>
            <w:r w:rsidRPr="00541F4A">
              <w:rPr>
                <w:sz w:val="20"/>
                <w:szCs w:val="20"/>
              </w:rPr>
              <w:t>[PT: 3x60 Menit</w:t>
            </w:r>
          </w:p>
          <w:p w:rsidR="002D3BFB" w:rsidRPr="00541F4A" w:rsidRDefault="002D3BFB" w:rsidP="002D3BFB">
            <w:pPr>
              <w:ind w:left="135"/>
              <w:rPr>
                <w:sz w:val="20"/>
                <w:szCs w:val="20"/>
              </w:rPr>
            </w:pPr>
            <w:r w:rsidRPr="00541F4A">
              <w:rPr>
                <w:sz w:val="20"/>
                <w:szCs w:val="20"/>
              </w:rPr>
              <w:t>BM: 3x60 Menit]</w:t>
            </w:r>
          </w:p>
          <w:p w:rsidR="002D3BFB" w:rsidRPr="00541F4A" w:rsidRDefault="002D3BFB" w:rsidP="00851D6F">
            <w:pPr>
              <w:pStyle w:val="TableParagraph"/>
              <w:numPr>
                <w:ilvl w:val="0"/>
                <w:numId w:val="12"/>
              </w:numPr>
              <w:ind w:left="334" w:hanging="284"/>
              <w:rPr>
                <w:sz w:val="20"/>
                <w:szCs w:val="20"/>
              </w:rPr>
            </w:pPr>
            <w:r w:rsidRPr="00541F4A">
              <w:rPr>
                <w:sz w:val="20"/>
                <w:szCs w:val="20"/>
              </w:rPr>
              <w:t>Project Based Learning</w:t>
            </w:r>
          </w:p>
          <w:p w:rsidR="002D3BFB" w:rsidRPr="00541F4A" w:rsidRDefault="002D3BFB" w:rsidP="00851D6F">
            <w:pPr>
              <w:pStyle w:val="TableParagraph"/>
              <w:numPr>
                <w:ilvl w:val="0"/>
                <w:numId w:val="12"/>
              </w:numPr>
              <w:ind w:left="334" w:hanging="284"/>
              <w:rPr>
                <w:sz w:val="20"/>
                <w:szCs w:val="20"/>
              </w:rPr>
            </w:pPr>
            <w:r w:rsidRPr="00541F4A">
              <w:rPr>
                <w:sz w:val="20"/>
                <w:szCs w:val="20"/>
              </w:rPr>
              <w:t>Small Group Discussion</w:t>
            </w:r>
          </w:p>
          <w:p w:rsidR="002D3BFB" w:rsidRPr="00783791" w:rsidRDefault="002D3BFB" w:rsidP="00851D6F">
            <w:pPr>
              <w:pStyle w:val="ListParagraph"/>
              <w:numPr>
                <w:ilvl w:val="0"/>
                <w:numId w:val="12"/>
              </w:numPr>
              <w:ind w:left="334" w:hanging="284"/>
              <w:rPr>
                <w:lang w:eastAsia="id-ID"/>
              </w:rPr>
            </w:pPr>
            <w:r w:rsidRPr="00541F4A">
              <w:t>Discovery Learning</w:t>
            </w:r>
            <w:r w:rsidRPr="00541F4A">
              <w:rPr>
                <w:lang w:eastAsia="id-ID"/>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rPr>
                <w:bCs/>
                <w:sz w:val="20"/>
                <w:szCs w:val="20"/>
              </w:rPr>
            </w:pPr>
            <w:r w:rsidRPr="00541F4A">
              <w:rPr>
                <w:bCs/>
                <w:sz w:val="20"/>
                <w:szCs w:val="20"/>
              </w:rPr>
              <w:t>-</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spacing w:line="259" w:lineRule="auto"/>
              <w:rPr>
                <w:sz w:val="20"/>
                <w:szCs w:val="20"/>
              </w:rPr>
            </w:pPr>
            <w:r w:rsidRPr="00541F4A">
              <w:rPr>
                <w:sz w:val="20"/>
                <w:szCs w:val="20"/>
              </w:rPr>
              <w:t>Menguasai</w:t>
            </w:r>
            <w:r w:rsidRPr="00541F4A">
              <w:rPr>
                <w:sz w:val="20"/>
                <w:szCs w:val="20"/>
                <w:lang w:val="en-SG"/>
              </w:rPr>
              <w:t xml:space="preserve"> </w:t>
            </w:r>
            <w:r w:rsidRPr="00541F4A">
              <w:rPr>
                <w:sz w:val="20"/>
                <w:szCs w:val="20"/>
              </w:rPr>
              <w:t>dan mengidentifikasi</w:t>
            </w:r>
            <w:r w:rsidRPr="00541F4A">
              <w:rPr>
                <w:sz w:val="20"/>
                <w:szCs w:val="20"/>
                <w:lang w:val="en-SG"/>
              </w:rPr>
              <w:t xml:space="preserve"> </w:t>
            </w:r>
            <w:r w:rsidRPr="00541F4A">
              <w:rPr>
                <w:sz w:val="20"/>
                <w:szCs w:val="20"/>
              </w:rPr>
              <w:t xml:space="preserve"> </w:t>
            </w:r>
            <w:r w:rsidRPr="00541F4A">
              <w:rPr>
                <w:sz w:val="20"/>
                <w:szCs w:val="20"/>
                <w:lang w:val="en-SG"/>
              </w:rPr>
              <w:t>teori komunikasi dalam konteks percakapan</w:t>
            </w:r>
          </w:p>
        </w:tc>
        <w:tc>
          <w:tcPr>
            <w:tcW w:w="1187" w:type="dxa"/>
            <w:gridSpan w:val="2"/>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spacing w:line="259" w:lineRule="auto"/>
              <w:rPr>
                <w:sz w:val="20"/>
                <w:szCs w:val="20"/>
              </w:rPr>
            </w:pPr>
            <w:r w:rsidRPr="00541F4A">
              <w:rPr>
                <w:sz w:val="20"/>
                <w:szCs w:val="20"/>
              </w:rPr>
              <w:t>Tugas 3</w:t>
            </w:r>
          </w:p>
        </w:tc>
        <w:tc>
          <w:tcPr>
            <w:tcW w:w="1936" w:type="dxa"/>
            <w:gridSpan w:val="2"/>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851D6F">
            <w:pPr>
              <w:pStyle w:val="ListParagraph"/>
              <w:numPr>
                <w:ilvl w:val="0"/>
                <w:numId w:val="18"/>
              </w:numPr>
              <w:ind w:left="225" w:hanging="225"/>
              <w:rPr>
                <w:lang w:eastAsia="id-ID"/>
              </w:rPr>
            </w:pPr>
            <w:r w:rsidRPr="00541F4A">
              <w:rPr>
                <w:lang w:eastAsia="id-ID"/>
              </w:rPr>
              <w:t xml:space="preserve">Dapat </w:t>
            </w:r>
            <w:r w:rsidRPr="00541F4A">
              <w:rPr>
                <w:lang w:val="id-ID" w:eastAsia="id-ID"/>
              </w:rPr>
              <w:t>m</w:t>
            </w:r>
            <w:r w:rsidRPr="00541F4A">
              <w:rPr>
                <w:lang w:val="id-ID"/>
              </w:rPr>
              <w:t>enguasai</w:t>
            </w:r>
            <w:r w:rsidRPr="00541F4A">
              <w:rPr>
                <w:lang w:val="en-SG"/>
              </w:rPr>
              <w:t xml:space="preserve"> </w:t>
            </w:r>
            <w:r w:rsidRPr="00541F4A">
              <w:rPr>
                <w:lang w:val="id-ID"/>
              </w:rPr>
              <w:t xml:space="preserve">dan </w:t>
            </w:r>
            <w:proofErr w:type="gramStart"/>
            <w:r w:rsidRPr="00541F4A">
              <w:rPr>
                <w:lang w:val="id-ID"/>
              </w:rPr>
              <w:t>mengidentifikasi</w:t>
            </w:r>
            <w:r w:rsidRPr="00541F4A">
              <w:rPr>
                <w:lang w:val="en-SG"/>
              </w:rPr>
              <w:t xml:space="preserve"> </w:t>
            </w:r>
            <w:r w:rsidRPr="00541F4A">
              <w:rPr>
                <w:lang w:val="id-ID"/>
              </w:rPr>
              <w:t xml:space="preserve"> </w:t>
            </w:r>
            <w:r w:rsidRPr="00541F4A">
              <w:rPr>
                <w:lang w:val="en-SG"/>
              </w:rPr>
              <w:t>teori</w:t>
            </w:r>
            <w:proofErr w:type="gramEnd"/>
            <w:r w:rsidRPr="00541F4A">
              <w:rPr>
                <w:lang w:val="en-SG"/>
              </w:rPr>
              <w:t xml:space="preserve"> komunikasi dalam konteks percakapan</w:t>
            </w:r>
          </w:p>
          <w:p w:rsidR="002D3BFB" w:rsidRPr="00541F4A" w:rsidRDefault="002D3BFB" w:rsidP="00851D6F">
            <w:pPr>
              <w:pStyle w:val="Header"/>
              <w:numPr>
                <w:ilvl w:val="0"/>
                <w:numId w:val="18"/>
              </w:numPr>
              <w:tabs>
                <w:tab w:val="clear" w:pos="4513"/>
                <w:tab w:val="clear" w:pos="9026"/>
              </w:tabs>
              <w:ind w:left="225" w:hanging="225"/>
              <w:jc w:val="both"/>
              <w:rPr>
                <w:bCs/>
                <w:sz w:val="20"/>
                <w:szCs w:val="20"/>
              </w:rPr>
            </w:pPr>
            <w:r w:rsidRPr="00541F4A">
              <w:rPr>
                <w:bCs/>
                <w:sz w:val="20"/>
                <w:szCs w:val="20"/>
              </w:rPr>
              <w:t>Dapat mempresentasikan tugas</w:t>
            </w:r>
          </w:p>
          <w:p w:rsidR="002D3BFB" w:rsidRPr="00541F4A" w:rsidRDefault="002D3BFB" w:rsidP="00851D6F">
            <w:pPr>
              <w:pStyle w:val="Header"/>
              <w:numPr>
                <w:ilvl w:val="0"/>
                <w:numId w:val="18"/>
              </w:numPr>
              <w:tabs>
                <w:tab w:val="clear" w:pos="4513"/>
                <w:tab w:val="clear" w:pos="9026"/>
              </w:tabs>
              <w:ind w:left="225" w:hanging="225"/>
              <w:jc w:val="both"/>
              <w:rPr>
                <w:bCs/>
                <w:sz w:val="20"/>
                <w:szCs w:val="20"/>
              </w:rPr>
            </w:pPr>
            <w:r w:rsidRPr="00541F4A">
              <w:rPr>
                <w:bCs/>
                <w:sz w:val="20"/>
                <w:szCs w:val="20"/>
              </w:rPr>
              <w:t>Ketepatan waktu pengumpulan tugas</w:t>
            </w:r>
          </w:p>
          <w:p w:rsidR="002D3BFB" w:rsidRPr="00783791" w:rsidRDefault="002D3BFB" w:rsidP="00851D6F">
            <w:pPr>
              <w:pStyle w:val="ListParagraph"/>
              <w:numPr>
                <w:ilvl w:val="0"/>
                <w:numId w:val="18"/>
              </w:numPr>
              <w:ind w:left="225" w:hanging="225"/>
              <w:rPr>
                <w:lang w:eastAsia="id-ID"/>
              </w:rPr>
            </w:pPr>
            <w:r w:rsidRPr="00541F4A">
              <w:rPr>
                <w:bCs/>
              </w:rPr>
              <w:t>Kesesuaian perintah tugas</w:t>
            </w:r>
            <w:r w:rsidRPr="00541F4A">
              <w:rPr>
                <w:lang w:eastAsia="id-ID"/>
              </w:rPr>
              <w:t xml:space="preserve"> </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jc w:val="center"/>
              <w:rPr>
                <w:sz w:val="20"/>
                <w:szCs w:val="20"/>
              </w:rPr>
            </w:pPr>
            <w:r w:rsidRPr="00541F4A">
              <w:rPr>
                <w:sz w:val="20"/>
                <w:szCs w:val="20"/>
              </w:rPr>
              <w:t>10</w:t>
            </w:r>
          </w:p>
        </w:tc>
      </w:tr>
      <w:tr w:rsidR="002D3BFB" w:rsidRPr="00D155FC" w:rsidTr="00541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22"/>
        </w:trPr>
        <w:tc>
          <w:tcPr>
            <w:tcW w:w="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D3BFB" w:rsidRPr="00541F4A" w:rsidRDefault="002D3BFB" w:rsidP="002D3BFB">
            <w:pPr>
              <w:spacing w:line="259" w:lineRule="auto"/>
              <w:jc w:val="center"/>
              <w:rPr>
                <w:sz w:val="20"/>
                <w:szCs w:val="20"/>
              </w:rPr>
            </w:pPr>
            <w:r w:rsidRPr="00541F4A">
              <w:rPr>
                <w:sz w:val="20"/>
                <w:szCs w:val="20"/>
              </w:rPr>
              <w:t>8</w:t>
            </w:r>
          </w:p>
        </w:tc>
        <w:tc>
          <w:tcPr>
            <w:tcW w:w="9912" w:type="dxa"/>
            <w:gridSpan w:val="11"/>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D3BFB" w:rsidRPr="00541F4A" w:rsidRDefault="002D3BFB" w:rsidP="002D3BFB">
            <w:pPr>
              <w:spacing w:line="259" w:lineRule="auto"/>
              <w:jc w:val="center"/>
              <w:rPr>
                <w:b/>
                <w:bCs/>
                <w:sz w:val="20"/>
                <w:szCs w:val="20"/>
              </w:rPr>
            </w:pPr>
            <w:r w:rsidRPr="00541F4A">
              <w:rPr>
                <w:b/>
                <w:bCs/>
                <w:sz w:val="20"/>
                <w:szCs w:val="20"/>
              </w:rPr>
              <w:t>Ujian Tengah Semester (UTS)</w:t>
            </w:r>
          </w:p>
        </w:tc>
        <w:tc>
          <w:tcPr>
            <w:tcW w:w="118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D3BFB" w:rsidRPr="00541F4A" w:rsidRDefault="002D3BFB" w:rsidP="002D3BFB">
            <w:pPr>
              <w:rPr>
                <w:sz w:val="20"/>
                <w:szCs w:val="20"/>
              </w:rPr>
            </w:pPr>
          </w:p>
        </w:tc>
        <w:tc>
          <w:tcPr>
            <w:tcW w:w="19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D3BFB" w:rsidRPr="00541F4A" w:rsidRDefault="002D3BFB" w:rsidP="002D3BFB">
            <w:pPr>
              <w:rPr>
                <w:sz w:val="20"/>
                <w:szCs w:val="20"/>
              </w:rPr>
            </w:pP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D3BFB" w:rsidRPr="00541F4A" w:rsidRDefault="002D3BFB" w:rsidP="002D3BFB">
            <w:pPr>
              <w:spacing w:line="259" w:lineRule="auto"/>
              <w:jc w:val="center"/>
              <w:rPr>
                <w:sz w:val="20"/>
                <w:szCs w:val="20"/>
              </w:rPr>
            </w:pPr>
          </w:p>
        </w:tc>
      </w:tr>
      <w:tr w:rsidR="002D3BFB" w:rsidRPr="00D155FC" w:rsidTr="00C17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2"/>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jc w:val="center"/>
              <w:rPr>
                <w:sz w:val="20"/>
                <w:szCs w:val="20"/>
                <w:lang w:val="en-US"/>
              </w:rPr>
            </w:pPr>
            <w:r w:rsidRPr="00541F4A">
              <w:rPr>
                <w:sz w:val="20"/>
                <w:szCs w:val="20"/>
              </w:rPr>
              <w:lastRenderedPageBreak/>
              <w:t>9</w:t>
            </w:r>
            <w:r w:rsidR="00D155FC" w:rsidRPr="00541F4A">
              <w:rPr>
                <w:sz w:val="20"/>
                <w:szCs w:val="20"/>
                <w:lang w:val="en-US"/>
              </w:rPr>
              <w:t>-10</w:t>
            </w:r>
          </w:p>
        </w:tc>
        <w:tc>
          <w:tcPr>
            <w:tcW w:w="1744" w:type="dxa"/>
            <w:gridSpan w:val="2"/>
            <w:tcBorders>
              <w:top w:val="single" w:sz="4" w:space="0" w:color="000000"/>
              <w:left w:val="single" w:sz="4" w:space="0" w:color="000000"/>
              <w:bottom w:val="single" w:sz="4" w:space="0" w:color="000000"/>
              <w:right w:val="single" w:sz="4" w:space="0" w:color="000000"/>
            </w:tcBorders>
            <w:shd w:val="clear" w:color="auto" w:fill="auto"/>
          </w:tcPr>
          <w:p w:rsidR="00783791" w:rsidRPr="00541F4A" w:rsidRDefault="00783791" w:rsidP="00783791">
            <w:pPr>
              <w:rPr>
                <w:sz w:val="20"/>
                <w:szCs w:val="20"/>
              </w:rPr>
            </w:pPr>
            <w:r w:rsidRPr="00541F4A">
              <w:rPr>
                <w:sz w:val="20"/>
                <w:szCs w:val="20"/>
              </w:rPr>
              <w:t xml:space="preserve">Mampu </w:t>
            </w:r>
            <w:r w:rsidRPr="00541F4A">
              <w:rPr>
                <w:sz w:val="20"/>
                <w:szCs w:val="20"/>
                <w:lang w:val="en-US"/>
              </w:rPr>
              <w:t>menganalisis</w:t>
            </w:r>
            <w:r w:rsidRPr="00541F4A">
              <w:rPr>
                <w:sz w:val="20"/>
                <w:szCs w:val="20"/>
                <w:lang w:val="en-SG"/>
              </w:rPr>
              <w:t xml:space="preserve"> </w:t>
            </w:r>
            <w:r w:rsidRPr="00541F4A">
              <w:rPr>
                <w:sz w:val="20"/>
                <w:szCs w:val="20"/>
              </w:rPr>
              <w:t>dan mengidentifikasi</w:t>
            </w:r>
            <w:r w:rsidRPr="00541F4A">
              <w:rPr>
                <w:sz w:val="20"/>
                <w:szCs w:val="20"/>
                <w:lang w:val="en-SG"/>
              </w:rPr>
              <w:t xml:space="preserve"> teori komunikasi dalam rumpun teori </w:t>
            </w:r>
            <w:r>
              <w:rPr>
                <w:sz w:val="20"/>
                <w:szCs w:val="20"/>
                <w:lang w:val="en-SG"/>
              </w:rPr>
              <w:t>Group and Organizational Communication</w:t>
            </w:r>
          </w:p>
          <w:p w:rsidR="002D3BFB" w:rsidRPr="00541F4A" w:rsidRDefault="002D3BFB" w:rsidP="002D3BFB">
            <w:pPr>
              <w:widowControl w:val="0"/>
              <w:autoSpaceDE w:val="0"/>
              <w:autoSpaceDN w:val="0"/>
              <w:adjustRightInd w:val="0"/>
              <w:jc w:val="both"/>
              <w:rPr>
                <w:sz w:val="20"/>
                <w:szCs w:val="20"/>
              </w:rPr>
            </w:pPr>
          </w:p>
        </w:tc>
        <w:tc>
          <w:tcPr>
            <w:tcW w:w="3103" w:type="dxa"/>
            <w:gridSpan w:val="3"/>
            <w:tcBorders>
              <w:top w:val="single" w:sz="4" w:space="0" w:color="000000"/>
              <w:left w:val="single" w:sz="4" w:space="0" w:color="000000"/>
              <w:bottom w:val="single" w:sz="4" w:space="0" w:color="000000"/>
              <w:right w:val="single" w:sz="4" w:space="0" w:color="000000"/>
            </w:tcBorders>
            <w:shd w:val="clear" w:color="auto" w:fill="auto"/>
          </w:tcPr>
          <w:p w:rsidR="00D155FC" w:rsidRPr="00541F4A" w:rsidRDefault="00D155FC" w:rsidP="00D155FC">
            <w:pPr>
              <w:pStyle w:val="Heading3"/>
              <w:shd w:val="clear" w:color="auto" w:fill="FFFFFF"/>
              <w:spacing w:before="0" w:beforeAutospacing="0" w:after="0" w:afterAutospacing="0"/>
              <w:rPr>
                <w:b w:val="0"/>
                <w:bCs w:val="0"/>
                <w:color w:val="212121"/>
                <w:spacing w:val="19"/>
                <w:sz w:val="20"/>
                <w:szCs w:val="20"/>
              </w:rPr>
            </w:pPr>
            <w:r w:rsidRPr="00541F4A">
              <w:rPr>
                <w:color w:val="000000"/>
                <w:spacing w:val="15"/>
                <w:sz w:val="20"/>
                <w:szCs w:val="20"/>
              </w:rPr>
              <w:t>Group and Organizational Communication</w:t>
            </w:r>
          </w:p>
          <w:p w:rsidR="00D155FC" w:rsidRPr="00541F4A" w:rsidRDefault="00000000" w:rsidP="00851D6F">
            <w:pPr>
              <w:pStyle w:val="ListParagraph"/>
              <w:numPr>
                <w:ilvl w:val="0"/>
                <w:numId w:val="29"/>
              </w:numPr>
              <w:shd w:val="clear" w:color="auto" w:fill="FFFFFF"/>
              <w:ind w:left="318" w:hanging="283"/>
              <w:rPr>
                <w:color w:val="222222"/>
                <w:spacing w:val="19"/>
              </w:rPr>
            </w:pPr>
            <w:hyperlink r:id="rId49" w:history="1">
              <w:r w:rsidR="00D155FC" w:rsidRPr="00541F4A">
                <w:rPr>
                  <w:rStyle w:val="Hyperlink"/>
                  <w:rFonts w:eastAsia="Century Gothic"/>
                  <w:spacing w:val="15"/>
                </w:rPr>
                <w:t>Functional Perspective on Group Decision Making</w:t>
              </w:r>
            </w:hyperlink>
            <w:r w:rsidR="00D155FC" w:rsidRPr="00541F4A">
              <w:rPr>
                <w:rStyle w:val="apple-converted-space"/>
                <w:color w:val="000000"/>
                <w:spacing w:val="15"/>
              </w:rPr>
              <w:t> </w:t>
            </w:r>
            <w:r w:rsidR="00D155FC" w:rsidRPr="00541F4A">
              <w:rPr>
                <w:rStyle w:val="Emphasis"/>
                <w:color w:val="000000"/>
                <w:spacing w:val="15"/>
              </w:rPr>
              <w:t xml:space="preserve">of Randy Hirokawa &amp; </w:t>
            </w:r>
          </w:p>
          <w:p w:rsidR="00D155FC" w:rsidRPr="00541F4A" w:rsidRDefault="00000000" w:rsidP="00851D6F">
            <w:pPr>
              <w:pStyle w:val="ListParagraph"/>
              <w:numPr>
                <w:ilvl w:val="0"/>
                <w:numId w:val="29"/>
              </w:numPr>
              <w:shd w:val="clear" w:color="auto" w:fill="FFFFFF"/>
              <w:ind w:left="318" w:hanging="283"/>
              <w:rPr>
                <w:color w:val="000000"/>
                <w:spacing w:val="15"/>
              </w:rPr>
            </w:pPr>
            <w:hyperlink r:id="rId50" w:history="1">
              <w:r w:rsidR="00D155FC" w:rsidRPr="00541F4A">
                <w:rPr>
                  <w:rStyle w:val="Hyperlink"/>
                  <w:rFonts w:eastAsia="Century Gothic"/>
                  <w:spacing w:val="15"/>
                </w:rPr>
                <w:t>Symbolic Convergence Theory</w:t>
              </w:r>
            </w:hyperlink>
            <w:r w:rsidR="00D155FC" w:rsidRPr="00541F4A">
              <w:rPr>
                <w:rStyle w:val="apple-converted-space"/>
                <w:color w:val="000000"/>
                <w:spacing w:val="15"/>
              </w:rPr>
              <w:t> </w:t>
            </w:r>
            <w:r w:rsidR="00D155FC" w:rsidRPr="00541F4A">
              <w:rPr>
                <w:rStyle w:val="Emphasis"/>
                <w:color w:val="000000"/>
                <w:spacing w:val="15"/>
              </w:rPr>
              <w:t>of Ernest Bormann</w:t>
            </w:r>
          </w:p>
          <w:p w:rsidR="00D155FC" w:rsidRPr="00541F4A" w:rsidRDefault="00000000" w:rsidP="00851D6F">
            <w:pPr>
              <w:pStyle w:val="ListParagraph"/>
              <w:numPr>
                <w:ilvl w:val="0"/>
                <w:numId w:val="29"/>
              </w:numPr>
              <w:shd w:val="clear" w:color="auto" w:fill="FFFFFF"/>
              <w:ind w:left="318" w:hanging="283"/>
              <w:rPr>
                <w:color w:val="000000"/>
                <w:spacing w:val="15"/>
              </w:rPr>
            </w:pPr>
            <w:hyperlink r:id="rId51" w:history="1">
              <w:r w:rsidR="00D155FC" w:rsidRPr="00541F4A">
                <w:rPr>
                  <w:rStyle w:val="Hyperlink"/>
                  <w:rFonts w:eastAsia="Century Gothic"/>
                  <w:spacing w:val="15"/>
                </w:rPr>
                <w:t>Cultural Approach to Organizations</w:t>
              </w:r>
            </w:hyperlink>
            <w:r w:rsidR="00D155FC" w:rsidRPr="00541F4A">
              <w:rPr>
                <w:rStyle w:val="apple-converted-space"/>
                <w:color w:val="000000"/>
                <w:spacing w:val="15"/>
              </w:rPr>
              <w:t> </w:t>
            </w:r>
            <w:r w:rsidR="00D155FC" w:rsidRPr="00541F4A">
              <w:rPr>
                <w:rStyle w:val="Emphasis"/>
                <w:color w:val="000000"/>
                <w:spacing w:val="15"/>
              </w:rPr>
              <w:t>of Clifford Geertz &amp; Michael Pacanowsky</w:t>
            </w:r>
          </w:p>
          <w:p w:rsidR="00783791" w:rsidRPr="00783791" w:rsidRDefault="00000000" w:rsidP="00851D6F">
            <w:pPr>
              <w:pStyle w:val="ListParagraph"/>
              <w:numPr>
                <w:ilvl w:val="0"/>
                <w:numId w:val="29"/>
              </w:numPr>
              <w:shd w:val="clear" w:color="auto" w:fill="FFFFFF"/>
              <w:ind w:left="318" w:hanging="283"/>
              <w:rPr>
                <w:rStyle w:val="Emphasis"/>
                <w:i w:val="0"/>
                <w:iCs w:val="0"/>
                <w:color w:val="000000"/>
                <w:spacing w:val="15"/>
              </w:rPr>
            </w:pPr>
            <w:hyperlink r:id="rId52" w:history="1">
              <w:r w:rsidR="00D155FC" w:rsidRPr="00541F4A">
                <w:rPr>
                  <w:rStyle w:val="Hyperlink"/>
                  <w:rFonts w:eastAsia="Century Gothic"/>
                  <w:spacing w:val="15"/>
                </w:rPr>
                <w:t>Communicative Constitution of Organizations</w:t>
              </w:r>
            </w:hyperlink>
            <w:r w:rsidR="00D155FC" w:rsidRPr="00541F4A">
              <w:rPr>
                <w:rStyle w:val="apple-converted-space"/>
                <w:color w:val="000000"/>
                <w:spacing w:val="15"/>
              </w:rPr>
              <w:t> </w:t>
            </w:r>
            <w:r w:rsidR="00D155FC" w:rsidRPr="00541F4A">
              <w:rPr>
                <w:rStyle w:val="Emphasis"/>
                <w:color w:val="000000"/>
                <w:spacing w:val="15"/>
              </w:rPr>
              <w:t>of Robert McPhee</w:t>
            </w:r>
          </w:p>
          <w:p w:rsidR="002D3BFB" w:rsidRPr="00783791" w:rsidRDefault="00000000" w:rsidP="00851D6F">
            <w:pPr>
              <w:pStyle w:val="ListParagraph"/>
              <w:numPr>
                <w:ilvl w:val="0"/>
                <w:numId w:val="29"/>
              </w:numPr>
              <w:shd w:val="clear" w:color="auto" w:fill="FFFFFF"/>
              <w:ind w:left="318" w:hanging="283"/>
              <w:rPr>
                <w:color w:val="000000"/>
                <w:spacing w:val="15"/>
              </w:rPr>
            </w:pPr>
            <w:hyperlink r:id="rId53" w:history="1">
              <w:r w:rsidR="00D155FC" w:rsidRPr="00783791">
                <w:rPr>
                  <w:rStyle w:val="Hyperlink"/>
                  <w:rFonts w:eastAsia="Century Gothic"/>
                  <w:spacing w:val="15"/>
                </w:rPr>
                <w:t>Critical Theory of Communication in Organizations</w:t>
              </w:r>
            </w:hyperlink>
            <w:r w:rsidR="00D155FC" w:rsidRPr="00783791">
              <w:rPr>
                <w:rStyle w:val="apple-converted-space"/>
                <w:color w:val="000000"/>
                <w:spacing w:val="15"/>
              </w:rPr>
              <w:t> </w:t>
            </w:r>
            <w:r w:rsidR="00D155FC" w:rsidRPr="00783791">
              <w:rPr>
                <w:rStyle w:val="Emphasis"/>
                <w:color w:val="000000"/>
                <w:spacing w:val="15"/>
              </w:rPr>
              <w:t>by Stanley Deetz</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numPr>
                <w:ilvl w:val="0"/>
                <w:numId w:val="1"/>
              </w:numPr>
              <w:ind w:left="135" w:hanging="135"/>
              <w:rPr>
                <w:sz w:val="20"/>
                <w:szCs w:val="20"/>
              </w:rPr>
            </w:pPr>
            <w:r w:rsidRPr="00541F4A">
              <w:rPr>
                <w:sz w:val="20"/>
                <w:szCs w:val="20"/>
              </w:rPr>
              <w:t>Kuliah</w:t>
            </w:r>
          </w:p>
          <w:p w:rsidR="002D3BFB" w:rsidRPr="00541F4A" w:rsidRDefault="002D3BFB" w:rsidP="002D3BFB">
            <w:pPr>
              <w:numPr>
                <w:ilvl w:val="0"/>
                <w:numId w:val="1"/>
              </w:numPr>
              <w:ind w:left="135" w:hanging="135"/>
              <w:rPr>
                <w:sz w:val="20"/>
                <w:szCs w:val="20"/>
              </w:rPr>
            </w:pPr>
            <w:r w:rsidRPr="00541F4A">
              <w:rPr>
                <w:sz w:val="20"/>
                <w:szCs w:val="20"/>
              </w:rPr>
              <w:t>Diskusi</w:t>
            </w:r>
          </w:p>
          <w:p w:rsidR="002D3BFB" w:rsidRPr="00541F4A" w:rsidRDefault="002D3BFB" w:rsidP="002D3BFB">
            <w:pPr>
              <w:ind w:left="135"/>
              <w:rPr>
                <w:sz w:val="20"/>
                <w:szCs w:val="20"/>
              </w:rPr>
            </w:pPr>
            <w:r w:rsidRPr="00541F4A">
              <w:rPr>
                <w:sz w:val="20"/>
                <w:szCs w:val="20"/>
              </w:rPr>
              <w:t>TM: 3x50 Menit</w:t>
            </w:r>
          </w:p>
          <w:p w:rsidR="002D3BFB" w:rsidRPr="00541F4A" w:rsidRDefault="002D3BFB" w:rsidP="002D3BFB">
            <w:pPr>
              <w:numPr>
                <w:ilvl w:val="0"/>
                <w:numId w:val="1"/>
              </w:numPr>
              <w:ind w:left="135" w:hanging="135"/>
              <w:rPr>
                <w:sz w:val="20"/>
                <w:szCs w:val="20"/>
              </w:rPr>
            </w:pPr>
            <w:r w:rsidRPr="00541F4A">
              <w:rPr>
                <w:sz w:val="20"/>
                <w:szCs w:val="20"/>
              </w:rPr>
              <w:t>Tugas</w:t>
            </w:r>
          </w:p>
          <w:p w:rsidR="002D3BFB" w:rsidRPr="00541F4A" w:rsidRDefault="002D3BFB" w:rsidP="002D3BFB">
            <w:pPr>
              <w:ind w:left="135"/>
              <w:rPr>
                <w:sz w:val="20"/>
                <w:szCs w:val="20"/>
              </w:rPr>
            </w:pPr>
            <w:r w:rsidRPr="00541F4A">
              <w:rPr>
                <w:sz w:val="20"/>
                <w:szCs w:val="20"/>
              </w:rPr>
              <w:t>[PT: 3x60 Menit</w:t>
            </w:r>
          </w:p>
          <w:p w:rsidR="002D3BFB" w:rsidRPr="00541F4A" w:rsidRDefault="002D3BFB" w:rsidP="002D3BFB">
            <w:pPr>
              <w:ind w:left="135"/>
              <w:rPr>
                <w:sz w:val="20"/>
                <w:szCs w:val="20"/>
              </w:rPr>
            </w:pPr>
            <w:r w:rsidRPr="00541F4A">
              <w:rPr>
                <w:sz w:val="20"/>
                <w:szCs w:val="20"/>
              </w:rPr>
              <w:t>BM: 3x60 Menit]</w:t>
            </w:r>
          </w:p>
          <w:p w:rsidR="002D3BFB" w:rsidRPr="00541F4A" w:rsidRDefault="002D3BFB" w:rsidP="00851D6F">
            <w:pPr>
              <w:pStyle w:val="TableParagraph"/>
              <w:numPr>
                <w:ilvl w:val="0"/>
                <w:numId w:val="13"/>
              </w:numPr>
              <w:ind w:left="192" w:hanging="192"/>
              <w:rPr>
                <w:sz w:val="20"/>
                <w:szCs w:val="20"/>
              </w:rPr>
            </w:pPr>
            <w:r w:rsidRPr="00541F4A">
              <w:rPr>
                <w:sz w:val="20"/>
                <w:szCs w:val="20"/>
              </w:rPr>
              <w:t>Project Based Learning</w:t>
            </w:r>
          </w:p>
          <w:p w:rsidR="002D3BFB" w:rsidRPr="00541F4A" w:rsidRDefault="002D3BFB" w:rsidP="00851D6F">
            <w:pPr>
              <w:pStyle w:val="ListParagraph"/>
              <w:numPr>
                <w:ilvl w:val="0"/>
                <w:numId w:val="13"/>
              </w:numPr>
              <w:ind w:left="192" w:hanging="192"/>
              <w:rPr>
                <w:lang w:eastAsia="id-ID"/>
              </w:rPr>
            </w:pPr>
            <w:r w:rsidRPr="00541F4A">
              <w:t>Small Group Discussion</w:t>
            </w:r>
            <w:r w:rsidRPr="00541F4A">
              <w:rPr>
                <w:lang w:eastAsia="id-ID"/>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rPr>
                <w:sz w:val="20"/>
                <w:szCs w:val="20"/>
              </w:rPr>
            </w:pPr>
            <w:r w:rsidRPr="00541F4A">
              <w:rPr>
                <w:sz w:val="20"/>
                <w:szCs w:val="20"/>
              </w:rPr>
              <w:t>-</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rPr>
                <w:i/>
                <w:sz w:val="20"/>
                <w:szCs w:val="20"/>
              </w:rPr>
            </w:pPr>
            <w:r w:rsidRPr="00541F4A">
              <w:rPr>
                <w:sz w:val="20"/>
                <w:szCs w:val="20"/>
              </w:rPr>
              <w:t>Menguasai</w:t>
            </w:r>
            <w:r w:rsidRPr="00541F4A">
              <w:rPr>
                <w:sz w:val="20"/>
                <w:szCs w:val="20"/>
                <w:lang w:val="en-SG"/>
              </w:rPr>
              <w:t xml:space="preserve"> </w:t>
            </w:r>
            <w:r w:rsidRPr="00541F4A">
              <w:rPr>
                <w:sz w:val="20"/>
                <w:szCs w:val="20"/>
              </w:rPr>
              <w:t>dan mengidentifikasi</w:t>
            </w:r>
            <w:r w:rsidRPr="00541F4A">
              <w:rPr>
                <w:sz w:val="20"/>
                <w:szCs w:val="20"/>
                <w:lang w:val="en-SG"/>
              </w:rPr>
              <w:t xml:space="preserve"> </w:t>
            </w:r>
            <w:r w:rsidRPr="00541F4A">
              <w:rPr>
                <w:sz w:val="20"/>
                <w:szCs w:val="20"/>
              </w:rPr>
              <w:t xml:space="preserve"> </w:t>
            </w:r>
            <w:r w:rsidRPr="00541F4A">
              <w:rPr>
                <w:sz w:val="20"/>
                <w:szCs w:val="20"/>
                <w:lang w:val="en-SG"/>
              </w:rPr>
              <w:t>teori komunikasi dalam konteks hubungan</w:t>
            </w:r>
          </w:p>
        </w:tc>
        <w:tc>
          <w:tcPr>
            <w:tcW w:w="1187" w:type="dxa"/>
            <w:gridSpan w:val="2"/>
            <w:tcBorders>
              <w:top w:val="single" w:sz="4" w:space="0" w:color="000000"/>
              <w:left w:val="single" w:sz="4" w:space="0" w:color="000000"/>
              <w:bottom w:val="single" w:sz="4" w:space="0" w:color="000000"/>
              <w:right w:val="single" w:sz="4" w:space="0" w:color="auto"/>
            </w:tcBorders>
            <w:shd w:val="clear" w:color="auto" w:fill="auto"/>
          </w:tcPr>
          <w:p w:rsidR="002D3BFB" w:rsidRPr="00541F4A" w:rsidRDefault="002D3BFB" w:rsidP="002D3BFB">
            <w:pPr>
              <w:rPr>
                <w:sz w:val="20"/>
                <w:szCs w:val="20"/>
              </w:rPr>
            </w:pPr>
            <w:r w:rsidRPr="00541F4A">
              <w:rPr>
                <w:sz w:val="20"/>
                <w:szCs w:val="20"/>
              </w:rPr>
              <w:t>-</w:t>
            </w:r>
          </w:p>
        </w:tc>
        <w:tc>
          <w:tcPr>
            <w:tcW w:w="1936" w:type="dxa"/>
            <w:gridSpan w:val="2"/>
            <w:tcBorders>
              <w:top w:val="single" w:sz="4" w:space="0" w:color="000000"/>
              <w:left w:val="single" w:sz="4" w:space="0" w:color="auto"/>
              <w:bottom w:val="single" w:sz="4" w:space="0" w:color="000000"/>
              <w:right w:val="single" w:sz="4" w:space="0" w:color="auto"/>
            </w:tcBorders>
            <w:shd w:val="clear" w:color="auto" w:fill="auto"/>
          </w:tcPr>
          <w:p w:rsidR="002D3BFB" w:rsidRPr="00541F4A" w:rsidRDefault="002D3BFB" w:rsidP="00167EC4">
            <w:pPr>
              <w:numPr>
                <w:ilvl w:val="0"/>
                <w:numId w:val="3"/>
              </w:numPr>
              <w:ind w:left="227" w:hanging="227"/>
              <w:rPr>
                <w:sz w:val="20"/>
                <w:szCs w:val="20"/>
              </w:rPr>
            </w:pPr>
            <w:r w:rsidRPr="00541F4A">
              <w:rPr>
                <w:sz w:val="20"/>
                <w:szCs w:val="20"/>
              </w:rPr>
              <w:t>Dapat menguasai</w:t>
            </w:r>
            <w:r w:rsidRPr="00541F4A">
              <w:rPr>
                <w:sz w:val="20"/>
                <w:szCs w:val="20"/>
                <w:lang w:val="en-SG"/>
              </w:rPr>
              <w:t xml:space="preserve"> </w:t>
            </w:r>
            <w:r w:rsidRPr="00541F4A">
              <w:rPr>
                <w:sz w:val="20"/>
                <w:szCs w:val="20"/>
              </w:rPr>
              <w:t>dan mengidentifikasi</w:t>
            </w:r>
            <w:r w:rsidRPr="00541F4A">
              <w:rPr>
                <w:sz w:val="20"/>
                <w:szCs w:val="20"/>
                <w:lang w:val="en-SG"/>
              </w:rPr>
              <w:t xml:space="preserve"> </w:t>
            </w:r>
            <w:r w:rsidRPr="00541F4A">
              <w:rPr>
                <w:sz w:val="20"/>
                <w:szCs w:val="20"/>
              </w:rPr>
              <w:t xml:space="preserve"> </w:t>
            </w:r>
            <w:r w:rsidRPr="00541F4A">
              <w:rPr>
                <w:sz w:val="20"/>
                <w:szCs w:val="20"/>
                <w:lang w:val="en-SG"/>
              </w:rPr>
              <w:t>teori komunikasi dalam konteks hubungan</w:t>
            </w:r>
            <w:r w:rsidRPr="00541F4A">
              <w:rPr>
                <w:sz w:val="20"/>
                <w:szCs w:val="20"/>
              </w:rPr>
              <w:t xml:space="preserve"> </w:t>
            </w:r>
          </w:p>
          <w:p w:rsidR="002D3BFB" w:rsidRPr="00541F4A" w:rsidRDefault="002D3BFB" w:rsidP="002D3BFB">
            <w:pPr>
              <w:ind w:left="227" w:hanging="227"/>
              <w:rPr>
                <w:sz w:val="20"/>
                <w:szCs w:val="20"/>
              </w:rPr>
            </w:pPr>
          </w:p>
          <w:p w:rsidR="002D3BFB" w:rsidRPr="00541F4A" w:rsidRDefault="002D3BFB" w:rsidP="002D3BFB">
            <w:pPr>
              <w:rPr>
                <w:sz w:val="20"/>
                <w:szCs w:val="20"/>
              </w:rPr>
            </w:pPr>
          </w:p>
        </w:tc>
        <w:tc>
          <w:tcPr>
            <w:tcW w:w="1207" w:type="dxa"/>
            <w:gridSpan w:val="2"/>
            <w:tcBorders>
              <w:top w:val="single" w:sz="4" w:space="0" w:color="000000"/>
              <w:left w:val="single" w:sz="4" w:space="0" w:color="auto"/>
              <w:bottom w:val="single" w:sz="4" w:space="0" w:color="000000"/>
              <w:right w:val="single" w:sz="4" w:space="0" w:color="000000"/>
            </w:tcBorders>
            <w:shd w:val="clear" w:color="auto" w:fill="auto"/>
          </w:tcPr>
          <w:p w:rsidR="002D3BFB" w:rsidRPr="00541F4A" w:rsidRDefault="002D3BFB" w:rsidP="002D3BFB">
            <w:pPr>
              <w:jc w:val="center"/>
              <w:rPr>
                <w:sz w:val="20"/>
                <w:szCs w:val="20"/>
              </w:rPr>
            </w:pPr>
            <w:r w:rsidRPr="00541F4A">
              <w:rPr>
                <w:sz w:val="20"/>
                <w:szCs w:val="20"/>
              </w:rPr>
              <w:t>5</w:t>
            </w:r>
          </w:p>
        </w:tc>
      </w:tr>
      <w:tr w:rsidR="002D3BFB" w:rsidRPr="00D155FC" w:rsidTr="00C17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2"/>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jc w:val="center"/>
              <w:rPr>
                <w:sz w:val="20"/>
                <w:szCs w:val="20"/>
                <w:lang w:val="en-US"/>
              </w:rPr>
            </w:pPr>
            <w:r w:rsidRPr="00541F4A">
              <w:rPr>
                <w:sz w:val="20"/>
                <w:szCs w:val="20"/>
              </w:rPr>
              <w:t>1</w:t>
            </w:r>
            <w:r w:rsidR="00D155FC" w:rsidRPr="00541F4A">
              <w:rPr>
                <w:sz w:val="20"/>
                <w:szCs w:val="20"/>
                <w:lang w:val="en-US"/>
              </w:rPr>
              <w:t>1-12</w:t>
            </w:r>
          </w:p>
        </w:tc>
        <w:tc>
          <w:tcPr>
            <w:tcW w:w="1744" w:type="dxa"/>
            <w:gridSpan w:val="2"/>
            <w:tcBorders>
              <w:top w:val="single" w:sz="4" w:space="0" w:color="000000"/>
              <w:left w:val="single" w:sz="4" w:space="0" w:color="000000"/>
              <w:bottom w:val="single" w:sz="4" w:space="0" w:color="000000"/>
              <w:right w:val="single" w:sz="4" w:space="0" w:color="000000"/>
            </w:tcBorders>
            <w:shd w:val="clear" w:color="auto" w:fill="auto"/>
          </w:tcPr>
          <w:p w:rsidR="00783791" w:rsidRPr="00541F4A" w:rsidRDefault="00783791" w:rsidP="00783791">
            <w:pPr>
              <w:rPr>
                <w:sz w:val="20"/>
                <w:szCs w:val="20"/>
              </w:rPr>
            </w:pPr>
            <w:r w:rsidRPr="00541F4A">
              <w:rPr>
                <w:sz w:val="20"/>
                <w:szCs w:val="20"/>
              </w:rPr>
              <w:t xml:space="preserve">Mampu </w:t>
            </w:r>
            <w:r w:rsidRPr="00541F4A">
              <w:rPr>
                <w:sz w:val="20"/>
                <w:szCs w:val="20"/>
                <w:lang w:val="en-US"/>
              </w:rPr>
              <w:t>menganalisis</w:t>
            </w:r>
            <w:r w:rsidRPr="00541F4A">
              <w:rPr>
                <w:sz w:val="20"/>
                <w:szCs w:val="20"/>
                <w:lang w:val="en-SG"/>
              </w:rPr>
              <w:t xml:space="preserve"> </w:t>
            </w:r>
            <w:r w:rsidRPr="00541F4A">
              <w:rPr>
                <w:sz w:val="20"/>
                <w:szCs w:val="20"/>
              </w:rPr>
              <w:t>dan mengidentifikasi</w:t>
            </w:r>
            <w:r w:rsidRPr="00541F4A">
              <w:rPr>
                <w:sz w:val="20"/>
                <w:szCs w:val="20"/>
                <w:lang w:val="en-SG"/>
              </w:rPr>
              <w:t xml:space="preserve"> teori komunikasi dalam rumpun teori </w:t>
            </w:r>
            <w:r>
              <w:rPr>
                <w:sz w:val="20"/>
                <w:szCs w:val="20"/>
                <w:lang w:val="en-SG"/>
              </w:rPr>
              <w:t>Cultural Context</w:t>
            </w:r>
          </w:p>
          <w:p w:rsidR="002D3BFB" w:rsidRPr="00541F4A" w:rsidRDefault="002D3BFB" w:rsidP="002D3BFB">
            <w:pPr>
              <w:widowControl w:val="0"/>
              <w:autoSpaceDE w:val="0"/>
              <w:autoSpaceDN w:val="0"/>
              <w:adjustRightInd w:val="0"/>
              <w:rPr>
                <w:sz w:val="20"/>
                <w:szCs w:val="20"/>
              </w:rPr>
            </w:pPr>
          </w:p>
        </w:tc>
        <w:tc>
          <w:tcPr>
            <w:tcW w:w="3103" w:type="dxa"/>
            <w:gridSpan w:val="3"/>
            <w:tcBorders>
              <w:top w:val="single" w:sz="4" w:space="0" w:color="000000"/>
              <w:left w:val="single" w:sz="4" w:space="0" w:color="000000"/>
              <w:bottom w:val="single" w:sz="4" w:space="0" w:color="000000"/>
              <w:right w:val="single" w:sz="4" w:space="0" w:color="000000"/>
            </w:tcBorders>
            <w:shd w:val="clear" w:color="auto" w:fill="auto"/>
          </w:tcPr>
          <w:p w:rsidR="00D155FC" w:rsidRPr="00541F4A" w:rsidRDefault="00D155FC" w:rsidP="00D155FC">
            <w:pPr>
              <w:pStyle w:val="Heading3"/>
              <w:shd w:val="clear" w:color="auto" w:fill="FFFFFF"/>
              <w:spacing w:before="0" w:beforeAutospacing="0" w:after="0" w:afterAutospacing="0"/>
              <w:rPr>
                <w:b w:val="0"/>
                <w:bCs w:val="0"/>
                <w:color w:val="212121"/>
                <w:spacing w:val="19"/>
                <w:sz w:val="20"/>
                <w:szCs w:val="20"/>
              </w:rPr>
            </w:pPr>
            <w:r w:rsidRPr="00541F4A">
              <w:rPr>
                <w:color w:val="000000"/>
                <w:spacing w:val="15"/>
                <w:sz w:val="20"/>
                <w:szCs w:val="20"/>
              </w:rPr>
              <w:t>Cultural Context</w:t>
            </w:r>
          </w:p>
          <w:p w:rsidR="00D155FC" w:rsidRPr="00541F4A" w:rsidRDefault="00D155FC" w:rsidP="00851D6F">
            <w:pPr>
              <w:pStyle w:val="ListParagraph"/>
              <w:numPr>
                <w:ilvl w:val="0"/>
                <w:numId w:val="30"/>
              </w:numPr>
              <w:shd w:val="clear" w:color="auto" w:fill="FFFFFF"/>
              <w:ind w:left="318" w:hanging="283"/>
              <w:rPr>
                <w:color w:val="000000"/>
                <w:spacing w:val="15"/>
              </w:rPr>
            </w:pPr>
            <w:hyperlink r:id="rId54" w:history="1">
              <w:r w:rsidRPr="00541F4A">
                <w:rPr>
                  <w:rStyle w:val="Hyperlink"/>
                  <w:rFonts w:eastAsia="Century Gothic"/>
                  <w:spacing w:val="15"/>
                </w:rPr>
                <w:t>Communication Accommodation Theory</w:t>
              </w:r>
            </w:hyperlink>
            <w:r w:rsidRPr="00541F4A">
              <w:rPr>
                <w:rStyle w:val="apple-converted-space"/>
                <w:color w:val="000000"/>
                <w:spacing w:val="15"/>
              </w:rPr>
              <w:t> </w:t>
            </w:r>
            <w:r w:rsidRPr="00541F4A">
              <w:rPr>
                <w:rStyle w:val="Emphasis"/>
                <w:color w:val="000000"/>
                <w:spacing w:val="15"/>
              </w:rPr>
              <w:t>of Howard Giles</w:t>
            </w:r>
          </w:p>
          <w:p w:rsidR="00D155FC" w:rsidRPr="00541F4A" w:rsidRDefault="00000000" w:rsidP="00851D6F">
            <w:pPr>
              <w:pStyle w:val="ListParagraph"/>
              <w:numPr>
                <w:ilvl w:val="0"/>
                <w:numId w:val="30"/>
              </w:numPr>
              <w:shd w:val="clear" w:color="auto" w:fill="FFFFFF"/>
              <w:ind w:left="318" w:hanging="283"/>
              <w:rPr>
                <w:color w:val="000000"/>
                <w:spacing w:val="15"/>
              </w:rPr>
            </w:pPr>
            <w:hyperlink r:id="rId55" w:history="1">
              <w:r w:rsidR="00D155FC" w:rsidRPr="00541F4A">
                <w:rPr>
                  <w:rStyle w:val="Hyperlink"/>
                  <w:rFonts w:eastAsia="Century Gothic"/>
                  <w:spacing w:val="15"/>
                </w:rPr>
                <w:t>Face-Negotiation Theory</w:t>
              </w:r>
            </w:hyperlink>
            <w:r w:rsidR="00D155FC" w:rsidRPr="00541F4A">
              <w:rPr>
                <w:rStyle w:val="apple-converted-space"/>
                <w:color w:val="000000"/>
                <w:spacing w:val="15"/>
              </w:rPr>
              <w:t> </w:t>
            </w:r>
            <w:r w:rsidR="00D155FC" w:rsidRPr="00541F4A">
              <w:rPr>
                <w:rStyle w:val="Emphasis"/>
                <w:color w:val="000000"/>
                <w:spacing w:val="15"/>
              </w:rPr>
              <w:t>of Stella Ting-Toomey</w:t>
            </w:r>
          </w:p>
          <w:p w:rsidR="00D155FC" w:rsidRPr="00541F4A" w:rsidRDefault="00000000" w:rsidP="00851D6F">
            <w:pPr>
              <w:pStyle w:val="ListParagraph"/>
              <w:numPr>
                <w:ilvl w:val="0"/>
                <w:numId w:val="30"/>
              </w:numPr>
              <w:shd w:val="clear" w:color="auto" w:fill="FFFFFF"/>
              <w:ind w:left="318" w:hanging="283"/>
              <w:rPr>
                <w:color w:val="000000"/>
                <w:spacing w:val="15"/>
              </w:rPr>
            </w:pPr>
            <w:hyperlink r:id="rId56" w:history="1">
              <w:r w:rsidR="00D155FC" w:rsidRPr="00541F4A">
                <w:rPr>
                  <w:rStyle w:val="Hyperlink"/>
                  <w:rFonts w:eastAsia="Century Gothic"/>
                  <w:spacing w:val="15"/>
                </w:rPr>
                <w:t>Co-Cultural Theory</w:t>
              </w:r>
            </w:hyperlink>
            <w:r w:rsidR="00D155FC" w:rsidRPr="00541F4A">
              <w:rPr>
                <w:rStyle w:val="apple-converted-space"/>
                <w:color w:val="000000"/>
                <w:spacing w:val="15"/>
              </w:rPr>
              <w:t> </w:t>
            </w:r>
            <w:r w:rsidR="00D155FC" w:rsidRPr="00541F4A">
              <w:rPr>
                <w:rStyle w:val="Emphasis"/>
                <w:color w:val="000000"/>
                <w:spacing w:val="15"/>
              </w:rPr>
              <w:t>of Mark Orbe</w:t>
            </w:r>
          </w:p>
          <w:p w:rsidR="00783791" w:rsidRPr="00783791" w:rsidRDefault="00000000" w:rsidP="00851D6F">
            <w:pPr>
              <w:pStyle w:val="ListParagraph"/>
              <w:numPr>
                <w:ilvl w:val="0"/>
                <w:numId w:val="30"/>
              </w:numPr>
              <w:shd w:val="clear" w:color="auto" w:fill="FFFFFF"/>
              <w:ind w:left="318" w:hanging="283"/>
              <w:rPr>
                <w:rStyle w:val="Emphasis"/>
                <w:i w:val="0"/>
                <w:iCs w:val="0"/>
                <w:color w:val="000000"/>
                <w:spacing w:val="15"/>
              </w:rPr>
            </w:pPr>
            <w:hyperlink r:id="rId57" w:history="1">
              <w:r w:rsidR="00D155FC" w:rsidRPr="00541F4A">
                <w:rPr>
                  <w:rStyle w:val="Hyperlink"/>
                  <w:rFonts w:eastAsia="Century Gothic"/>
                  <w:spacing w:val="15"/>
                </w:rPr>
                <w:t>Feminist Standpoint Theory</w:t>
              </w:r>
            </w:hyperlink>
            <w:r w:rsidR="00D155FC" w:rsidRPr="00541F4A">
              <w:rPr>
                <w:rStyle w:val="apple-converted-space"/>
                <w:color w:val="000000"/>
                <w:spacing w:val="15"/>
              </w:rPr>
              <w:t> </w:t>
            </w:r>
            <w:r w:rsidR="00D155FC" w:rsidRPr="00541F4A">
              <w:rPr>
                <w:rStyle w:val="Emphasis"/>
                <w:color w:val="000000"/>
                <w:spacing w:val="15"/>
              </w:rPr>
              <w:t>of Sandra Harding &amp; Julia Wood</w:t>
            </w:r>
          </w:p>
          <w:p w:rsidR="002D3BFB" w:rsidRPr="00783791" w:rsidRDefault="00000000" w:rsidP="00851D6F">
            <w:pPr>
              <w:pStyle w:val="ListParagraph"/>
              <w:numPr>
                <w:ilvl w:val="0"/>
                <w:numId w:val="30"/>
              </w:numPr>
              <w:shd w:val="clear" w:color="auto" w:fill="FFFFFF"/>
              <w:ind w:left="318" w:hanging="283"/>
              <w:rPr>
                <w:color w:val="000000"/>
                <w:spacing w:val="15"/>
              </w:rPr>
            </w:pPr>
            <w:hyperlink r:id="rId58" w:history="1">
              <w:r w:rsidR="00D155FC" w:rsidRPr="00783791">
                <w:rPr>
                  <w:rStyle w:val="Hyperlink"/>
                  <w:rFonts w:eastAsia="Century Gothic"/>
                  <w:spacing w:val="15"/>
                </w:rPr>
                <w:t>Muted Group Theory</w:t>
              </w:r>
            </w:hyperlink>
            <w:r w:rsidR="00D155FC" w:rsidRPr="00783791">
              <w:rPr>
                <w:rStyle w:val="apple-converted-space"/>
                <w:color w:val="000000"/>
                <w:spacing w:val="15"/>
              </w:rPr>
              <w:t> </w:t>
            </w:r>
            <w:r w:rsidR="00D155FC" w:rsidRPr="00783791">
              <w:rPr>
                <w:rStyle w:val="Emphasis"/>
                <w:color w:val="000000"/>
                <w:spacing w:val="15"/>
              </w:rPr>
              <w:t>of Cheris Kramarae</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numPr>
                <w:ilvl w:val="0"/>
                <w:numId w:val="1"/>
              </w:numPr>
              <w:ind w:left="135" w:hanging="135"/>
              <w:rPr>
                <w:sz w:val="20"/>
                <w:szCs w:val="20"/>
              </w:rPr>
            </w:pPr>
            <w:r w:rsidRPr="00541F4A">
              <w:rPr>
                <w:sz w:val="20"/>
                <w:szCs w:val="20"/>
              </w:rPr>
              <w:t>Kuliah</w:t>
            </w:r>
          </w:p>
          <w:p w:rsidR="002D3BFB" w:rsidRPr="00541F4A" w:rsidRDefault="002D3BFB" w:rsidP="002D3BFB">
            <w:pPr>
              <w:numPr>
                <w:ilvl w:val="0"/>
                <w:numId w:val="1"/>
              </w:numPr>
              <w:ind w:left="135" w:hanging="135"/>
              <w:rPr>
                <w:sz w:val="20"/>
                <w:szCs w:val="20"/>
              </w:rPr>
            </w:pPr>
            <w:r w:rsidRPr="00541F4A">
              <w:rPr>
                <w:sz w:val="20"/>
                <w:szCs w:val="20"/>
              </w:rPr>
              <w:t>Diskusi</w:t>
            </w:r>
          </w:p>
          <w:p w:rsidR="002D3BFB" w:rsidRPr="00541F4A" w:rsidRDefault="002D3BFB" w:rsidP="002D3BFB">
            <w:pPr>
              <w:ind w:left="135"/>
              <w:rPr>
                <w:sz w:val="20"/>
                <w:szCs w:val="20"/>
              </w:rPr>
            </w:pPr>
            <w:r w:rsidRPr="00541F4A">
              <w:rPr>
                <w:sz w:val="20"/>
                <w:szCs w:val="20"/>
              </w:rPr>
              <w:t>TM: 3x50 Menit</w:t>
            </w:r>
          </w:p>
          <w:p w:rsidR="002D3BFB" w:rsidRPr="00541F4A" w:rsidRDefault="002D3BFB" w:rsidP="002D3BFB">
            <w:pPr>
              <w:numPr>
                <w:ilvl w:val="0"/>
                <w:numId w:val="1"/>
              </w:numPr>
              <w:ind w:left="135" w:hanging="135"/>
              <w:rPr>
                <w:sz w:val="20"/>
                <w:szCs w:val="20"/>
              </w:rPr>
            </w:pPr>
            <w:r w:rsidRPr="00541F4A">
              <w:rPr>
                <w:sz w:val="20"/>
                <w:szCs w:val="20"/>
              </w:rPr>
              <w:t>Tugas</w:t>
            </w:r>
          </w:p>
          <w:p w:rsidR="002D3BFB" w:rsidRPr="00541F4A" w:rsidRDefault="002D3BFB" w:rsidP="002D3BFB">
            <w:pPr>
              <w:ind w:left="135"/>
              <w:rPr>
                <w:sz w:val="20"/>
                <w:szCs w:val="20"/>
              </w:rPr>
            </w:pPr>
            <w:r w:rsidRPr="00541F4A">
              <w:rPr>
                <w:sz w:val="20"/>
                <w:szCs w:val="20"/>
              </w:rPr>
              <w:t>[PT: 3x60 Menit</w:t>
            </w:r>
          </w:p>
          <w:p w:rsidR="002D3BFB" w:rsidRPr="00541F4A" w:rsidRDefault="002D3BFB" w:rsidP="002D3BFB">
            <w:pPr>
              <w:ind w:left="135"/>
              <w:rPr>
                <w:sz w:val="20"/>
                <w:szCs w:val="20"/>
              </w:rPr>
            </w:pPr>
            <w:r w:rsidRPr="00541F4A">
              <w:rPr>
                <w:sz w:val="20"/>
                <w:szCs w:val="20"/>
              </w:rPr>
              <w:t>BM: 3x60 Menit]</w:t>
            </w:r>
          </w:p>
          <w:p w:rsidR="002D3BFB" w:rsidRPr="00541F4A" w:rsidRDefault="002D3BFB" w:rsidP="00851D6F">
            <w:pPr>
              <w:pStyle w:val="TableParagraph"/>
              <w:numPr>
                <w:ilvl w:val="0"/>
                <w:numId w:val="15"/>
              </w:numPr>
              <w:ind w:left="334" w:hanging="284"/>
              <w:rPr>
                <w:sz w:val="20"/>
                <w:szCs w:val="20"/>
              </w:rPr>
            </w:pPr>
            <w:r w:rsidRPr="00541F4A">
              <w:rPr>
                <w:sz w:val="20"/>
                <w:szCs w:val="20"/>
              </w:rPr>
              <w:t>Project Based Learning</w:t>
            </w:r>
          </w:p>
          <w:p w:rsidR="002D3BFB" w:rsidRPr="00541F4A" w:rsidRDefault="002D3BFB" w:rsidP="00851D6F">
            <w:pPr>
              <w:pStyle w:val="ListParagraph"/>
              <w:numPr>
                <w:ilvl w:val="0"/>
                <w:numId w:val="15"/>
              </w:numPr>
              <w:ind w:left="334" w:hanging="284"/>
              <w:rPr>
                <w:lang w:eastAsia="id-ID"/>
              </w:rPr>
            </w:pPr>
            <w:r w:rsidRPr="00541F4A">
              <w:t>Small Group Discussion</w:t>
            </w:r>
            <w:r w:rsidRPr="00541F4A">
              <w:rPr>
                <w:lang w:eastAsia="id-ID"/>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rPr>
                <w:sz w:val="20"/>
                <w:szCs w:val="20"/>
              </w:rPr>
            </w:pPr>
            <w:r w:rsidRPr="00541F4A">
              <w:rPr>
                <w:sz w:val="20"/>
                <w:szCs w:val="20"/>
              </w:rPr>
              <w:t>-</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rPr>
                <w:sz w:val="20"/>
                <w:szCs w:val="20"/>
              </w:rPr>
            </w:pPr>
            <w:r w:rsidRPr="00541F4A">
              <w:rPr>
                <w:sz w:val="20"/>
                <w:szCs w:val="20"/>
              </w:rPr>
              <w:t>Menguasai dan mengidentifikasi</w:t>
            </w:r>
            <w:r w:rsidRPr="00541F4A">
              <w:rPr>
                <w:sz w:val="20"/>
                <w:szCs w:val="20"/>
                <w:lang w:val="en-SG"/>
              </w:rPr>
              <w:t xml:space="preserve"> </w:t>
            </w:r>
            <w:r w:rsidRPr="00541F4A">
              <w:rPr>
                <w:sz w:val="20"/>
                <w:szCs w:val="20"/>
              </w:rPr>
              <w:t xml:space="preserve"> </w:t>
            </w:r>
            <w:r w:rsidRPr="00541F4A">
              <w:rPr>
                <w:sz w:val="20"/>
                <w:szCs w:val="20"/>
                <w:lang w:val="en-SG"/>
              </w:rPr>
              <w:t>teori komunikasi dalam konteks kelompok</w:t>
            </w:r>
          </w:p>
        </w:tc>
        <w:tc>
          <w:tcPr>
            <w:tcW w:w="1187" w:type="dxa"/>
            <w:gridSpan w:val="2"/>
            <w:tcBorders>
              <w:top w:val="single" w:sz="4" w:space="0" w:color="000000"/>
              <w:left w:val="single" w:sz="4" w:space="0" w:color="000000"/>
              <w:bottom w:val="single" w:sz="4" w:space="0" w:color="000000"/>
              <w:right w:val="single" w:sz="4" w:space="0" w:color="auto"/>
            </w:tcBorders>
            <w:shd w:val="clear" w:color="auto" w:fill="auto"/>
          </w:tcPr>
          <w:p w:rsidR="002D3BFB" w:rsidRPr="00541F4A" w:rsidRDefault="002D3BFB" w:rsidP="002D3BFB">
            <w:pPr>
              <w:rPr>
                <w:sz w:val="20"/>
                <w:szCs w:val="20"/>
              </w:rPr>
            </w:pPr>
            <w:r w:rsidRPr="00541F4A">
              <w:rPr>
                <w:sz w:val="20"/>
                <w:szCs w:val="20"/>
              </w:rPr>
              <w:t>-</w:t>
            </w:r>
          </w:p>
        </w:tc>
        <w:tc>
          <w:tcPr>
            <w:tcW w:w="1936" w:type="dxa"/>
            <w:gridSpan w:val="2"/>
            <w:tcBorders>
              <w:top w:val="single" w:sz="4" w:space="0" w:color="000000"/>
              <w:left w:val="single" w:sz="4" w:space="0" w:color="auto"/>
              <w:bottom w:val="single" w:sz="4" w:space="0" w:color="000000"/>
              <w:right w:val="single" w:sz="4" w:space="0" w:color="auto"/>
            </w:tcBorders>
            <w:shd w:val="clear" w:color="auto" w:fill="auto"/>
          </w:tcPr>
          <w:p w:rsidR="002D3BFB" w:rsidRPr="00541F4A" w:rsidRDefault="002D3BFB" w:rsidP="00851D6F">
            <w:pPr>
              <w:pStyle w:val="ListParagraph"/>
              <w:numPr>
                <w:ilvl w:val="0"/>
                <w:numId w:val="8"/>
              </w:numPr>
              <w:ind w:left="230" w:hanging="230"/>
              <w:rPr>
                <w:lang w:eastAsia="id-ID"/>
              </w:rPr>
            </w:pPr>
            <w:r w:rsidRPr="00541F4A">
              <w:rPr>
                <w:lang w:eastAsia="id-ID"/>
              </w:rPr>
              <w:t xml:space="preserve">Dapat </w:t>
            </w:r>
            <w:r w:rsidRPr="00541F4A">
              <w:rPr>
                <w:lang w:val="id-ID"/>
              </w:rPr>
              <w:t>menguasai</w:t>
            </w:r>
            <w:r w:rsidRPr="00541F4A">
              <w:t xml:space="preserve"> </w:t>
            </w:r>
            <w:r w:rsidRPr="00541F4A">
              <w:rPr>
                <w:lang w:val="id-ID"/>
              </w:rPr>
              <w:t xml:space="preserve">dan </w:t>
            </w:r>
            <w:proofErr w:type="gramStart"/>
            <w:r w:rsidRPr="00541F4A">
              <w:rPr>
                <w:lang w:val="id-ID"/>
              </w:rPr>
              <w:t>mengidentifikasi</w:t>
            </w:r>
            <w:r w:rsidRPr="00541F4A">
              <w:rPr>
                <w:lang w:val="en-SG"/>
              </w:rPr>
              <w:t xml:space="preserve"> </w:t>
            </w:r>
            <w:r w:rsidRPr="00541F4A">
              <w:rPr>
                <w:lang w:val="id-ID"/>
              </w:rPr>
              <w:t xml:space="preserve"> </w:t>
            </w:r>
            <w:r w:rsidRPr="00541F4A">
              <w:rPr>
                <w:lang w:val="en-SG"/>
              </w:rPr>
              <w:t>teori</w:t>
            </w:r>
            <w:proofErr w:type="gramEnd"/>
            <w:r w:rsidRPr="00541F4A">
              <w:rPr>
                <w:lang w:val="en-SG"/>
              </w:rPr>
              <w:t xml:space="preserve"> komunikasi dalam konteks kelompok</w:t>
            </w:r>
          </w:p>
          <w:p w:rsidR="002D3BFB" w:rsidRPr="00541F4A" w:rsidRDefault="002D3BFB" w:rsidP="002D3BFB">
            <w:pPr>
              <w:rPr>
                <w:sz w:val="20"/>
                <w:szCs w:val="20"/>
              </w:rPr>
            </w:pPr>
          </w:p>
        </w:tc>
        <w:tc>
          <w:tcPr>
            <w:tcW w:w="1207" w:type="dxa"/>
            <w:gridSpan w:val="2"/>
            <w:tcBorders>
              <w:top w:val="single" w:sz="4" w:space="0" w:color="000000"/>
              <w:left w:val="single" w:sz="4" w:space="0" w:color="auto"/>
              <w:bottom w:val="single" w:sz="4" w:space="0" w:color="000000"/>
              <w:right w:val="single" w:sz="4" w:space="0" w:color="000000"/>
            </w:tcBorders>
            <w:shd w:val="clear" w:color="auto" w:fill="auto"/>
          </w:tcPr>
          <w:p w:rsidR="002D3BFB" w:rsidRPr="00541F4A" w:rsidRDefault="002D3BFB" w:rsidP="002D3BFB">
            <w:pPr>
              <w:jc w:val="center"/>
              <w:rPr>
                <w:sz w:val="20"/>
                <w:szCs w:val="20"/>
              </w:rPr>
            </w:pPr>
            <w:r w:rsidRPr="00541F4A">
              <w:rPr>
                <w:sz w:val="20"/>
                <w:szCs w:val="20"/>
              </w:rPr>
              <w:t>5</w:t>
            </w:r>
          </w:p>
        </w:tc>
      </w:tr>
      <w:tr w:rsidR="002D3BFB" w:rsidRPr="00D155FC" w:rsidTr="00C17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22"/>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jc w:val="center"/>
              <w:rPr>
                <w:sz w:val="20"/>
                <w:szCs w:val="20"/>
                <w:lang w:val="en-US"/>
              </w:rPr>
            </w:pPr>
            <w:r w:rsidRPr="00541F4A">
              <w:rPr>
                <w:sz w:val="20"/>
                <w:szCs w:val="20"/>
              </w:rPr>
              <w:t>1</w:t>
            </w:r>
            <w:r w:rsidR="00D155FC" w:rsidRPr="00541F4A">
              <w:rPr>
                <w:sz w:val="20"/>
                <w:szCs w:val="20"/>
                <w:lang w:val="en-US"/>
              </w:rPr>
              <w:t>3</w:t>
            </w:r>
            <w:r w:rsidRPr="00541F4A">
              <w:rPr>
                <w:sz w:val="20"/>
                <w:szCs w:val="20"/>
              </w:rPr>
              <w:t>-1</w:t>
            </w:r>
            <w:r w:rsidR="00D155FC" w:rsidRPr="00541F4A">
              <w:rPr>
                <w:sz w:val="20"/>
                <w:szCs w:val="20"/>
                <w:lang w:val="en-US"/>
              </w:rPr>
              <w:t>4</w:t>
            </w:r>
          </w:p>
        </w:tc>
        <w:tc>
          <w:tcPr>
            <w:tcW w:w="1744" w:type="dxa"/>
            <w:gridSpan w:val="2"/>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783791" w:rsidP="00783791">
            <w:pPr>
              <w:rPr>
                <w:sz w:val="20"/>
                <w:szCs w:val="20"/>
              </w:rPr>
            </w:pPr>
            <w:r w:rsidRPr="00541F4A">
              <w:rPr>
                <w:sz w:val="20"/>
                <w:szCs w:val="20"/>
              </w:rPr>
              <w:t xml:space="preserve">Mampu </w:t>
            </w:r>
            <w:r w:rsidRPr="00541F4A">
              <w:rPr>
                <w:sz w:val="20"/>
                <w:szCs w:val="20"/>
                <w:lang w:val="en-US"/>
              </w:rPr>
              <w:t>menganalisis</w:t>
            </w:r>
            <w:r w:rsidRPr="00541F4A">
              <w:rPr>
                <w:sz w:val="20"/>
                <w:szCs w:val="20"/>
                <w:lang w:val="en-SG"/>
              </w:rPr>
              <w:t xml:space="preserve"> </w:t>
            </w:r>
            <w:r w:rsidRPr="00541F4A">
              <w:rPr>
                <w:sz w:val="20"/>
                <w:szCs w:val="20"/>
              </w:rPr>
              <w:t>dan mengidentifikasi</w:t>
            </w:r>
            <w:r w:rsidRPr="00541F4A">
              <w:rPr>
                <w:sz w:val="20"/>
                <w:szCs w:val="20"/>
                <w:lang w:val="en-SG"/>
              </w:rPr>
              <w:t xml:space="preserve"> teori komunikasi dalam rumpun </w:t>
            </w:r>
            <w:r w:rsidRPr="00541F4A">
              <w:rPr>
                <w:sz w:val="20"/>
                <w:szCs w:val="20"/>
                <w:lang w:val="en-SG"/>
              </w:rPr>
              <w:lastRenderedPageBreak/>
              <w:t xml:space="preserve">teori </w:t>
            </w:r>
            <w:r>
              <w:rPr>
                <w:sz w:val="20"/>
                <w:szCs w:val="20"/>
                <w:lang w:val="en-SG"/>
              </w:rPr>
              <w:t>Mass Communication</w:t>
            </w:r>
          </w:p>
        </w:tc>
        <w:tc>
          <w:tcPr>
            <w:tcW w:w="3103" w:type="dxa"/>
            <w:gridSpan w:val="3"/>
            <w:tcBorders>
              <w:top w:val="single" w:sz="4" w:space="0" w:color="000000"/>
              <w:left w:val="single" w:sz="4" w:space="0" w:color="000000"/>
              <w:bottom w:val="single" w:sz="4" w:space="0" w:color="000000"/>
              <w:right w:val="single" w:sz="4" w:space="0" w:color="000000"/>
            </w:tcBorders>
            <w:shd w:val="clear" w:color="auto" w:fill="auto"/>
          </w:tcPr>
          <w:p w:rsidR="00D155FC" w:rsidRPr="00541F4A" w:rsidRDefault="00D155FC" w:rsidP="00D155FC">
            <w:pPr>
              <w:pStyle w:val="Heading3"/>
              <w:shd w:val="clear" w:color="auto" w:fill="FFFFFF"/>
              <w:spacing w:before="0" w:beforeAutospacing="0" w:after="0" w:afterAutospacing="0"/>
              <w:rPr>
                <w:b w:val="0"/>
                <w:bCs w:val="0"/>
                <w:color w:val="212121"/>
                <w:spacing w:val="19"/>
                <w:sz w:val="20"/>
                <w:szCs w:val="20"/>
              </w:rPr>
            </w:pPr>
            <w:r w:rsidRPr="00541F4A">
              <w:rPr>
                <w:color w:val="000000"/>
                <w:spacing w:val="15"/>
                <w:sz w:val="20"/>
                <w:szCs w:val="20"/>
              </w:rPr>
              <w:lastRenderedPageBreak/>
              <w:t>Mass Communication</w:t>
            </w:r>
          </w:p>
          <w:p w:rsidR="00D155FC" w:rsidRPr="00541F4A" w:rsidRDefault="00D155FC" w:rsidP="00851D6F">
            <w:pPr>
              <w:pStyle w:val="ListParagraph"/>
              <w:numPr>
                <w:ilvl w:val="0"/>
                <w:numId w:val="31"/>
              </w:numPr>
              <w:shd w:val="clear" w:color="auto" w:fill="FFFFFF"/>
              <w:ind w:left="318" w:hanging="283"/>
              <w:rPr>
                <w:color w:val="000000"/>
                <w:spacing w:val="15"/>
              </w:rPr>
            </w:pPr>
            <w:r w:rsidRPr="00783791">
              <w:rPr>
                <w:rStyle w:val="highlightlink"/>
                <w:rFonts w:eastAsia="Century Gothic"/>
                <w:color w:val="000000"/>
                <w:spacing w:val="15"/>
              </w:rPr>
              <w:t>Media Ecology</w:t>
            </w:r>
            <w:r w:rsidRPr="00541F4A">
              <w:rPr>
                <w:rStyle w:val="apple-converted-space"/>
                <w:color w:val="000000"/>
                <w:spacing w:val="15"/>
              </w:rPr>
              <w:t> </w:t>
            </w:r>
            <w:r w:rsidRPr="00541F4A">
              <w:rPr>
                <w:rStyle w:val="Emphasis"/>
                <w:color w:val="000000"/>
                <w:spacing w:val="15"/>
              </w:rPr>
              <w:t>of Marshall McLuhan</w:t>
            </w:r>
          </w:p>
          <w:p w:rsidR="00D155FC" w:rsidRPr="00541F4A" w:rsidRDefault="00D155FC" w:rsidP="00851D6F">
            <w:pPr>
              <w:pStyle w:val="ListParagraph"/>
              <w:numPr>
                <w:ilvl w:val="0"/>
                <w:numId w:val="31"/>
              </w:numPr>
              <w:shd w:val="clear" w:color="auto" w:fill="FFFFFF"/>
              <w:ind w:left="318" w:hanging="283"/>
              <w:rPr>
                <w:color w:val="000000"/>
                <w:spacing w:val="15"/>
              </w:rPr>
            </w:pPr>
            <w:r w:rsidRPr="00783791">
              <w:rPr>
                <w:rStyle w:val="highlightlink"/>
                <w:rFonts w:eastAsia="Century Gothic"/>
                <w:color w:val="000000"/>
                <w:spacing w:val="15"/>
              </w:rPr>
              <w:t>Semiotics</w:t>
            </w:r>
            <w:r w:rsidRPr="00541F4A">
              <w:rPr>
                <w:rStyle w:val="apple-converted-space"/>
                <w:color w:val="000000"/>
                <w:spacing w:val="15"/>
              </w:rPr>
              <w:t> </w:t>
            </w:r>
            <w:r w:rsidRPr="00541F4A">
              <w:rPr>
                <w:rStyle w:val="Emphasis"/>
                <w:color w:val="000000"/>
                <w:spacing w:val="15"/>
              </w:rPr>
              <w:t>of Roland Barthes</w:t>
            </w:r>
          </w:p>
          <w:p w:rsidR="00D155FC" w:rsidRPr="00541F4A" w:rsidRDefault="00000000" w:rsidP="00851D6F">
            <w:pPr>
              <w:pStyle w:val="ListParagraph"/>
              <w:numPr>
                <w:ilvl w:val="0"/>
                <w:numId w:val="31"/>
              </w:numPr>
              <w:shd w:val="clear" w:color="auto" w:fill="FFFFFF"/>
              <w:ind w:left="318" w:hanging="283"/>
              <w:rPr>
                <w:color w:val="000000"/>
                <w:spacing w:val="15"/>
              </w:rPr>
            </w:pPr>
            <w:hyperlink r:id="rId59" w:history="1">
              <w:r w:rsidR="00D155FC" w:rsidRPr="00541F4A">
                <w:rPr>
                  <w:rStyle w:val="Hyperlink"/>
                  <w:rFonts w:eastAsia="Century Gothic"/>
                  <w:spacing w:val="15"/>
                </w:rPr>
                <w:t>Cultural Studies</w:t>
              </w:r>
            </w:hyperlink>
            <w:r w:rsidR="00D155FC" w:rsidRPr="00541F4A">
              <w:rPr>
                <w:rStyle w:val="apple-converted-space"/>
                <w:color w:val="000000"/>
                <w:spacing w:val="15"/>
              </w:rPr>
              <w:t> </w:t>
            </w:r>
            <w:r w:rsidR="00D155FC" w:rsidRPr="00541F4A">
              <w:rPr>
                <w:rStyle w:val="Emphasis"/>
                <w:color w:val="000000"/>
                <w:spacing w:val="15"/>
              </w:rPr>
              <w:t>of Stuart Hall</w:t>
            </w:r>
          </w:p>
          <w:p w:rsidR="00D155FC" w:rsidRPr="00541F4A" w:rsidRDefault="00000000" w:rsidP="00851D6F">
            <w:pPr>
              <w:pStyle w:val="ListParagraph"/>
              <w:numPr>
                <w:ilvl w:val="0"/>
                <w:numId w:val="31"/>
              </w:numPr>
              <w:shd w:val="clear" w:color="auto" w:fill="FFFFFF"/>
              <w:ind w:left="318" w:hanging="283"/>
              <w:rPr>
                <w:color w:val="000000"/>
                <w:spacing w:val="15"/>
              </w:rPr>
            </w:pPr>
            <w:hyperlink r:id="rId60" w:history="1">
              <w:r w:rsidR="00D155FC" w:rsidRPr="00541F4A">
                <w:rPr>
                  <w:rStyle w:val="Hyperlink"/>
                  <w:rFonts w:eastAsia="Century Gothic"/>
                  <w:spacing w:val="15"/>
                </w:rPr>
                <w:t>Uses and Gratifications</w:t>
              </w:r>
            </w:hyperlink>
            <w:r w:rsidR="00D155FC" w:rsidRPr="00541F4A">
              <w:rPr>
                <w:rStyle w:val="apple-converted-space"/>
                <w:color w:val="000000"/>
                <w:spacing w:val="15"/>
              </w:rPr>
              <w:t> </w:t>
            </w:r>
            <w:r w:rsidR="00D155FC" w:rsidRPr="00541F4A">
              <w:rPr>
                <w:rStyle w:val="Emphasis"/>
                <w:color w:val="000000"/>
                <w:spacing w:val="15"/>
              </w:rPr>
              <w:t>of Elihu Katz</w:t>
            </w:r>
          </w:p>
          <w:p w:rsidR="00783791" w:rsidRPr="00783791" w:rsidRDefault="00000000" w:rsidP="00851D6F">
            <w:pPr>
              <w:pStyle w:val="ListParagraph"/>
              <w:numPr>
                <w:ilvl w:val="0"/>
                <w:numId w:val="31"/>
              </w:numPr>
              <w:shd w:val="clear" w:color="auto" w:fill="FFFFFF"/>
              <w:ind w:left="318" w:hanging="283"/>
              <w:rPr>
                <w:rStyle w:val="Emphasis"/>
                <w:i w:val="0"/>
                <w:iCs w:val="0"/>
                <w:color w:val="000000"/>
                <w:spacing w:val="15"/>
              </w:rPr>
            </w:pPr>
            <w:hyperlink r:id="rId61" w:history="1">
              <w:r w:rsidR="00D155FC" w:rsidRPr="00541F4A">
                <w:rPr>
                  <w:rStyle w:val="Hyperlink"/>
                  <w:rFonts w:eastAsia="Century Gothic"/>
                  <w:spacing w:val="15"/>
                </w:rPr>
                <w:t>Cultivation Theory</w:t>
              </w:r>
            </w:hyperlink>
            <w:r w:rsidR="00D155FC" w:rsidRPr="00541F4A">
              <w:rPr>
                <w:rStyle w:val="apple-converted-space"/>
                <w:color w:val="000000"/>
                <w:spacing w:val="15"/>
              </w:rPr>
              <w:t> </w:t>
            </w:r>
            <w:r w:rsidR="00D155FC" w:rsidRPr="00541F4A">
              <w:rPr>
                <w:rStyle w:val="Emphasis"/>
                <w:color w:val="000000"/>
                <w:spacing w:val="15"/>
              </w:rPr>
              <w:t>of George Gerbner</w:t>
            </w:r>
          </w:p>
          <w:p w:rsidR="002D3BFB" w:rsidRPr="00783791" w:rsidRDefault="00000000" w:rsidP="00851D6F">
            <w:pPr>
              <w:pStyle w:val="ListParagraph"/>
              <w:numPr>
                <w:ilvl w:val="0"/>
                <w:numId w:val="31"/>
              </w:numPr>
              <w:shd w:val="clear" w:color="auto" w:fill="FFFFFF"/>
              <w:ind w:left="318" w:hanging="283"/>
              <w:rPr>
                <w:color w:val="000000"/>
                <w:spacing w:val="15"/>
              </w:rPr>
            </w:pPr>
            <w:hyperlink r:id="rId62" w:history="1">
              <w:r w:rsidR="00D155FC" w:rsidRPr="00783791">
                <w:rPr>
                  <w:rStyle w:val="Hyperlink"/>
                  <w:rFonts w:eastAsia="Century Gothic"/>
                  <w:spacing w:val="15"/>
                </w:rPr>
                <w:t>Agenda-Setting Theory</w:t>
              </w:r>
            </w:hyperlink>
            <w:r w:rsidR="00D155FC" w:rsidRPr="00783791">
              <w:rPr>
                <w:rStyle w:val="apple-converted-space"/>
                <w:color w:val="000000"/>
                <w:spacing w:val="15"/>
              </w:rPr>
              <w:t> </w:t>
            </w:r>
            <w:r w:rsidR="00D155FC" w:rsidRPr="00783791">
              <w:rPr>
                <w:rStyle w:val="Emphasis"/>
                <w:color w:val="000000"/>
                <w:spacing w:val="15"/>
              </w:rPr>
              <w:t>of Maxwell McCombs &amp; Donald Shaw</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851D6F">
            <w:pPr>
              <w:numPr>
                <w:ilvl w:val="0"/>
                <w:numId w:val="14"/>
              </w:numPr>
              <w:ind w:left="334" w:hanging="284"/>
              <w:rPr>
                <w:sz w:val="20"/>
                <w:szCs w:val="20"/>
              </w:rPr>
            </w:pPr>
            <w:r w:rsidRPr="00541F4A">
              <w:rPr>
                <w:sz w:val="20"/>
                <w:szCs w:val="20"/>
              </w:rPr>
              <w:lastRenderedPageBreak/>
              <w:t>Kuliah</w:t>
            </w:r>
          </w:p>
          <w:p w:rsidR="002D3BFB" w:rsidRPr="00541F4A" w:rsidRDefault="002D3BFB" w:rsidP="00851D6F">
            <w:pPr>
              <w:numPr>
                <w:ilvl w:val="0"/>
                <w:numId w:val="14"/>
              </w:numPr>
              <w:ind w:left="334" w:hanging="284"/>
              <w:rPr>
                <w:sz w:val="20"/>
                <w:szCs w:val="20"/>
              </w:rPr>
            </w:pPr>
            <w:r w:rsidRPr="00541F4A">
              <w:rPr>
                <w:sz w:val="20"/>
                <w:szCs w:val="20"/>
              </w:rPr>
              <w:t>Diskusi</w:t>
            </w:r>
          </w:p>
          <w:p w:rsidR="002D3BFB" w:rsidRPr="00541F4A" w:rsidRDefault="002D3BFB" w:rsidP="002D3BFB">
            <w:pPr>
              <w:ind w:left="135"/>
              <w:rPr>
                <w:sz w:val="20"/>
                <w:szCs w:val="20"/>
              </w:rPr>
            </w:pPr>
            <w:r w:rsidRPr="00541F4A">
              <w:rPr>
                <w:sz w:val="20"/>
                <w:szCs w:val="20"/>
              </w:rPr>
              <w:t>TM: 3x 50 Menit</w:t>
            </w:r>
          </w:p>
          <w:p w:rsidR="002D3BFB" w:rsidRPr="00541F4A" w:rsidRDefault="002D3BFB" w:rsidP="00851D6F">
            <w:pPr>
              <w:numPr>
                <w:ilvl w:val="0"/>
                <w:numId w:val="14"/>
              </w:numPr>
              <w:ind w:left="334" w:hanging="284"/>
              <w:rPr>
                <w:sz w:val="20"/>
                <w:szCs w:val="20"/>
              </w:rPr>
            </w:pPr>
            <w:r w:rsidRPr="00541F4A">
              <w:rPr>
                <w:sz w:val="20"/>
                <w:szCs w:val="20"/>
              </w:rPr>
              <w:t>Tugas</w:t>
            </w:r>
          </w:p>
          <w:p w:rsidR="002D3BFB" w:rsidRPr="00541F4A" w:rsidRDefault="002D3BFB" w:rsidP="002D3BFB">
            <w:pPr>
              <w:ind w:left="135"/>
              <w:rPr>
                <w:sz w:val="20"/>
                <w:szCs w:val="20"/>
              </w:rPr>
            </w:pPr>
            <w:r w:rsidRPr="00541F4A">
              <w:rPr>
                <w:sz w:val="20"/>
                <w:szCs w:val="20"/>
              </w:rPr>
              <w:t>[PT: 3x60 Menit</w:t>
            </w:r>
          </w:p>
          <w:p w:rsidR="002D3BFB" w:rsidRPr="00541F4A" w:rsidRDefault="002D3BFB" w:rsidP="002D3BFB">
            <w:pPr>
              <w:ind w:left="135"/>
              <w:rPr>
                <w:sz w:val="20"/>
                <w:szCs w:val="20"/>
              </w:rPr>
            </w:pPr>
            <w:r w:rsidRPr="00541F4A">
              <w:rPr>
                <w:sz w:val="20"/>
                <w:szCs w:val="20"/>
              </w:rPr>
              <w:lastRenderedPageBreak/>
              <w:t>BM: 3x60 Menit]</w:t>
            </w:r>
          </w:p>
          <w:p w:rsidR="002D3BFB" w:rsidRPr="00541F4A" w:rsidRDefault="002D3BFB" w:rsidP="00851D6F">
            <w:pPr>
              <w:pStyle w:val="TableParagraph"/>
              <w:numPr>
                <w:ilvl w:val="0"/>
                <w:numId w:val="14"/>
              </w:numPr>
              <w:ind w:left="334" w:hanging="284"/>
              <w:rPr>
                <w:sz w:val="20"/>
                <w:szCs w:val="20"/>
              </w:rPr>
            </w:pPr>
            <w:r w:rsidRPr="00541F4A">
              <w:rPr>
                <w:sz w:val="20"/>
                <w:szCs w:val="20"/>
              </w:rPr>
              <w:t>Project Based Learning</w:t>
            </w:r>
          </w:p>
          <w:p w:rsidR="002D3BFB" w:rsidRPr="00541F4A" w:rsidRDefault="002D3BFB" w:rsidP="00851D6F">
            <w:pPr>
              <w:pStyle w:val="TableParagraph"/>
              <w:numPr>
                <w:ilvl w:val="0"/>
                <w:numId w:val="14"/>
              </w:numPr>
              <w:ind w:left="334" w:hanging="284"/>
              <w:rPr>
                <w:sz w:val="20"/>
                <w:szCs w:val="20"/>
              </w:rPr>
            </w:pPr>
            <w:r w:rsidRPr="00541F4A">
              <w:rPr>
                <w:sz w:val="20"/>
                <w:szCs w:val="20"/>
              </w:rPr>
              <w:t>Small Group Discussion</w:t>
            </w:r>
          </w:p>
          <w:p w:rsidR="002D3BFB" w:rsidRPr="00541F4A" w:rsidRDefault="002D3BFB" w:rsidP="00851D6F">
            <w:pPr>
              <w:pStyle w:val="ListParagraph"/>
              <w:numPr>
                <w:ilvl w:val="0"/>
                <w:numId w:val="14"/>
              </w:numPr>
              <w:ind w:left="334" w:hanging="284"/>
              <w:rPr>
                <w:lang w:eastAsia="id-ID"/>
              </w:rPr>
            </w:pPr>
            <w:r w:rsidRPr="00541F4A">
              <w:t>Discovery Learning</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rPr>
                <w:sz w:val="20"/>
                <w:szCs w:val="20"/>
              </w:rPr>
            </w:pPr>
            <w:r w:rsidRPr="00541F4A">
              <w:rPr>
                <w:sz w:val="20"/>
                <w:szCs w:val="20"/>
              </w:rPr>
              <w:lastRenderedPageBreak/>
              <w:t>-</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rPr>
                <w:sz w:val="20"/>
                <w:szCs w:val="20"/>
              </w:rPr>
            </w:pPr>
            <w:r w:rsidRPr="00541F4A">
              <w:rPr>
                <w:sz w:val="20"/>
                <w:szCs w:val="20"/>
              </w:rPr>
              <w:t>Menguasai dan mengidentifikasi</w:t>
            </w:r>
            <w:r w:rsidRPr="00541F4A">
              <w:rPr>
                <w:sz w:val="20"/>
                <w:szCs w:val="20"/>
                <w:lang w:val="en-SG"/>
              </w:rPr>
              <w:t xml:space="preserve"> </w:t>
            </w:r>
            <w:r w:rsidRPr="00541F4A">
              <w:rPr>
                <w:sz w:val="20"/>
                <w:szCs w:val="20"/>
              </w:rPr>
              <w:t xml:space="preserve"> </w:t>
            </w:r>
            <w:r w:rsidRPr="00541F4A">
              <w:rPr>
                <w:sz w:val="20"/>
                <w:szCs w:val="20"/>
                <w:lang w:val="en-SG"/>
              </w:rPr>
              <w:t>teori komunikasi dalam konteks organisasi</w:t>
            </w:r>
          </w:p>
        </w:tc>
        <w:tc>
          <w:tcPr>
            <w:tcW w:w="1187" w:type="dxa"/>
            <w:gridSpan w:val="2"/>
            <w:tcBorders>
              <w:top w:val="single" w:sz="4" w:space="0" w:color="000000"/>
              <w:left w:val="single" w:sz="4" w:space="0" w:color="000000"/>
              <w:bottom w:val="single" w:sz="4" w:space="0" w:color="000000"/>
              <w:right w:val="single" w:sz="4" w:space="0" w:color="auto"/>
            </w:tcBorders>
            <w:shd w:val="clear" w:color="auto" w:fill="auto"/>
          </w:tcPr>
          <w:p w:rsidR="002D3BFB" w:rsidRPr="00541F4A" w:rsidRDefault="002D3BFB" w:rsidP="002D3BFB">
            <w:pPr>
              <w:rPr>
                <w:b/>
                <w:sz w:val="20"/>
                <w:szCs w:val="20"/>
              </w:rPr>
            </w:pPr>
            <w:r w:rsidRPr="00541F4A">
              <w:rPr>
                <w:sz w:val="20"/>
                <w:szCs w:val="20"/>
              </w:rPr>
              <w:t>Tugas 4</w:t>
            </w:r>
          </w:p>
        </w:tc>
        <w:tc>
          <w:tcPr>
            <w:tcW w:w="1936" w:type="dxa"/>
            <w:gridSpan w:val="2"/>
            <w:tcBorders>
              <w:top w:val="single" w:sz="4" w:space="0" w:color="000000"/>
              <w:left w:val="single" w:sz="4" w:space="0" w:color="auto"/>
              <w:bottom w:val="single" w:sz="4" w:space="0" w:color="000000"/>
              <w:right w:val="single" w:sz="4" w:space="0" w:color="auto"/>
            </w:tcBorders>
            <w:shd w:val="clear" w:color="auto" w:fill="auto"/>
          </w:tcPr>
          <w:p w:rsidR="002D3BFB" w:rsidRPr="00541F4A" w:rsidRDefault="002D3BFB" w:rsidP="00851D6F">
            <w:pPr>
              <w:pStyle w:val="Header"/>
              <w:numPr>
                <w:ilvl w:val="0"/>
                <w:numId w:val="9"/>
              </w:numPr>
              <w:tabs>
                <w:tab w:val="clear" w:pos="4513"/>
                <w:tab w:val="clear" w:pos="9026"/>
              </w:tabs>
              <w:ind w:left="225" w:hanging="225"/>
              <w:jc w:val="both"/>
              <w:rPr>
                <w:bCs/>
                <w:sz w:val="20"/>
                <w:szCs w:val="20"/>
              </w:rPr>
            </w:pPr>
            <w:r w:rsidRPr="00541F4A">
              <w:rPr>
                <w:bCs/>
                <w:sz w:val="20"/>
                <w:szCs w:val="20"/>
              </w:rPr>
              <w:t xml:space="preserve">Dapat </w:t>
            </w:r>
            <w:r w:rsidRPr="00541F4A">
              <w:rPr>
                <w:sz w:val="20"/>
                <w:szCs w:val="20"/>
              </w:rPr>
              <w:t>menguasai dan mengidentifikasi</w:t>
            </w:r>
            <w:r w:rsidRPr="00541F4A">
              <w:rPr>
                <w:sz w:val="20"/>
                <w:szCs w:val="20"/>
                <w:lang w:val="en-SG"/>
              </w:rPr>
              <w:t xml:space="preserve"> </w:t>
            </w:r>
            <w:r w:rsidRPr="00541F4A">
              <w:rPr>
                <w:sz w:val="20"/>
                <w:szCs w:val="20"/>
              </w:rPr>
              <w:t xml:space="preserve"> </w:t>
            </w:r>
            <w:r w:rsidRPr="00541F4A">
              <w:rPr>
                <w:sz w:val="20"/>
                <w:szCs w:val="20"/>
                <w:lang w:val="en-SG"/>
              </w:rPr>
              <w:t xml:space="preserve">teori komunikasi </w:t>
            </w:r>
            <w:r w:rsidRPr="00541F4A">
              <w:rPr>
                <w:sz w:val="20"/>
                <w:szCs w:val="20"/>
                <w:lang w:val="en-SG"/>
              </w:rPr>
              <w:lastRenderedPageBreak/>
              <w:t>dalam konteks organisasi</w:t>
            </w:r>
          </w:p>
          <w:p w:rsidR="002D3BFB" w:rsidRPr="00541F4A" w:rsidRDefault="002D3BFB" w:rsidP="00851D6F">
            <w:pPr>
              <w:pStyle w:val="Header"/>
              <w:numPr>
                <w:ilvl w:val="0"/>
                <w:numId w:val="9"/>
              </w:numPr>
              <w:tabs>
                <w:tab w:val="clear" w:pos="4513"/>
                <w:tab w:val="clear" w:pos="9026"/>
              </w:tabs>
              <w:ind w:left="225" w:hanging="225"/>
              <w:jc w:val="both"/>
              <w:rPr>
                <w:bCs/>
                <w:sz w:val="20"/>
                <w:szCs w:val="20"/>
              </w:rPr>
            </w:pPr>
            <w:r w:rsidRPr="00541F4A">
              <w:rPr>
                <w:bCs/>
                <w:sz w:val="20"/>
                <w:szCs w:val="20"/>
              </w:rPr>
              <w:t>Dapat mempresentasikan tugas</w:t>
            </w:r>
          </w:p>
          <w:p w:rsidR="002D3BFB" w:rsidRPr="00541F4A" w:rsidRDefault="002D3BFB" w:rsidP="00851D6F">
            <w:pPr>
              <w:pStyle w:val="Header"/>
              <w:numPr>
                <w:ilvl w:val="0"/>
                <w:numId w:val="9"/>
              </w:numPr>
              <w:tabs>
                <w:tab w:val="clear" w:pos="4513"/>
                <w:tab w:val="clear" w:pos="9026"/>
              </w:tabs>
              <w:ind w:left="225" w:hanging="225"/>
              <w:jc w:val="both"/>
              <w:rPr>
                <w:bCs/>
                <w:sz w:val="20"/>
                <w:szCs w:val="20"/>
              </w:rPr>
            </w:pPr>
            <w:r w:rsidRPr="00541F4A">
              <w:rPr>
                <w:bCs/>
                <w:sz w:val="20"/>
                <w:szCs w:val="20"/>
              </w:rPr>
              <w:t>Ketepatan waktu pengumpulan tugas</w:t>
            </w:r>
          </w:p>
          <w:p w:rsidR="002D3BFB" w:rsidRPr="00541F4A" w:rsidRDefault="002D3BFB" w:rsidP="00851D6F">
            <w:pPr>
              <w:pStyle w:val="Header"/>
              <w:numPr>
                <w:ilvl w:val="0"/>
                <w:numId w:val="9"/>
              </w:numPr>
              <w:tabs>
                <w:tab w:val="clear" w:pos="4513"/>
                <w:tab w:val="clear" w:pos="9026"/>
              </w:tabs>
              <w:ind w:left="225" w:hanging="225"/>
              <w:jc w:val="both"/>
              <w:rPr>
                <w:bCs/>
                <w:sz w:val="20"/>
                <w:szCs w:val="20"/>
              </w:rPr>
            </w:pPr>
            <w:r w:rsidRPr="00541F4A">
              <w:rPr>
                <w:bCs/>
                <w:sz w:val="20"/>
                <w:szCs w:val="20"/>
              </w:rPr>
              <w:t>Kesesuaian perintah tugas</w:t>
            </w:r>
          </w:p>
          <w:p w:rsidR="002D3BFB" w:rsidRPr="00541F4A" w:rsidRDefault="002D3BFB" w:rsidP="002D3BFB">
            <w:pPr>
              <w:pStyle w:val="Header"/>
              <w:tabs>
                <w:tab w:val="clear" w:pos="4513"/>
                <w:tab w:val="clear" w:pos="9026"/>
              </w:tabs>
              <w:ind w:left="160"/>
              <w:jc w:val="both"/>
              <w:rPr>
                <w:bCs/>
                <w:sz w:val="20"/>
                <w:szCs w:val="20"/>
              </w:rPr>
            </w:pPr>
          </w:p>
        </w:tc>
        <w:tc>
          <w:tcPr>
            <w:tcW w:w="1207" w:type="dxa"/>
            <w:gridSpan w:val="2"/>
            <w:tcBorders>
              <w:top w:val="single" w:sz="4" w:space="0" w:color="000000"/>
              <w:left w:val="single" w:sz="4" w:space="0" w:color="auto"/>
              <w:bottom w:val="single" w:sz="4" w:space="0" w:color="000000"/>
              <w:right w:val="single" w:sz="4" w:space="0" w:color="000000"/>
            </w:tcBorders>
            <w:shd w:val="clear" w:color="auto" w:fill="auto"/>
          </w:tcPr>
          <w:p w:rsidR="002D3BFB" w:rsidRPr="00541F4A" w:rsidRDefault="002D3BFB" w:rsidP="002D3BFB">
            <w:pPr>
              <w:jc w:val="center"/>
              <w:rPr>
                <w:sz w:val="20"/>
                <w:szCs w:val="20"/>
              </w:rPr>
            </w:pPr>
            <w:r w:rsidRPr="00541F4A">
              <w:rPr>
                <w:sz w:val="20"/>
                <w:szCs w:val="20"/>
              </w:rPr>
              <w:lastRenderedPageBreak/>
              <w:t>10</w:t>
            </w:r>
          </w:p>
        </w:tc>
      </w:tr>
      <w:tr w:rsidR="002D3BFB" w:rsidRPr="00D155FC" w:rsidTr="00C17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jc w:val="center"/>
              <w:rPr>
                <w:sz w:val="20"/>
                <w:szCs w:val="20"/>
                <w:lang w:val="en-US"/>
              </w:rPr>
            </w:pPr>
            <w:r w:rsidRPr="00541F4A">
              <w:rPr>
                <w:sz w:val="20"/>
                <w:szCs w:val="20"/>
              </w:rPr>
              <w:t>1</w:t>
            </w:r>
            <w:r w:rsidR="00D155FC" w:rsidRPr="00541F4A">
              <w:rPr>
                <w:sz w:val="20"/>
                <w:szCs w:val="20"/>
                <w:lang w:val="en-US"/>
              </w:rPr>
              <w:t>5</w:t>
            </w:r>
          </w:p>
        </w:tc>
        <w:tc>
          <w:tcPr>
            <w:tcW w:w="1744" w:type="dxa"/>
            <w:gridSpan w:val="2"/>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783791" w:rsidP="00783791">
            <w:pPr>
              <w:rPr>
                <w:sz w:val="20"/>
                <w:szCs w:val="20"/>
              </w:rPr>
            </w:pPr>
            <w:r w:rsidRPr="00541F4A">
              <w:rPr>
                <w:sz w:val="20"/>
                <w:szCs w:val="20"/>
              </w:rPr>
              <w:t xml:space="preserve">Mampu </w:t>
            </w:r>
            <w:r w:rsidRPr="00541F4A">
              <w:rPr>
                <w:sz w:val="20"/>
                <w:szCs w:val="20"/>
                <w:lang w:val="en-US"/>
              </w:rPr>
              <w:t>menganalisis</w:t>
            </w:r>
            <w:r w:rsidRPr="00541F4A">
              <w:rPr>
                <w:sz w:val="20"/>
                <w:szCs w:val="20"/>
                <w:lang w:val="en-SG"/>
              </w:rPr>
              <w:t xml:space="preserve"> </w:t>
            </w:r>
            <w:r w:rsidRPr="00541F4A">
              <w:rPr>
                <w:sz w:val="20"/>
                <w:szCs w:val="20"/>
              </w:rPr>
              <w:t>dan mengidentifikasi</w:t>
            </w:r>
            <w:r w:rsidRPr="00541F4A">
              <w:rPr>
                <w:sz w:val="20"/>
                <w:szCs w:val="20"/>
                <w:lang w:val="en-SG"/>
              </w:rPr>
              <w:t xml:space="preserve"> teori komunikasi </w:t>
            </w:r>
            <w:r>
              <w:rPr>
                <w:sz w:val="20"/>
                <w:szCs w:val="20"/>
                <w:lang w:val="en-SG"/>
              </w:rPr>
              <w:t>secara umum</w:t>
            </w:r>
          </w:p>
        </w:tc>
        <w:tc>
          <w:tcPr>
            <w:tcW w:w="3103" w:type="dxa"/>
            <w:gridSpan w:val="3"/>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D155FC" w:rsidP="00D155FC">
            <w:pPr>
              <w:rPr>
                <w:sz w:val="20"/>
                <w:szCs w:val="20"/>
                <w:lang w:val="nl-NL"/>
              </w:rPr>
            </w:pPr>
            <w:r w:rsidRPr="00541F4A">
              <w:rPr>
                <w:color w:val="000000"/>
                <w:spacing w:val="15"/>
                <w:sz w:val="20"/>
                <w:szCs w:val="20"/>
              </w:rPr>
              <w:t>Integration</w:t>
            </w:r>
            <w:r w:rsidRPr="00541F4A">
              <w:rPr>
                <w:color w:val="000000"/>
                <w:spacing w:val="15"/>
                <w:sz w:val="20"/>
                <w:szCs w:val="20"/>
                <w:lang w:val="en-US"/>
              </w:rPr>
              <w:t xml:space="preserve">: </w:t>
            </w:r>
            <w:r w:rsidRPr="00541F4A">
              <w:rPr>
                <w:b/>
                <w:bCs/>
                <w:color w:val="000000"/>
                <w:spacing w:val="23"/>
                <w:sz w:val="20"/>
                <w:szCs w:val="20"/>
              </w:rPr>
              <w:t>Common Threads in Comm Theories</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numPr>
                <w:ilvl w:val="0"/>
                <w:numId w:val="1"/>
              </w:numPr>
              <w:ind w:left="135" w:hanging="135"/>
              <w:rPr>
                <w:sz w:val="20"/>
                <w:szCs w:val="20"/>
              </w:rPr>
            </w:pPr>
            <w:r w:rsidRPr="00541F4A">
              <w:rPr>
                <w:sz w:val="20"/>
                <w:szCs w:val="20"/>
              </w:rPr>
              <w:t>Kuliah</w:t>
            </w:r>
          </w:p>
          <w:p w:rsidR="002D3BFB" w:rsidRPr="00541F4A" w:rsidRDefault="002D3BFB" w:rsidP="002D3BFB">
            <w:pPr>
              <w:numPr>
                <w:ilvl w:val="0"/>
                <w:numId w:val="1"/>
              </w:numPr>
              <w:ind w:left="135" w:hanging="135"/>
              <w:rPr>
                <w:sz w:val="20"/>
                <w:szCs w:val="20"/>
              </w:rPr>
            </w:pPr>
            <w:r w:rsidRPr="00541F4A">
              <w:rPr>
                <w:sz w:val="20"/>
                <w:szCs w:val="20"/>
              </w:rPr>
              <w:t>Diskusi</w:t>
            </w:r>
          </w:p>
          <w:p w:rsidR="002D3BFB" w:rsidRPr="00541F4A" w:rsidRDefault="002D3BFB" w:rsidP="002D3BFB">
            <w:pPr>
              <w:ind w:left="135"/>
              <w:rPr>
                <w:sz w:val="20"/>
                <w:szCs w:val="20"/>
              </w:rPr>
            </w:pPr>
            <w:r w:rsidRPr="00541F4A">
              <w:rPr>
                <w:sz w:val="20"/>
                <w:szCs w:val="20"/>
              </w:rPr>
              <w:t>TM: 3x 50 Menit</w:t>
            </w:r>
          </w:p>
          <w:p w:rsidR="002D3BFB" w:rsidRPr="00541F4A" w:rsidRDefault="002D3BFB" w:rsidP="002D3BFB">
            <w:pPr>
              <w:numPr>
                <w:ilvl w:val="0"/>
                <w:numId w:val="1"/>
              </w:numPr>
              <w:ind w:left="135" w:hanging="135"/>
              <w:rPr>
                <w:sz w:val="20"/>
                <w:szCs w:val="20"/>
              </w:rPr>
            </w:pPr>
            <w:r w:rsidRPr="00541F4A">
              <w:rPr>
                <w:sz w:val="20"/>
                <w:szCs w:val="20"/>
              </w:rPr>
              <w:t>Tugas</w:t>
            </w:r>
          </w:p>
          <w:p w:rsidR="002D3BFB" w:rsidRPr="00541F4A" w:rsidRDefault="002D3BFB" w:rsidP="002D3BFB">
            <w:pPr>
              <w:ind w:left="135"/>
              <w:rPr>
                <w:sz w:val="20"/>
                <w:szCs w:val="20"/>
              </w:rPr>
            </w:pPr>
            <w:r w:rsidRPr="00541F4A">
              <w:rPr>
                <w:sz w:val="20"/>
                <w:szCs w:val="20"/>
              </w:rPr>
              <w:t>[PT: 3x60 Menit</w:t>
            </w:r>
          </w:p>
          <w:p w:rsidR="002D3BFB" w:rsidRPr="00541F4A" w:rsidRDefault="002D3BFB" w:rsidP="002D3BFB">
            <w:pPr>
              <w:ind w:left="135"/>
              <w:rPr>
                <w:sz w:val="20"/>
                <w:szCs w:val="20"/>
              </w:rPr>
            </w:pPr>
            <w:r w:rsidRPr="00541F4A">
              <w:rPr>
                <w:sz w:val="20"/>
                <w:szCs w:val="20"/>
              </w:rPr>
              <w:t>BM : 3x60]</w:t>
            </w:r>
          </w:p>
          <w:p w:rsidR="002D3BFB" w:rsidRPr="00541F4A" w:rsidRDefault="002D3BFB" w:rsidP="00851D6F">
            <w:pPr>
              <w:pStyle w:val="TableParagraph"/>
              <w:numPr>
                <w:ilvl w:val="0"/>
                <w:numId w:val="16"/>
              </w:numPr>
              <w:ind w:left="334" w:hanging="334"/>
              <w:rPr>
                <w:sz w:val="20"/>
                <w:szCs w:val="20"/>
              </w:rPr>
            </w:pPr>
            <w:r w:rsidRPr="00541F4A">
              <w:rPr>
                <w:sz w:val="20"/>
                <w:szCs w:val="20"/>
              </w:rPr>
              <w:t>Project Based Learning</w:t>
            </w:r>
          </w:p>
          <w:p w:rsidR="002D3BFB" w:rsidRPr="00541F4A" w:rsidRDefault="002D3BFB" w:rsidP="00851D6F">
            <w:pPr>
              <w:pStyle w:val="ListParagraph"/>
              <w:numPr>
                <w:ilvl w:val="0"/>
                <w:numId w:val="16"/>
              </w:numPr>
              <w:ind w:left="334" w:hanging="334"/>
              <w:rPr>
                <w:lang w:eastAsia="id-ID"/>
              </w:rPr>
            </w:pPr>
            <w:r w:rsidRPr="00541F4A">
              <w:t>Small Group Discussion</w:t>
            </w:r>
            <w:r w:rsidRPr="00541F4A">
              <w:rPr>
                <w:lang w:eastAsia="id-ID"/>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rPr>
                <w:sz w:val="20"/>
                <w:szCs w:val="20"/>
              </w:rPr>
            </w:pPr>
            <w:r w:rsidRPr="00541F4A">
              <w:rPr>
                <w:sz w:val="20"/>
                <w:szCs w:val="20"/>
              </w:rPr>
              <w:t>-</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Pr>
          <w:p w:rsidR="002D3BFB" w:rsidRPr="00541F4A" w:rsidRDefault="002D3BFB" w:rsidP="002D3BFB">
            <w:pPr>
              <w:rPr>
                <w:sz w:val="20"/>
                <w:szCs w:val="20"/>
              </w:rPr>
            </w:pPr>
            <w:r w:rsidRPr="00541F4A">
              <w:rPr>
                <w:sz w:val="20"/>
                <w:szCs w:val="20"/>
              </w:rPr>
              <w:t>Menguasai dan mengidentifikasi</w:t>
            </w:r>
            <w:r w:rsidRPr="00541F4A">
              <w:rPr>
                <w:sz w:val="20"/>
                <w:szCs w:val="20"/>
                <w:lang w:val="en-SG"/>
              </w:rPr>
              <w:t xml:space="preserve"> teori komunikasi dalam konteks media dan masyarakat</w:t>
            </w:r>
          </w:p>
        </w:tc>
        <w:tc>
          <w:tcPr>
            <w:tcW w:w="1187" w:type="dxa"/>
            <w:gridSpan w:val="2"/>
            <w:tcBorders>
              <w:top w:val="single" w:sz="4" w:space="0" w:color="000000"/>
              <w:left w:val="single" w:sz="4" w:space="0" w:color="000000"/>
              <w:bottom w:val="single" w:sz="4" w:space="0" w:color="000000"/>
              <w:right w:val="single" w:sz="4" w:space="0" w:color="auto"/>
            </w:tcBorders>
            <w:shd w:val="clear" w:color="auto" w:fill="auto"/>
          </w:tcPr>
          <w:p w:rsidR="002D3BFB" w:rsidRPr="00541F4A" w:rsidRDefault="002D3BFB" w:rsidP="002D3BFB">
            <w:pPr>
              <w:rPr>
                <w:b/>
                <w:sz w:val="20"/>
                <w:szCs w:val="20"/>
              </w:rPr>
            </w:pPr>
            <w:r w:rsidRPr="00541F4A">
              <w:rPr>
                <w:sz w:val="20"/>
                <w:szCs w:val="20"/>
              </w:rPr>
              <w:t>-</w:t>
            </w:r>
          </w:p>
        </w:tc>
        <w:tc>
          <w:tcPr>
            <w:tcW w:w="1936" w:type="dxa"/>
            <w:gridSpan w:val="2"/>
            <w:tcBorders>
              <w:top w:val="single" w:sz="4" w:space="0" w:color="000000"/>
              <w:left w:val="single" w:sz="4" w:space="0" w:color="auto"/>
              <w:bottom w:val="single" w:sz="4" w:space="0" w:color="000000"/>
              <w:right w:val="single" w:sz="4" w:space="0" w:color="auto"/>
            </w:tcBorders>
            <w:shd w:val="clear" w:color="auto" w:fill="auto"/>
          </w:tcPr>
          <w:p w:rsidR="002D3BFB" w:rsidRPr="00541F4A" w:rsidRDefault="002D3BFB" w:rsidP="00851D6F">
            <w:pPr>
              <w:pStyle w:val="Header"/>
              <w:numPr>
                <w:ilvl w:val="0"/>
                <w:numId w:val="19"/>
              </w:numPr>
              <w:tabs>
                <w:tab w:val="clear" w:pos="4513"/>
                <w:tab w:val="clear" w:pos="9026"/>
              </w:tabs>
              <w:ind w:left="225" w:hanging="225"/>
              <w:jc w:val="both"/>
              <w:rPr>
                <w:sz w:val="20"/>
                <w:szCs w:val="20"/>
                <w:lang w:eastAsia="id-ID"/>
              </w:rPr>
            </w:pPr>
            <w:r w:rsidRPr="00541F4A">
              <w:rPr>
                <w:bCs/>
                <w:sz w:val="20"/>
                <w:szCs w:val="20"/>
              </w:rPr>
              <w:t xml:space="preserve">Dapat </w:t>
            </w:r>
            <w:r w:rsidRPr="00541F4A">
              <w:rPr>
                <w:sz w:val="20"/>
                <w:szCs w:val="20"/>
              </w:rPr>
              <w:t>Menguasai dan mengidentifikasi</w:t>
            </w:r>
            <w:r w:rsidRPr="00541F4A">
              <w:rPr>
                <w:sz w:val="20"/>
                <w:szCs w:val="20"/>
                <w:lang w:val="en-SG"/>
              </w:rPr>
              <w:t xml:space="preserve"> teori komunikasi dalam konteks media dan masyarakat</w:t>
            </w:r>
            <w:r w:rsidRPr="00541F4A">
              <w:rPr>
                <w:sz w:val="20"/>
                <w:szCs w:val="20"/>
                <w:lang w:eastAsia="id-ID"/>
              </w:rPr>
              <w:t xml:space="preserve"> </w:t>
            </w:r>
          </w:p>
        </w:tc>
        <w:tc>
          <w:tcPr>
            <w:tcW w:w="1207" w:type="dxa"/>
            <w:gridSpan w:val="2"/>
            <w:tcBorders>
              <w:top w:val="single" w:sz="4" w:space="0" w:color="000000"/>
              <w:left w:val="single" w:sz="4" w:space="0" w:color="auto"/>
              <w:bottom w:val="single" w:sz="4" w:space="0" w:color="000000"/>
              <w:right w:val="single" w:sz="4" w:space="0" w:color="000000"/>
            </w:tcBorders>
            <w:shd w:val="clear" w:color="auto" w:fill="auto"/>
          </w:tcPr>
          <w:p w:rsidR="002D3BFB" w:rsidRPr="00541F4A" w:rsidRDefault="002D3BFB" w:rsidP="002D3BFB">
            <w:pPr>
              <w:jc w:val="center"/>
              <w:rPr>
                <w:sz w:val="20"/>
                <w:szCs w:val="20"/>
              </w:rPr>
            </w:pPr>
            <w:r w:rsidRPr="00541F4A">
              <w:rPr>
                <w:sz w:val="20"/>
                <w:szCs w:val="20"/>
              </w:rPr>
              <w:t>5</w:t>
            </w:r>
          </w:p>
        </w:tc>
      </w:tr>
      <w:tr w:rsidR="002D3BFB" w:rsidRPr="00D155FC" w:rsidTr="00541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22"/>
        </w:trPr>
        <w:tc>
          <w:tcPr>
            <w:tcW w:w="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D3BFB" w:rsidRPr="00541F4A" w:rsidRDefault="002D3BFB" w:rsidP="002D3BFB">
            <w:pPr>
              <w:jc w:val="center"/>
              <w:rPr>
                <w:sz w:val="20"/>
                <w:szCs w:val="20"/>
              </w:rPr>
            </w:pPr>
            <w:r w:rsidRPr="00541F4A">
              <w:rPr>
                <w:sz w:val="20"/>
                <w:szCs w:val="20"/>
              </w:rPr>
              <w:t>16</w:t>
            </w:r>
          </w:p>
        </w:tc>
        <w:tc>
          <w:tcPr>
            <w:tcW w:w="14242" w:type="dxa"/>
            <w:gridSpan w:val="1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D3BFB" w:rsidRPr="00541F4A" w:rsidRDefault="002D3BFB" w:rsidP="002D3BFB">
            <w:pPr>
              <w:jc w:val="center"/>
              <w:rPr>
                <w:b/>
                <w:sz w:val="20"/>
                <w:szCs w:val="20"/>
              </w:rPr>
            </w:pPr>
            <w:r w:rsidRPr="00541F4A">
              <w:rPr>
                <w:b/>
                <w:bCs/>
                <w:sz w:val="20"/>
                <w:szCs w:val="20"/>
              </w:rPr>
              <w:t>Ujian Akhir Semester (UAS)</w:t>
            </w:r>
          </w:p>
        </w:tc>
      </w:tr>
    </w:tbl>
    <w:p w:rsidR="00F26565" w:rsidRPr="00D155FC" w:rsidRDefault="00F26565">
      <w:pPr>
        <w:rPr>
          <w:sz w:val="22"/>
          <w:szCs w:val="22"/>
        </w:rPr>
      </w:pPr>
    </w:p>
    <w:p w:rsidR="00903EE6" w:rsidRPr="00D155FC" w:rsidRDefault="00903EE6">
      <w:pPr>
        <w:rPr>
          <w:sz w:val="22"/>
          <w:szCs w:val="22"/>
        </w:rPr>
      </w:pPr>
    </w:p>
    <w:p w:rsidR="00AF3ACD" w:rsidRPr="00D155FC" w:rsidRDefault="00AF3ACD" w:rsidP="00F26565">
      <w:pPr>
        <w:ind w:left="426" w:hanging="426"/>
        <w:rPr>
          <w:rFonts w:asciiTheme="minorHAnsi" w:hAnsiTheme="minorHAnsi" w:cstheme="minorHAnsi"/>
          <w:sz w:val="22"/>
          <w:szCs w:val="22"/>
        </w:rPr>
      </w:pPr>
    </w:p>
    <w:sectPr w:rsidR="00AF3ACD" w:rsidRPr="00D155FC" w:rsidSect="000921D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422"/>
    <w:multiLevelType w:val="hybridMultilevel"/>
    <w:tmpl w:val="43C0AE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9F0869"/>
    <w:multiLevelType w:val="hybridMultilevel"/>
    <w:tmpl w:val="CE10CA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01C2537"/>
    <w:multiLevelType w:val="hybridMultilevel"/>
    <w:tmpl w:val="4B0C69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2FA2E59"/>
    <w:multiLevelType w:val="hybridMultilevel"/>
    <w:tmpl w:val="1DD60CE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B040E42"/>
    <w:multiLevelType w:val="hybridMultilevel"/>
    <w:tmpl w:val="DCBA79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04C200A"/>
    <w:multiLevelType w:val="hybridMultilevel"/>
    <w:tmpl w:val="9D6A7A3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3C5F4580"/>
    <w:multiLevelType w:val="hybridMultilevel"/>
    <w:tmpl w:val="19B82F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D5479A5"/>
    <w:multiLevelType w:val="hybridMultilevel"/>
    <w:tmpl w:val="DEE6C32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3DF825B3"/>
    <w:multiLevelType w:val="hybridMultilevel"/>
    <w:tmpl w:val="09AA1FB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3DFD66C1"/>
    <w:multiLevelType w:val="hybridMultilevel"/>
    <w:tmpl w:val="DCBA79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EAC7E3D"/>
    <w:multiLevelType w:val="hybridMultilevel"/>
    <w:tmpl w:val="6FFA370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4183063E"/>
    <w:multiLevelType w:val="hybridMultilevel"/>
    <w:tmpl w:val="FD3C8E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8AA5A9F"/>
    <w:multiLevelType w:val="hybridMultilevel"/>
    <w:tmpl w:val="DCBA79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D3663CD"/>
    <w:multiLevelType w:val="hybridMultilevel"/>
    <w:tmpl w:val="D9CAD7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510200CE"/>
    <w:multiLevelType w:val="hybridMultilevel"/>
    <w:tmpl w:val="5B54288A"/>
    <w:lvl w:ilvl="0" w:tplc="F7AC12E6">
      <w:start w:val="6"/>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51A72786"/>
    <w:multiLevelType w:val="hybridMultilevel"/>
    <w:tmpl w:val="23A6F7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5B07E43"/>
    <w:multiLevelType w:val="hybridMultilevel"/>
    <w:tmpl w:val="655CEB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57EA7663"/>
    <w:multiLevelType w:val="hybridMultilevel"/>
    <w:tmpl w:val="4A0AC27E"/>
    <w:lvl w:ilvl="0" w:tplc="09905638">
      <w:start w:val="1"/>
      <w:numFmt w:val="decimal"/>
      <w:lvlText w:val="%1."/>
      <w:lvlJc w:val="left"/>
      <w:pPr>
        <w:ind w:left="360" w:hanging="360"/>
      </w:pPr>
      <w:rPr>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8705DC"/>
    <w:multiLevelType w:val="hybridMultilevel"/>
    <w:tmpl w:val="43C0AE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43C1851"/>
    <w:multiLevelType w:val="hybridMultilevel"/>
    <w:tmpl w:val="05225E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66360228"/>
    <w:multiLevelType w:val="hybridMultilevel"/>
    <w:tmpl w:val="9C90B56E"/>
    <w:lvl w:ilvl="0" w:tplc="E36C4190">
      <w:start w:val="1"/>
      <w:numFmt w:val="decimal"/>
      <w:lvlText w:val="%1."/>
      <w:lvlJc w:val="left"/>
      <w:pPr>
        <w:ind w:left="656" w:hanging="360"/>
      </w:pPr>
      <w:rPr>
        <w:rFonts w:hint="default"/>
        <w:i w:val="0"/>
        <w:sz w:val="24"/>
      </w:rPr>
    </w:lvl>
    <w:lvl w:ilvl="1" w:tplc="04210019" w:tentative="1">
      <w:start w:val="1"/>
      <w:numFmt w:val="lowerLetter"/>
      <w:lvlText w:val="%2."/>
      <w:lvlJc w:val="left"/>
      <w:pPr>
        <w:ind w:left="1376" w:hanging="360"/>
      </w:pPr>
    </w:lvl>
    <w:lvl w:ilvl="2" w:tplc="0421001B" w:tentative="1">
      <w:start w:val="1"/>
      <w:numFmt w:val="lowerRoman"/>
      <w:lvlText w:val="%3."/>
      <w:lvlJc w:val="right"/>
      <w:pPr>
        <w:ind w:left="2096" w:hanging="180"/>
      </w:pPr>
    </w:lvl>
    <w:lvl w:ilvl="3" w:tplc="0421000F" w:tentative="1">
      <w:start w:val="1"/>
      <w:numFmt w:val="decimal"/>
      <w:lvlText w:val="%4."/>
      <w:lvlJc w:val="left"/>
      <w:pPr>
        <w:ind w:left="2816" w:hanging="360"/>
      </w:pPr>
    </w:lvl>
    <w:lvl w:ilvl="4" w:tplc="04210019" w:tentative="1">
      <w:start w:val="1"/>
      <w:numFmt w:val="lowerLetter"/>
      <w:lvlText w:val="%5."/>
      <w:lvlJc w:val="left"/>
      <w:pPr>
        <w:ind w:left="3536" w:hanging="360"/>
      </w:pPr>
    </w:lvl>
    <w:lvl w:ilvl="5" w:tplc="0421001B" w:tentative="1">
      <w:start w:val="1"/>
      <w:numFmt w:val="lowerRoman"/>
      <w:lvlText w:val="%6."/>
      <w:lvlJc w:val="right"/>
      <w:pPr>
        <w:ind w:left="4256" w:hanging="180"/>
      </w:pPr>
    </w:lvl>
    <w:lvl w:ilvl="6" w:tplc="0421000F" w:tentative="1">
      <w:start w:val="1"/>
      <w:numFmt w:val="decimal"/>
      <w:lvlText w:val="%7."/>
      <w:lvlJc w:val="left"/>
      <w:pPr>
        <w:ind w:left="4976" w:hanging="360"/>
      </w:pPr>
    </w:lvl>
    <w:lvl w:ilvl="7" w:tplc="04210019" w:tentative="1">
      <w:start w:val="1"/>
      <w:numFmt w:val="lowerLetter"/>
      <w:lvlText w:val="%8."/>
      <w:lvlJc w:val="left"/>
      <w:pPr>
        <w:ind w:left="5696" w:hanging="360"/>
      </w:pPr>
    </w:lvl>
    <w:lvl w:ilvl="8" w:tplc="0421001B" w:tentative="1">
      <w:start w:val="1"/>
      <w:numFmt w:val="lowerRoman"/>
      <w:lvlText w:val="%9."/>
      <w:lvlJc w:val="right"/>
      <w:pPr>
        <w:ind w:left="6416" w:hanging="180"/>
      </w:pPr>
    </w:lvl>
  </w:abstractNum>
  <w:abstractNum w:abstractNumId="21" w15:restartNumberingAfterBreak="0">
    <w:nsid w:val="66581385"/>
    <w:multiLevelType w:val="hybridMultilevel"/>
    <w:tmpl w:val="42FABE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8FB21B8"/>
    <w:multiLevelType w:val="hybridMultilevel"/>
    <w:tmpl w:val="42FABE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90836AE"/>
    <w:multiLevelType w:val="hybridMultilevel"/>
    <w:tmpl w:val="D220B4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6B6C5FEF"/>
    <w:multiLevelType w:val="hybridMultilevel"/>
    <w:tmpl w:val="32DA46B0"/>
    <w:lvl w:ilvl="0" w:tplc="B202811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1260ED7"/>
    <w:multiLevelType w:val="hybridMultilevel"/>
    <w:tmpl w:val="8B7EC790"/>
    <w:lvl w:ilvl="0" w:tplc="B202811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28A69EA"/>
    <w:multiLevelType w:val="hybridMultilevel"/>
    <w:tmpl w:val="02C6C11A"/>
    <w:lvl w:ilvl="0" w:tplc="B202811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3B256FC"/>
    <w:multiLevelType w:val="hybridMultilevel"/>
    <w:tmpl w:val="6DE8F6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8AC2453"/>
    <w:multiLevelType w:val="hybridMultilevel"/>
    <w:tmpl w:val="F2960B74"/>
    <w:lvl w:ilvl="0" w:tplc="33D6EDBC">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C7E4F07"/>
    <w:multiLevelType w:val="hybridMultilevel"/>
    <w:tmpl w:val="1DD60CE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F484EC6"/>
    <w:multiLevelType w:val="hybridMultilevel"/>
    <w:tmpl w:val="6B5E79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FCE4C0A"/>
    <w:multiLevelType w:val="hybridMultilevel"/>
    <w:tmpl w:val="4B0C69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42320235">
    <w:abstractNumId w:val="7"/>
  </w:num>
  <w:num w:numId="2" w16cid:durableId="1775662225">
    <w:abstractNumId w:val="30"/>
  </w:num>
  <w:num w:numId="3" w16cid:durableId="1346403644">
    <w:abstractNumId w:val="27"/>
  </w:num>
  <w:num w:numId="4" w16cid:durableId="1936790329">
    <w:abstractNumId w:val="11"/>
  </w:num>
  <w:num w:numId="5" w16cid:durableId="105855899">
    <w:abstractNumId w:val="20"/>
  </w:num>
  <w:num w:numId="6" w16cid:durableId="2128742365">
    <w:abstractNumId w:val="28"/>
  </w:num>
  <w:num w:numId="7" w16cid:durableId="299769809">
    <w:abstractNumId w:val="16"/>
  </w:num>
  <w:num w:numId="8" w16cid:durableId="867448172">
    <w:abstractNumId w:val="15"/>
  </w:num>
  <w:num w:numId="9" w16cid:durableId="1604263607">
    <w:abstractNumId w:val="17"/>
  </w:num>
  <w:num w:numId="10" w16cid:durableId="1441026016">
    <w:abstractNumId w:val="1"/>
  </w:num>
  <w:num w:numId="11" w16cid:durableId="1739672684">
    <w:abstractNumId w:val="13"/>
  </w:num>
  <w:num w:numId="12" w16cid:durableId="267009795">
    <w:abstractNumId w:val="8"/>
  </w:num>
  <w:num w:numId="13" w16cid:durableId="2016180971">
    <w:abstractNumId w:val="23"/>
  </w:num>
  <w:num w:numId="14" w16cid:durableId="1091853416">
    <w:abstractNumId w:val="5"/>
  </w:num>
  <w:num w:numId="15" w16cid:durableId="302278011">
    <w:abstractNumId w:val="10"/>
  </w:num>
  <w:num w:numId="16" w16cid:durableId="1963799432">
    <w:abstractNumId w:val="19"/>
  </w:num>
  <w:num w:numId="17" w16cid:durableId="1657755714">
    <w:abstractNumId w:val="26"/>
  </w:num>
  <w:num w:numId="18" w16cid:durableId="1110198978">
    <w:abstractNumId w:val="24"/>
  </w:num>
  <w:num w:numId="19" w16cid:durableId="1517503774">
    <w:abstractNumId w:val="25"/>
  </w:num>
  <w:num w:numId="20" w16cid:durableId="1731464727">
    <w:abstractNumId w:val="14"/>
  </w:num>
  <w:num w:numId="21" w16cid:durableId="984361331">
    <w:abstractNumId w:val="29"/>
  </w:num>
  <w:num w:numId="22" w16cid:durableId="268397785">
    <w:abstractNumId w:val="18"/>
  </w:num>
  <w:num w:numId="23" w16cid:durableId="436366194">
    <w:abstractNumId w:val="22"/>
  </w:num>
  <w:num w:numId="24" w16cid:durableId="1488667997">
    <w:abstractNumId w:val="31"/>
  </w:num>
  <w:num w:numId="25" w16cid:durableId="751859033">
    <w:abstractNumId w:val="9"/>
  </w:num>
  <w:num w:numId="26" w16cid:durableId="1436486964">
    <w:abstractNumId w:val="4"/>
  </w:num>
  <w:num w:numId="27" w16cid:durableId="1687708630">
    <w:abstractNumId w:val="12"/>
  </w:num>
  <w:num w:numId="28" w16cid:durableId="557664509">
    <w:abstractNumId w:val="2"/>
  </w:num>
  <w:num w:numId="29" w16cid:durableId="1843205718">
    <w:abstractNumId w:val="21"/>
  </w:num>
  <w:num w:numId="30" w16cid:durableId="1556771910">
    <w:abstractNumId w:val="0"/>
  </w:num>
  <w:num w:numId="31" w16cid:durableId="1852144386">
    <w:abstractNumId w:val="3"/>
  </w:num>
  <w:num w:numId="32" w16cid:durableId="1192299848">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1D3"/>
    <w:rsid w:val="000612B7"/>
    <w:rsid w:val="000921D3"/>
    <w:rsid w:val="000B234E"/>
    <w:rsid w:val="0015658C"/>
    <w:rsid w:val="00167EC4"/>
    <w:rsid w:val="00215EC1"/>
    <w:rsid w:val="00246440"/>
    <w:rsid w:val="00255A0F"/>
    <w:rsid w:val="00262D6C"/>
    <w:rsid w:val="002706E2"/>
    <w:rsid w:val="00286FB2"/>
    <w:rsid w:val="00287432"/>
    <w:rsid w:val="002D3BFB"/>
    <w:rsid w:val="002F5CDD"/>
    <w:rsid w:val="00372E38"/>
    <w:rsid w:val="0049094D"/>
    <w:rsid w:val="00541F4A"/>
    <w:rsid w:val="005A0203"/>
    <w:rsid w:val="00647CE2"/>
    <w:rsid w:val="006A6AB1"/>
    <w:rsid w:val="00783791"/>
    <w:rsid w:val="007D2D8B"/>
    <w:rsid w:val="00851D6F"/>
    <w:rsid w:val="0086516F"/>
    <w:rsid w:val="008830CC"/>
    <w:rsid w:val="008D2907"/>
    <w:rsid w:val="00901495"/>
    <w:rsid w:val="00903EE6"/>
    <w:rsid w:val="0094101D"/>
    <w:rsid w:val="00A20C9F"/>
    <w:rsid w:val="00A73017"/>
    <w:rsid w:val="00AF3ACD"/>
    <w:rsid w:val="00B33DE6"/>
    <w:rsid w:val="00C1799B"/>
    <w:rsid w:val="00C80D91"/>
    <w:rsid w:val="00D13056"/>
    <w:rsid w:val="00D155FC"/>
    <w:rsid w:val="00D81691"/>
    <w:rsid w:val="00DB22AA"/>
    <w:rsid w:val="00DE7469"/>
    <w:rsid w:val="00E67597"/>
    <w:rsid w:val="00EA232B"/>
    <w:rsid w:val="00F2656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5190"/>
  <w15:chartTrackingRefBased/>
  <w15:docId w15:val="{BF195B01-ADA4-4FC5-A811-78E48D88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F4A"/>
    <w:pPr>
      <w:spacing w:after="0" w:line="240" w:lineRule="auto"/>
    </w:pPr>
    <w:rPr>
      <w:rFonts w:ascii="Times New Roman" w:eastAsia="Times New Roman" w:hAnsi="Times New Roman" w:cs="Times New Roman"/>
      <w:sz w:val="24"/>
      <w:szCs w:val="24"/>
      <w:lang w:eastAsia="id-ID"/>
    </w:rPr>
  </w:style>
  <w:style w:type="paragraph" w:styleId="Heading3">
    <w:name w:val="heading 3"/>
    <w:basedOn w:val="Normal"/>
    <w:link w:val="Heading3Char"/>
    <w:uiPriority w:val="9"/>
    <w:qFormat/>
    <w:rsid w:val="0049094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0921D3"/>
    <w:pPr>
      <w:ind w:left="720"/>
      <w:contextualSpacing/>
    </w:pPr>
    <w:rPr>
      <w:sz w:val="20"/>
      <w:szCs w:val="20"/>
      <w:lang w:val="en-US" w:eastAsia="en-US"/>
    </w:rPr>
  </w:style>
  <w:style w:type="character" w:customStyle="1" w:styleId="ListParagraphChar">
    <w:name w:val="List Paragraph Char"/>
    <w:aliases w:val="Body of text Char,List Paragraph1 Char"/>
    <w:link w:val="ListParagraph"/>
    <w:uiPriority w:val="34"/>
    <w:qFormat/>
    <w:rsid w:val="000921D3"/>
    <w:rPr>
      <w:rFonts w:ascii="Times New Roman" w:eastAsia="Times New Roman" w:hAnsi="Times New Roman" w:cs="Times New Roman"/>
      <w:sz w:val="20"/>
      <w:szCs w:val="20"/>
      <w:lang w:val="en-US"/>
    </w:rPr>
  </w:style>
  <w:style w:type="paragraph" w:styleId="Header">
    <w:name w:val="header"/>
    <w:basedOn w:val="Normal"/>
    <w:link w:val="HeaderChar"/>
    <w:unhideWhenUsed/>
    <w:rsid w:val="000921D3"/>
    <w:pPr>
      <w:tabs>
        <w:tab w:val="center" w:pos="4513"/>
        <w:tab w:val="right" w:pos="9026"/>
      </w:tabs>
    </w:pPr>
    <w:rPr>
      <w:rFonts w:eastAsia="Century Gothic"/>
      <w:szCs w:val="36"/>
      <w:lang w:eastAsia="en-US"/>
    </w:rPr>
  </w:style>
  <w:style w:type="character" w:customStyle="1" w:styleId="HeaderChar">
    <w:name w:val="Header Char"/>
    <w:basedOn w:val="DefaultParagraphFont"/>
    <w:link w:val="Header"/>
    <w:rsid w:val="000921D3"/>
    <w:rPr>
      <w:rFonts w:ascii="Times New Roman" w:eastAsia="Century Gothic" w:hAnsi="Times New Roman" w:cs="Times New Roman"/>
      <w:sz w:val="24"/>
      <w:szCs w:val="36"/>
    </w:rPr>
  </w:style>
  <w:style w:type="paragraph" w:styleId="BodyTextIndent">
    <w:name w:val="Body Text Indent"/>
    <w:basedOn w:val="Normal"/>
    <w:link w:val="BodyTextIndentChar"/>
    <w:rsid w:val="000921D3"/>
    <w:pPr>
      <w:tabs>
        <w:tab w:val="left" w:pos="720"/>
      </w:tabs>
      <w:ind w:left="720" w:hanging="360"/>
    </w:pPr>
    <w:rPr>
      <w:lang w:val="en-US" w:eastAsia="en-US"/>
    </w:rPr>
  </w:style>
  <w:style w:type="character" w:customStyle="1" w:styleId="BodyTextIndentChar">
    <w:name w:val="Body Text Indent Char"/>
    <w:basedOn w:val="DefaultParagraphFont"/>
    <w:link w:val="BodyTextIndent"/>
    <w:rsid w:val="000921D3"/>
    <w:rPr>
      <w:rFonts w:ascii="Times New Roman" w:eastAsia="Times New Roman" w:hAnsi="Times New Roman" w:cs="Times New Roman"/>
      <w:sz w:val="24"/>
      <w:szCs w:val="24"/>
      <w:lang w:val="en-US"/>
    </w:rPr>
  </w:style>
  <w:style w:type="table" w:styleId="TableGrid">
    <w:name w:val="Table Grid"/>
    <w:basedOn w:val="TableNormal"/>
    <w:uiPriority w:val="59"/>
    <w:rsid w:val="00A20C9F"/>
    <w:pPr>
      <w:spacing w:after="0" w:line="240" w:lineRule="auto"/>
    </w:pPr>
    <w:rPr>
      <w:rFonts w:eastAsiaTheme="minorEastAsia"/>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87432"/>
    <w:pPr>
      <w:widowControl w:val="0"/>
      <w:autoSpaceDE w:val="0"/>
      <w:autoSpaceDN w:val="0"/>
    </w:pPr>
    <w:rPr>
      <w:sz w:val="22"/>
      <w:szCs w:val="22"/>
      <w:lang w:val="id" w:eastAsia="id"/>
    </w:rPr>
  </w:style>
  <w:style w:type="paragraph" w:styleId="BodyText">
    <w:name w:val="Body Text"/>
    <w:basedOn w:val="Normal"/>
    <w:link w:val="BodyTextChar"/>
    <w:uiPriority w:val="99"/>
    <w:semiHidden/>
    <w:unhideWhenUsed/>
    <w:rsid w:val="008D2907"/>
    <w:pPr>
      <w:spacing w:after="120"/>
    </w:pPr>
    <w:rPr>
      <w:sz w:val="20"/>
      <w:szCs w:val="20"/>
      <w:lang w:val="en-US" w:eastAsia="en-US"/>
    </w:rPr>
  </w:style>
  <w:style w:type="character" w:customStyle="1" w:styleId="BodyTextChar">
    <w:name w:val="Body Text Char"/>
    <w:basedOn w:val="DefaultParagraphFont"/>
    <w:link w:val="BodyText"/>
    <w:uiPriority w:val="99"/>
    <w:semiHidden/>
    <w:rsid w:val="008D2907"/>
    <w:rPr>
      <w:rFonts w:ascii="Times New Roman" w:eastAsia="Times New Roman" w:hAnsi="Times New Roman" w:cs="Times New Roman"/>
      <w:sz w:val="20"/>
      <w:szCs w:val="20"/>
      <w:lang w:val="en-US"/>
    </w:rPr>
  </w:style>
  <w:style w:type="paragraph" w:customStyle="1" w:styleId="Default">
    <w:name w:val="Default"/>
    <w:rsid w:val="00A7301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903EE6"/>
    <w:rPr>
      <w:color w:val="0000FF"/>
      <w:u w:val="single"/>
    </w:rPr>
  </w:style>
  <w:style w:type="character" w:styleId="FollowedHyperlink">
    <w:name w:val="FollowedHyperlink"/>
    <w:basedOn w:val="DefaultParagraphFont"/>
    <w:uiPriority w:val="99"/>
    <w:semiHidden/>
    <w:unhideWhenUsed/>
    <w:rsid w:val="00903EE6"/>
    <w:rPr>
      <w:color w:val="954F72" w:themeColor="followedHyperlink"/>
      <w:u w:val="single"/>
    </w:rPr>
  </w:style>
  <w:style w:type="paragraph" w:styleId="BalloonText">
    <w:name w:val="Balloon Text"/>
    <w:basedOn w:val="Normal"/>
    <w:link w:val="BalloonTextChar"/>
    <w:uiPriority w:val="99"/>
    <w:semiHidden/>
    <w:unhideWhenUsed/>
    <w:rsid w:val="00C1799B"/>
    <w:rPr>
      <w:sz w:val="18"/>
      <w:szCs w:val="18"/>
    </w:rPr>
  </w:style>
  <w:style w:type="character" w:customStyle="1" w:styleId="BalloonTextChar">
    <w:name w:val="Balloon Text Char"/>
    <w:basedOn w:val="DefaultParagraphFont"/>
    <w:link w:val="BalloonText"/>
    <w:uiPriority w:val="99"/>
    <w:semiHidden/>
    <w:rsid w:val="00C1799B"/>
    <w:rPr>
      <w:rFonts w:ascii="Times New Roman" w:eastAsia="Times New Roman" w:hAnsi="Times New Roman" w:cs="Times New Roman"/>
      <w:sz w:val="18"/>
      <w:szCs w:val="18"/>
      <w:lang w:eastAsia="id-ID"/>
    </w:rPr>
  </w:style>
  <w:style w:type="character" w:customStyle="1" w:styleId="highlightlink">
    <w:name w:val="highlightlink"/>
    <w:basedOn w:val="DefaultParagraphFont"/>
    <w:rsid w:val="0049094D"/>
  </w:style>
  <w:style w:type="character" w:styleId="Emphasis">
    <w:name w:val="Emphasis"/>
    <w:basedOn w:val="DefaultParagraphFont"/>
    <w:uiPriority w:val="20"/>
    <w:qFormat/>
    <w:rsid w:val="0049094D"/>
    <w:rPr>
      <w:i/>
      <w:iCs/>
    </w:rPr>
  </w:style>
  <w:style w:type="character" w:customStyle="1" w:styleId="apple-converted-space">
    <w:name w:val="apple-converted-space"/>
    <w:basedOn w:val="DefaultParagraphFont"/>
    <w:rsid w:val="0049094D"/>
  </w:style>
  <w:style w:type="character" w:customStyle="1" w:styleId="Heading3Char">
    <w:name w:val="Heading 3 Char"/>
    <w:basedOn w:val="DefaultParagraphFont"/>
    <w:link w:val="Heading3"/>
    <w:uiPriority w:val="9"/>
    <w:rsid w:val="0049094D"/>
    <w:rPr>
      <w:rFonts w:ascii="Times New Roman" w:eastAsia="Times New Roman" w:hAnsi="Times New Roman" w:cs="Times New Roman"/>
      <w:b/>
      <w:bCs/>
      <w:sz w:val="27"/>
      <w:szCs w:val="27"/>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5026">
      <w:bodyDiv w:val="1"/>
      <w:marLeft w:val="0"/>
      <w:marRight w:val="0"/>
      <w:marTop w:val="0"/>
      <w:marBottom w:val="0"/>
      <w:divBdr>
        <w:top w:val="none" w:sz="0" w:space="0" w:color="auto"/>
        <w:left w:val="none" w:sz="0" w:space="0" w:color="auto"/>
        <w:bottom w:val="none" w:sz="0" w:space="0" w:color="auto"/>
        <w:right w:val="none" w:sz="0" w:space="0" w:color="auto"/>
      </w:divBdr>
      <w:divsChild>
        <w:div w:id="1625035566">
          <w:marLeft w:val="0"/>
          <w:marRight w:val="0"/>
          <w:marTop w:val="0"/>
          <w:marBottom w:val="0"/>
          <w:divBdr>
            <w:top w:val="none" w:sz="0" w:space="0" w:color="auto"/>
            <w:left w:val="none" w:sz="0" w:space="0" w:color="auto"/>
            <w:bottom w:val="none" w:sz="0" w:space="0" w:color="auto"/>
            <w:right w:val="none" w:sz="0" w:space="0" w:color="auto"/>
          </w:divBdr>
        </w:div>
        <w:div w:id="1587763779">
          <w:marLeft w:val="0"/>
          <w:marRight w:val="0"/>
          <w:marTop w:val="0"/>
          <w:marBottom w:val="0"/>
          <w:divBdr>
            <w:top w:val="none" w:sz="0" w:space="0" w:color="auto"/>
            <w:left w:val="none" w:sz="0" w:space="0" w:color="auto"/>
            <w:bottom w:val="none" w:sz="0" w:space="0" w:color="auto"/>
            <w:right w:val="none" w:sz="0" w:space="0" w:color="auto"/>
          </w:divBdr>
        </w:div>
        <w:div w:id="1677683612">
          <w:marLeft w:val="0"/>
          <w:marRight w:val="0"/>
          <w:marTop w:val="0"/>
          <w:marBottom w:val="0"/>
          <w:divBdr>
            <w:top w:val="none" w:sz="0" w:space="0" w:color="auto"/>
            <w:left w:val="none" w:sz="0" w:space="0" w:color="auto"/>
            <w:bottom w:val="none" w:sz="0" w:space="0" w:color="auto"/>
            <w:right w:val="none" w:sz="0" w:space="0" w:color="auto"/>
          </w:divBdr>
        </w:div>
        <w:div w:id="1927304416">
          <w:marLeft w:val="0"/>
          <w:marRight w:val="0"/>
          <w:marTop w:val="0"/>
          <w:marBottom w:val="0"/>
          <w:divBdr>
            <w:top w:val="none" w:sz="0" w:space="0" w:color="auto"/>
            <w:left w:val="none" w:sz="0" w:space="0" w:color="auto"/>
            <w:bottom w:val="none" w:sz="0" w:space="0" w:color="auto"/>
            <w:right w:val="none" w:sz="0" w:space="0" w:color="auto"/>
          </w:divBdr>
        </w:div>
        <w:div w:id="876624613">
          <w:marLeft w:val="0"/>
          <w:marRight w:val="0"/>
          <w:marTop w:val="0"/>
          <w:marBottom w:val="0"/>
          <w:divBdr>
            <w:top w:val="none" w:sz="0" w:space="0" w:color="auto"/>
            <w:left w:val="none" w:sz="0" w:space="0" w:color="auto"/>
            <w:bottom w:val="none" w:sz="0" w:space="0" w:color="auto"/>
            <w:right w:val="none" w:sz="0" w:space="0" w:color="auto"/>
          </w:divBdr>
        </w:div>
        <w:div w:id="1935893066">
          <w:marLeft w:val="0"/>
          <w:marRight w:val="0"/>
          <w:marTop w:val="0"/>
          <w:marBottom w:val="0"/>
          <w:divBdr>
            <w:top w:val="none" w:sz="0" w:space="0" w:color="auto"/>
            <w:left w:val="none" w:sz="0" w:space="0" w:color="auto"/>
            <w:bottom w:val="none" w:sz="0" w:space="0" w:color="auto"/>
            <w:right w:val="none" w:sz="0" w:space="0" w:color="auto"/>
          </w:divBdr>
        </w:div>
        <w:div w:id="1596935082">
          <w:marLeft w:val="0"/>
          <w:marRight w:val="0"/>
          <w:marTop w:val="0"/>
          <w:marBottom w:val="0"/>
          <w:divBdr>
            <w:top w:val="none" w:sz="0" w:space="0" w:color="auto"/>
            <w:left w:val="none" w:sz="0" w:space="0" w:color="auto"/>
            <w:bottom w:val="none" w:sz="0" w:space="0" w:color="auto"/>
            <w:right w:val="none" w:sz="0" w:space="0" w:color="auto"/>
          </w:divBdr>
        </w:div>
        <w:div w:id="1633827956">
          <w:marLeft w:val="0"/>
          <w:marRight w:val="0"/>
          <w:marTop w:val="0"/>
          <w:marBottom w:val="0"/>
          <w:divBdr>
            <w:top w:val="none" w:sz="0" w:space="0" w:color="auto"/>
            <w:left w:val="none" w:sz="0" w:space="0" w:color="auto"/>
            <w:bottom w:val="none" w:sz="0" w:space="0" w:color="auto"/>
            <w:right w:val="none" w:sz="0" w:space="0" w:color="auto"/>
          </w:divBdr>
        </w:div>
        <w:div w:id="1326711992">
          <w:marLeft w:val="0"/>
          <w:marRight w:val="0"/>
          <w:marTop w:val="0"/>
          <w:marBottom w:val="0"/>
          <w:divBdr>
            <w:top w:val="none" w:sz="0" w:space="0" w:color="auto"/>
            <w:left w:val="none" w:sz="0" w:space="0" w:color="auto"/>
            <w:bottom w:val="none" w:sz="0" w:space="0" w:color="auto"/>
            <w:right w:val="none" w:sz="0" w:space="0" w:color="auto"/>
          </w:divBdr>
        </w:div>
        <w:div w:id="276064571">
          <w:marLeft w:val="0"/>
          <w:marRight w:val="0"/>
          <w:marTop w:val="0"/>
          <w:marBottom w:val="0"/>
          <w:divBdr>
            <w:top w:val="none" w:sz="0" w:space="0" w:color="auto"/>
            <w:left w:val="none" w:sz="0" w:space="0" w:color="auto"/>
            <w:bottom w:val="none" w:sz="0" w:space="0" w:color="auto"/>
            <w:right w:val="none" w:sz="0" w:space="0" w:color="auto"/>
          </w:divBdr>
        </w:div>
        <w:div w:id="503670580">
          <w:marLeft w:val="0"/>
          <w:marRight w:val="0"/>
          <w:marTop w:val="0"/>
          <w:marBottom w:val="0"/>
          <w:divBdr>
            <w:top w:val="none" w:sz="0" w:space="0" w:color="auto"/>
            <w:left w:val="none" w:sz="0" w:space="0" w:color="auto"/>
            <w:bottom w:val="none" w:sz="0" w:space="0" w:color="auto"/>
            <w:right w:val="none" w:sz="0" w:space="0" w:color="auto"/>
          </w:divBdr>
        </w:div>
        <w:div w:id="1549679643">
          <w:marLeft w:val="0"/>
          <w:marRight w:val="0"/>
          <w:marTop w:val="0"/>
          <w:marBottom w:val="0"/>
          <w:divBdr>
            <w:top w:val="none" w:sz="0" w:space="0" w:color="auto"/>
            <w:left w:val="none" w:sz="0" w:space="0" w:color="auto"/>
            <w:bottom w:val="none" w:sz="0" w:space="0" w:color="auto"/>
            <w:right w:val="none" w:sz="0" w:space="0" w:color="auto"/>
          </w:divBdr>
        </w:div>
      </w:divsChild>
    </w:div>
    <w:div w:id="273905567">
      <w:bodyDiv w:val="1"/>
      <w:marLeft w:val="0"/>
      <w:marRight w:val="0"/>
      <w:marTop w:val="0"/>
      <w:marBottom w:val="0"/>
      <w:divBdr>
        <w:top w:val="none" w:sz="0" w:space="0" w:color="auto"/>
        <w:left w:val="none" w:sz="0" w:space="0" w:color="auto"/>
        <w:bottom w:val="none" w:sz="0" w:space="0" w:color="auto"/>
        <w:right w:val="none" w:sz="0" w:space="0" w:color="auto"/>
      </w:divBdr>
      <w:divsChild>
        <w:div w:id="1438789188">
          <w:marLeft w:val="0"/>
          <w:marRight w:val="0"/>
          <w:marTop w:val="0"/>
          <w:marBottom w:val="0"/>
          <w:divBdr>
            <w:top w:val="none" w:sz="0" w:space="0" w:color="auto"/>
            <w:left w:val="none" w:sz="0" w:space="0" w:color="auto"/>
            <w:bottom w:val="none" w:sz="0" w:space="0" w:color="auto"/>
            <w:right w:val="none" w:sz="0" w:space="0" w:color="auto"/>
          </w:divBdr>
        </w:div>
        <w:div w:id="640962994">
          <w:marLeft w:val="0"/>
          <w:marRight w:val="0"/>
          <w:marTop w:val="0"/>
          <w:marBottom w:val="0"/>
          <w:divBdr>
            <w:top w:val="none" w:sz="0" w:space="0" w:color="auto"/>
            <w:left w:val="none" w:sz="0" w:space="0" w:color="auto"/>
            <w:bottom w:val="none" w:sz="0" w:space="0" w:color="auto"/>
            <w:right w:val="none" w:sz="0" w:space="0" w:color="auto"/>
          </w:divBdr>
          <w:divsChild>
            <w:div w:id="36323880">
              <w:marLeft w:val="0"/>
              <w:marRight w:val="0"/>
              <w:marTop w:val="0"/>
              <w:marBottom w:val="0"/>
              <w:divBdr>
                <w:top w:val="none" w:sz="0" w:space="0" w:color="auto"/>
                <w:left w:val="none" w:sz="0" w:space="0" w:color="auto"/>
                <w:bottom w:val="none" w:sz="0" w:space="0" w:color="auto"/>
                <w:right w:val="none" w:sz="0" w:space="0" w:color="auto"/>
              </w:divBdr>
            </w:div>
          </w:divsChild>
        </w:div>
        <w:div w:id="832528652">
          <w:marLeft w:val="0"/>
          <w:marRight w:val="0"/>
          <w:marTop w:val="0"/>
          <w:marBottom w:val="0"/>
          <w:divBdr>
            <w:top w:val="none" w:sz="0" w:space="0" w:color="auto"/>
            <w:left w:val="none" w:sz="0" w:space="0" w:color="auto"/>
            <w:bottom w:val="none" w:sz="0" w:space="0" w:color="auto"/>
            <w:right w:val="none" w:sz="0" w:space="0" w:color="auto"/>
          </w:divBdr>
        </w:div>
        <w:div w:id="1668903011">
          <w:marLeft w:val="0"/>
          <w:marRight w:val="0"/>
          <w:marTop w:val="0"/>
          <w:marBottom w:val="0"/>
          <w:divBdr>
            <w:top w:val="none" w:sz="0" w:space="0" w:color="auto"/>
            <w:left w:val="none" w:sz="0" w:space="0" w:color="auto"/>
            <w:bottom w:val="none" w:sz="0" w:space="0" w:color="auto"/>
            <w:right w:val="none" w:sz="0" w:space="0" w:color="auto"/>
          </w:divBdr>
          <w:divsChild>
            <w:div w:id="724066003">
              <w:marLeft w:val="0"/>
              <w:marRight w:val="0"/>
              <w:marTop w:val="0"/>
              <w:marBottom w:val="0"/>
              <w:divBdr>
                <w:top w:val="none" w:sz="0" w:space="0" w:color="auto"/>
                <w:left w:val="none" w:sz="0" w:space="0" w:color="auto"/>
                <w:bottom w:val="none" w:sz="0" w:space="0" w:color="auto"/>
                <w:right w:val="none" w:sz="0" w:space="0" w:color="auto"/>
              </w:divBdr>
            </w:div>
          </w:divsChild>
        </w:div>
        <w:div w:id="593057124">
          <w:marLeft w:val="0"/>
          <w:marRight w:val="0"/>
          <w:marTop w:val="0"/>
          <w:marBottom w:val="0"/>
          <w:divBdr>
            <w:top w:val="none" w:sz="0" w:space="0" w:color="auto"/>
            <w:left w:val="none" w:sz="0" w:space="0" w:color="auto"/>
            <w:bottom w:val="none" w:sz="0" w:space="0" w:color="auto"/>
            <w:right w:val="none" w:sz="0" w:space="0" w:color="auto"/>
          </w:divBdr>
        </w:div>
        <w:div w:id="321738686">
          <w:marLeft w:val="0"/>
          <w:marRight w:val="0"/>
          <w:marTop w:val="0"/>
          <w:marBottom w:val="0"/>
          <w:divBdr>
            <w:top w:val="none" w:sz="0" w:space="0" w:color="auto"/>
            <w:left w:val="none" w:sz="0" w:space="0" w:color="auto"/>
            <w:bottom w:val="none" w:sz="0" w:space="0" w:color="auto"/>
            <w:right w:val="none" w:sz="0" w:space="0" w:color="auto"/>
          </w:divBdr>
          <w:divsChild>
            <w:div w:id="1806581204">
              <w:marLeft w:val="0"/>
              <w:marRight w:val="0"/>
              <w:marTop w:val="0"/>
              <w:marBottom w:val="0"/>
              <w:divBdr>
                <w:top w:val="none" w:sz="0" w:space="0" w:color="auto"/>
                <w:left w:val="none" w:sz="0" w:space="0" w:color="auto"/>
                <w:bottom w:val="none" w:sz="0" w:space="0" w:color="auto"/>
                <w:right w:val="none" w:sz="0" w:space="0" w:color="auto"/>
              </w:divBdr>
            </w:div>
          </w:divsChild>
        </w:div>
        <w:div w:id="471363290">
          <w:marLeft w:val="0"/>
          <w:marRight w:val="0"/>
          <w:marTop w:val="0"/>
          <w:marBottom w:val="0"/>
          <w:divBdr>
            <w:top w:val="none" w:sz="0" w:space="0" w:color="auto"/>
            <w:left w:val="none" w:sz="0" w:space="0" w:color="auto"/>
            <w:bottom w:val="none" w:sz="0" w:space="0" w:color="auto"/>
            <w:right w:val="none" w:sz="0" w:space="0" w:color="auto"/>
          </w:divBdr>
          <w:divsChild>
            <w:div w:id="749041980">
              <w:marLeft w:val="0"/>
              <w:marRight w:val="0"/>
              <w:marTop w:val="0"/>
              <w:marBottom w:val="0"/>
              <w:divBdr>
                <w:top w:val="none" w:sz="0" w:space="0" w:color="auto"/>
                <w:left w:val="none" w:sz="0" w:space="0" w:color="auto"/>
                <w:bottom w:val="none" w:sz="0" w:space="0" w:color="auto"/>
                <w:right w:val="none" w:sz="0" w:space="0" w:color="auto"/>
              </w:divBdr>
            </w:div>
          </w:divsChild>
        </w:div>
        <w:div w:id="997687071">
          <w:marLeft w:val="0"/>
          <w:marRight w:val="0"/>
          <w:marTop w:val="0"/>
          <w:marBottom w:val="0"/>
          <w:divBdr>
            <w:top w:val="none" w:sz="0" w:space="0" w:color="auto"/>
            <w:left w:val="none" w:sz="0" w:space="0" w:color="auto"/>
            <w:bottom w:val="none" w:sz="0" w:space="0" w:color="auto"/>
            <w:right w:val="none" w:sz="0" w:space="0" w:color="auto"/>
          </w:divBdr>
        </w:div>
        <w:div w:id="716853627">
          <w:marLeft w:val="0"/>
          <w:marRight w:val="0"/>
          <w:marTop w:val="0"/>
          <w:marBottom w:val="0"/>
          <w:divBdr>
            <w:top w:val="none" w:sz="0" w:space="0" w:color="auto"/>
            <w:left w:val="none" w:sz="0" w:space="0" w:color="auto"/>
            <w:bottom w:val="none" w:sz="0" w:space="0" w:color="auto"/>
            <w:right w:val="none" w:sz="0" w:space="0" w:color="auto"/>
          </w:divBdr>
          <w:divsChild>
            <w:div w:id="1829862673">
              <w:marLeft w:val="0"/>
              <w:marRight w:val="0"/>
              <w:marTop w:val="0"/>
              <w:marBottom w:val="0"/>
              <w:divBdr>
                <w:top w:val="none" w:sz="0" w:space="0" w:color="auto"/>
                <w:left w:val="none" w:sz="0" w:space="0" w:color="auto"/>
                <w:bottom w:val="none" w:sz="0" w:space="0" w:color="auto"/>
                <w:right w:val="none" w:sz="0" w:space="0" w:color="auto"/>
              </w:divBdr>
            </w:div>
          </w:divsChild>
        </w:div>
        <w:div w:id="180779054">
          <w:marLeft w:val="0"/>
          <w:marRight w:val="0"/>
          <w:marTop w:val="0"/>
          <w:marBottom w:val="0"/>
          <w:divBdr>
            <w:top w:val="none" w:sz="0" w:space="0" w:color="auto"/>
            <w:left w:val="none" w:sz="0" w:space="0" w:color="auto"/>
            <w:bottom w:val="none" w:sz="0" w:space="0" w:color="auto"/>
            <w:right w:val="none" w:sz="0" w:space="0" w:color="auto"/>
          </w:divBdr>
        </w:div>
        <w:div w:id="1764761614">
          <w:marLeft w:val="0"/>
          <w:marRight w:val="0"/>
          <w:marTop w:val="0"/>
          <w:marBottom w:val="0"/>
          <w:divBdr>
            <w:top w:val="none" w:sz="0" w:space="0" w:color="auto"/>
            <w:left w:val="none" w:sz="0" w:space="0" w:color="auto"/>
            <w:bottom w:val="none" w:sz="0" w:space="0" w:color="auto"/>
            <w:right w:val="none" w:sz="0" w:space="0" w:color="auto"/>
          </w:divBdr>
          <w:divsChild>
            <w:div w:id="847866857">
              <w:marLeft w:val="0"/>
              <w:marRight w:val="0"/>
              <w:marTop w:val="0"/>
              <w:marBottom w:val="0"/>
              <w:divBdr>
                <w:top w:val="none" w:sz="0" w:space="0" w:color="auto"/>
                <w:left w:val="none" w:sz="0" w:space="0" w:color="auto"/>
                <w:bottom w:val="none" w:sz="0" w:space="0" w:color="auto"/>
                <w:right w:val="none" w:sz="0" w:space="0" w:color="auto"/>
              </w:divBdr>
            </w:div>
          </w:divsChild>
        </w:div>
        <w:div w:id="1571650264">
          <w:marLeft w:val="0"/>
          <w:marRight w:val="0"/>
          <w:marTop w:val="0"/>
          <w:marBottom w:val="0"/>
          <w:divBdr>
            <w:top w:val="none" w:sz="0" w:space="0" w:color="auto"/>
            <w:left w:val="none" w:sz="0" w:space="0" w:color="auto"/>
            <w:bottom w:val="none" w:sz="0" w:space="0" w:color="auto"/>
            <w:right w:val="none" w:sz="0" w:space="0" w:color="auto"/>
          </w:divBdr>
        </w:div>
        <w:div w:id="513157370">
          <w:marLeft w:val="0"/>
          <w:marRight w:val="0"/>
          <w:marTop w:val="0"/>
          <w:marBottom w:val="0"/>
          <w:divBdr>
            <w:top w:val="none" w:sz="0" w:space="0" w:color="auto"/>
            <w:left w:val="none" w:sz="0" w:space="0" w:color="auto"/>
            <w:bottom w:val="none" w:sz="0" w:space="0" w:color="auto"/>
            <w:right w:val="none" w:sz="0" w:space="0" w:color="auto"/>
          </w:divBdr>
          <w:divsChild>
            <w:div w:id="124776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36741">
      <w:bodyDiv w:val="1"/>
      <w:marLeft w:val="0"/>
      <w:marRight w:val="0"/>
      <w:marTop w:val="0"/>
      <w:marBottom w:val="0"/>
      <w:divBdr>
        <w:top w:val="none" w:sz="0" w:space="0" w:color="auto"/>
        <w:left w:val="none" w:sz="0" w:space="0" w:color="auto"/>
        <w:bottom w:val="none" w:sz="0" w:space="0" w:color="auto"/>
        <w:right w:val="none" w:sz="0" w:space="0" w:color="auto"/>
      </w:divBdr>
    </w:div>
    <w:div w:id="627202470">
      <w:bodyDiv w:val="1"/>
      <w:marLeft w:val="0"/>
      <w:marRight w:val="0"/>
      <w:marTop w:val="0"/>
      <w:marBottom w:val="0"/>
      <w:divBdr>
        <w:top w:val="none" w:sz="0" w:space="0" w:color="auto"/>
        <w:left w:val="none" w:sz="0" w:space="0" w:color="auto"/>
        <w:bottom w:val="none" w:sz="0" w:space="0" w:color="auto"/>
        <w:right w:val="none" w:sz="0" w:space="0" w:color="auto"/>
      </w:divBdr>
      <w:divsChild>
        <w:div w:id="710300990">
          <w:marLeft w:val="0"/>
          <w:marRight w:val="0"/>
          <w:marTop w:val="0"/>
          <w:marBottom w:val="0"/>
          <w:divBdr>
            <w:top w:val="none" w:sz="0" w:space="0" w:color="auto"/>
            <w:left w:val="none" w:sz="0" w:space="0" w:color="auto"/>
            <w:bottom w:val="none" w:sz="0" w:space="0" w:color="auto"/>
            <w:right w:val="none" w:sz="0" w:space="0" w:color="auto"/>
          </w:divBdr>
        </w:div>
        <w:div w:id="1328096207">
          <w:marLeft w:val="0"/>
          <w:marRight w:val="0"/>
          <w:marTop w:val="0"/>
          <w:marBottom w:val="0"/>
          <w:divBdr>
            <w:top w:val="none" w:sz="0" w:space="0" w:color="auto"/>
            <w:left w:val="none" w:sz="0" w:space="0" w:color="auto"/>
            <w:bottom w:val="none" w:sz="0" w:space="0" w:color="auto"/>
            <w:right w:val="none" w:sz="0" w:space="0" w:color="auto"/>
          </w:divBdr>
          <w:divsChild>
            <w:div w:id="1275746162">
              <w:marLeft w:val="0"/>
              <w:marRight w:val="0"/>
              <w:marTop w:val="0"/>
              <w:marBottom w:val="0"/>
              <w:divBdr>
                <w:top w:val="none" w:sz="0" w:space="0" w:color="auto"/>
                <w:left w:val="none" w:sz="0" w:space="0" w:color="auto"/>
                <w:bottom w:val="none" w:sz="0" w:space="0" w:color="auto"/>
                <w:right w:val="none" w:sz="0" w:space="0" w:color="auto"/>
              </w:divBdr>
            </w:div>
          </w:divsChild>
        </w:div>
        <w:div w:id="1462386756">
          <w:marLeft w:val="0"/>
          <w:marRight w:val="0"/>
          <w:marTop w:val="0"/>
          <w:marBottom w:val="0"/>
          <w:divBdr>
            <w:top w:val="none" w:sz="0" w:space="0" w:color="auto"/>
            <w:left w:val="none" w:sz="0" w:space="0" w:color="auto"/>
            <w:bottom w:val="none" w:sz="0" w:space="0" w:color="auto"/>
            <w:right w:val="none" w:sz="0" w:space="0" w:color="auto"/>
          </w:divBdr>
        </w:div>
        <w:div w:id="233859168">
          <w:marLeft w:val="0"/>
          <w:marRight w:val="0"/>
          <w:marTop w:val="0"/>
          <w:marBottom w:val="0"/>
          <w:divBdr>
            <w:top w:val="none" w:sz="0" w:space="0" w:color="auto"/>
            <w:left w:val="none" w:sz="0" w:space="0" w:color="auto"/>
            <w:bottom w:val="none" w:sz="0" w:space="0" w:color="auto"/>
            <w:right w:val="none" w:sz="0" w:space="0" w:color="auto"/>
          </w:divBdr>
          <w:divsChild>
            <w:div w:id="118258276">
              <w:marLeft w:val="0"/>
              <w:marRight w:val="0"/>
              <w:marTop w:val="0"/>
              <w:marBottom w:val="0"/>
              <w:divBdr>
                <w:top w:val="none" w:sz="0" w:space="0" w:color="auto"/>
                <w:left w:val="none" w:sz="0" w:space="0" w:color="auto"/>
                <w:bottom w:val="none" w:sz="0" w:space="0" w:color="auto"/>
                <w:right w:val="none" w:sz="0" w:space="0" w:color="auto"/>
              </w:divBdr>
            </w:div>
          </w:divsChild>
        </w:div>
        <w:div w:id="1390229099">
          <w:marLeft w:val="0"/>
          <w:marRight w:val="0"/>
          <w:marTop w:val="0"/>
          <w:marBottom w:val="0"/>
          <w:divBdr>
            <w:top w:val="none" w:sz="0" w:space="0" w:color="auto"/>
            <w:left w:val="none" w:sz="0" w:space="0" w:color="auto"/>
            <w:bottom w:val="none" w:sz="0" w:space="0" w:color="auto"/>
            <w:right w:val="none" w:sz="0" w:space="0" w:color="auto"/>
          </w:divBdr>
        </w:div>
        <w:div w:id="309134618">
          <w:marLeft w:val="0"/>
          <w:marRight w:val="0"/>
          <w:marTop w:val="0"/>
          <w:marBottom w:val="0"/>
          <w:divBdr>
            <w:top w:val="none" w:sz="0" w:space="0" w:color="auto"/>
            <w:left w:val="none" w:sz="0" w:space="0" w:color="auto"/>
            <w:bottom w:val="none" w:sz="0" w:space="0" w:color="auto"/>
            <w:right w:val="none" w:sz="0" w:space="0" w:color="auto"/>
          </w:divBdr>
          <w:divsChild>
            <w:div w:id="1069382575">
              <w:marLeft w:val="0"/>
              <w:marRight w:val="0"/>
              <w:marTop w:val="0"/>
              <w:marBottom w:val="0"/>
              <w:divBdr>
                <w:top w:val="none" w:sz="0" w:space="0" w:color="auto"/>
                <w:left w:val="none" w:sz="0" w:space="0" w:color="auto"/>
                <w:bottom w:val="none" w:sz="0" w:space="0" w:color="auto"/>
                <w:right w:val="none" w:sz="0" w:space="0" w:color="auto"/>
              </w:divBdr>
            </w:div>
          </w:divsChild>
        </w:div>
        <w:div w:id="1349141295">
          <w:marLeft w:val="0"/>
          <w:marRight w:val="0"/>
          <w:marTop w:val="0"/>
          <w:marBottom w:val="0"/>
          <w:divBdr>
            <w:top w:val="none" w:sz="0" w:space="0" w:color="auto"/>
            <w:left w:val="none" w:sz="0" w:space="0" w:color="auto"/>
            <w:bottom w:val="none" w:sz="0" w:space="0" w:color="auto"/>
            <w:right w:val="none" w:sz="0" w:space="0" w:color="auto"/>
          </w:divBdr>
        </w:div>
        <w:div w:id="1921521511">
          <w:marLeft w:val="0"/>
          <w:marRight w:val="0"/>
          <w:marTop w:val="0"/>
          <w:marBottom w:val="0"/>
          <w:divBdr>
            <w:top w:val="none" w:sz="0" w:space="0" w:color="auto"/>
            <w:left w:val="none" w:sz="0" w:space="0" w:color="auto"/>
            <w:bottom w:val="none" w:sz="0" w:space="0" w:color="auto"/>
            <w:right w:val="none" w:sz="0" w:space="0" w:color="auto"/>
          </w:divBdr>
          <w:divsChild>
            <w:div w:id="225844326">
              <w:marLeft w:val="0"/>
              <w:marRight w:val="0"/>
              <w:marTop w:val="0"/>
              <w:marBottom w:val="0"/>
              <w:divBdr>
                <w:top w:val="none" w:sz="0" w:space="0" w:color="auto"/>
                <w:left w:val="none" w:sz="0" w:space="0" w:color="auto"/>
                <w:bottom w:val="none" w:sz="0" w:space="0" w:color="auto"/>
                <w:right w:val="none" w:sz="0" w:space="0" w:color="auto"/>
              </w:divBdr>
            </w:div>
          </w:divsChild>
        </w:div>
        <w:div w:id="1410349957">
          <w:marLeft w:val="0"/>
          <w:marRight w:val="0"/>
          <w:marTop w:val="0"/>
          <w:marBottom w:val="0"/>
          <w:divBdr>
            <w:top w:val="none" w:sz="0" w:space="0" w:color="auto"/>
            <w:left w:val="none" w:sz="0" w:space="0" w:color="auto"/>
            <w:bottom w:val="none" w:sz="0" w:space="0" w:color="auto"/>
            <w:right w:val="none" w:sz="0" w:space="0" w:color="auto"/>
          </w:divBdr>
        </w:div>
        <w:div w:id="892890434">
          <w:marLeft w:val="0"/>
          <w:marRight w:val="0"/>
          <w:marTop w:val="0"/>
          <w:marBottom w:val="0"/>
          <w:divBdr>
            <w:top w:val="none" w:sz="0" w:space="0" w:color="auto"/>
            <w:left w:val="none" w:sz="0" w:space="0" w:color="auto"/>
            <w:bottom w:val="none" w:sz="0" w:space="0" w:color="auto"/>
            <w:right w:val="none" w:sz="0" w:space="0" w:color="auto"/>
          </w:divBdr>
          <w:divsChild>
            <w:div w:id="154419740">
              <w:marLeft w:val="0"/>
              <w:marRight w:val="0"/>
              <w:marTop w:val="0"/>
              <w:marBottom w:val="0"/>
              <w:divBdr>
                <w:top w:val="none" w:sz="0" w:space="0" w:color="auto"/>
                <w:left w:val="none" w:sz="0" w:space="0" w:color="auto"/>
                <w:bottom w:val="none" w:sz="0" w:space="0" w:color="auto"/>
                <w:right w:val="none" w:sz="0" w:space="0" w:color="auto"/>
              </w:divBdr>
            </w:div>
          </w:divsChild>
        </w:div>
        <w:div w:id="1888562686">
          <w:marLeft w:val="0"/>
          <w:marRight w:val="0"/>
          <w:marTop w:val="0"/>
          <w:marBottom w:val="0"/>
          <w:divBdr>
            <w:top w:val="none" w:sz="0" w:space="0" w:color="auto"/>
            <w:left w:val="none" w:sz="0" w:space="0" w:color="auto"/>
            <w:bottom w:val="none" w:sz="0" w:space="0" w:color="auto"/>
            <w:right w:val="none" w:sz="0" w:space="0" w:color="auto"/>
          </w:divBdr>
          <w:divsChild>
            <w:div w:id="697050821">
              <w:marLeft w:val="0"/>
              <w:marRight w:val="0"/>
              <w:marTop w:val="0"/>
              <w:marBottom w:val="0"/>
              <w:divBdr>
                <w:top w:val="none" w:sz="0" w:space="0" w:color="auto"/>
                <w:left w:val="none" w:sz="0" w:space="0" w:color="auto"/>
                <w:bottom w:val="none" w:sz="0" w:space="0" w:color="auto"/>
                <w:right w:val="none" w:sz="0" w:space="0" w:color="auto"/>
              </w:divBdr>
            </w:div>
          </w:divsChild>
        </w:div>
        <w:div w:id="172035904">
          <w:marLeft w:val="0"/>
          <w:marRight w:val="0"/>
          <w:marTop w:val="0"/>
          <w:marBottom w:val="0"/>
          <w:divBdr>
            <w:top w:val="none" w:sz="0" w:space="0" w:color="auto"/>
            <w:left w:val="none" w:sz="0" w:space="0" w:color="auto"/>
            <w:bottom w:val="none" w:sz="0" w:space="0" w:color="auto"/>
            <w:right w:val="none" w:sz="0" w:space="0" w:color="auto"/>
          </w:divBdr>
        </w:div>
        <w:div w:id="1599634382">
          <w:marLeft w:val="0"/>
          <w:marRight w:val="0"/>
          <w:marTop w:val="0"/>
          <w:marBottom w:val="0"/>
          <w:divBdr>
            <w:top w:val="none" w:sz="0" w:space="0" w:color="auto"/>
            <w:left w:val="none" w:sz="0" w:space="0" w:color="auto"/>
            <w:bottom w:val="none" w:sz="0" w:space="0" w:color="auto"/>
            <w:right w:val="none" w:sz="0" w:space="0" w:color="auto"/>
          </w:divBdr>
          <w:divsChild>
            <w:div w:id="545873392">
              <w:marLeft w:val="0"/>
              <w:marRight w:val="0"/>
              <w:marTop w:val="0"/>
              <w:marBottom w:val="0"/>
              <w:divBdr>
                <w:top w:val="none" w:sz="0" w:space="0" w:color="auto"/>
                <w:left w:val="none" w:sz="0" w:space="0" w:color="auto"/>
                <w:bottom w:val="none" w:sz="0" w:space="0" w:color="auto"/>
                <w:right w:val="none" w:sz="0" w:space="0" w:color="auto"/>
              </w:divBdr>
            </w:div>
          </w:divsChild>
        </w:div>
        <w:div w:id="867334479">
          <w:marLeft w:val="0"/>
          <w:marRight w:val="0"/>
          <w:marTop w:val="0"/>
          <w:marBottom w:val="0"/>
          <w:divBdr>
            <w:top w:val="none" w:sz="0" w:space="0" w:color="auto"/>
            <w:left w:val="none" w:sz="0" w:space="0" w:color="auto"/>
            <w:bottom w:val="none" w:sz="0" w:space="0" w:color="auto"/>
            <w:right w:val="none" w:sz="0" w:space="0" w:color="auto"/>
          </w:divBdr>
        </w:div>
        <w:div w:id="587736501">
          <w:marLeft w:val="0"/>
          <w:marRight w:val="0"/>
          <w:marTop w:val="0"/>
          <w:marBottom w:val="0"/>
          <w:divBdr>
            <w:top w:val="none" w:sz="0" w:space="0" w:color="auto"/>
            <w:left w:val="none" w:sz="0" w:space="0" w:color="auto"/>
            <w:bottom w:val="none" w:sz="0" w:space="0" w:color="auto"/>
            <w:right w:val="none" w:sz="0" w:space="0" w:color="auto"/>
          </w:divBdr>
          <w:divsChild>
            <w:div w:id="196045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3321">
      <w:bodyDiv w:val="1"/>
      <w:marLeft w:val="0"/>
      <w:marRight w:val="0"/>
      <w:marTop w:val="0"/>
      <w:marBottom w:val="0"/>
      <w:divBdr>
        <w:top w:val="none" w:sz="0" w:space="0" w:color="auto"/>
        <w:left w:val="none" w:sz="0" w:space="0" w:color="auto"/>
        <w:bottom w:val="none" w:sz="0" w:space="0" w:color="auto"/>
        <w:right w:val="none" w:sz="0" w:space="0" w:color="auto"/>
      </w:divBdr>
    </w:div>
    <w:div w:id="938366445">
      <w:bodyDiv w:val="1"/>
      <w:marLeft w:val="0"/>
      <w:marRight w:val="0"/>
      <w:marTop w:val="0"/>
      <w:marBottom w:val="0"/>
      <w:divBdr>
        <w:top w:val="none" w:sz="0" w:space="0" w:color="auto"/>
        <w:left w:val="none" w:sz="0" w:space="0" w:color="auto"/>
        <w:bottom w:val="none" w:sz="0" w:space="0" w:color="auto"/>
        <w:right w:val="none" w:sz="0" w:space="0" w:color="auto"/>
      </w:divBdr>
      <w:divsChild>
        <w:div w:id="1274904513">
          <w:marLeft w:val="0"/>
          <w:marRight w:val="0"/>
          <w:marTop w:val="0"/>
          <w:marBottom w:val="0"/>
          <w:divBdr>
            <w:top w:val="none" w:sz="0" w:space="0" w:color="auto"/>
            <w:left w:val="none" w:sz="0" w:space="0" w:color="auto"/>
            <w:bottom w:val="none" w:sz="0" w:space="0" w:color="auto"/>
            <w:right w:val="none" w:sz="0" w:space="0" w:color="auto"/>
          </w:divBdr>
        </w:div>
      </w:divsChild>
    </w:div>
    <w:div w:id="1004355878">
      <w:bodyDiv w:val="1"/>
      <w:marLeft w:val="0"/>
      <w:marRight w:val="0"/>
      <w:marTop w:val="0"/>
      <w:marBottom w:val="0"/>
      <w:divBdr>
        <w:top w:val="none" w:sz="0" w:space="0" w:color="auto"/>
        <w:left w:val="none" w:sz="0" w:space="0" w:color="auto"/>
        <w:bottom w:val="none" w:sz="0" w:space="0" w:color="auto"/>
        <w:right w:val="none" w:sz="0" w:space="0" w:color="auto"/>
      </w:divBdr>
    </w:div>
    <w:div w:id="1052195167">
      <w:bodyDiv w:val="1"/>
      <w:marLeft w:val="0"/>
      <w:marRight w:val="0"/>
      <w:marTop w:val="0"/>
      <w:marBottom w:val="0"/>
      <w:divBdr>
        <w:top w:val="none" w:sz="0" w:space="0" w:color="auto"/>
        <w:left w:val="none" w:sz="0" w:space="0" w:color="auto"/>
        <w:bottom w:val="none" w:sz="0" w:space="0" w:color="auto"/>
        <w:right w:val="none" w:sz="0" w:space="0" w:color="auto"/>
      </w:divBdr>
      <w:divsChild>
        <w:div w:id="1100178707">
          <w:marLeft w:val="0"/>
          <w:marRight w:val="0"/>
          <w:marTop w:val="0"/>
          <w:marBottom w:val="0"/>
          <w:divBdr>
            <w:top w:val="none" w:sz="0" w:space="0" w:color="auto"/>
            <w:left w:val="none" w:sz="0" w:space="0" w:color="auto"/>
            <w:bottom w:val="none" w:sz="0" w:space="0" w:color="auto"/>
            <w:right w:val="none" w:sz="0" w:space="0" w:color="auto"/>
          </w:divBdr>
        </w:div>
      </w:divsChild>
    </w:div>
    <w:div w:id="1485201346">
      <w:bodyDiv w:val="1"/>
      <w:marLeft w:val="0"/>
      <w:marRight w:val="0"/>
      <w:marTop w:val="0"/>
      <w:marBottom w:val="0"/>
      <w:divBdr>
        <w:top w:val="none" w:sz="0" w:space="0" w:color="auto"/>
        <w:left w:val="none" w:sz="0" w:space="0" w:color="auto"/>
        <w:bottom w:val="none" w:sz="0" w:space="0" w:color="auto"/>
        <w:right w:val="none" w:sz="0" w:space="0" w:color="auto"/>
      </w:divBdr>
      <w:divsChild>
        <w:div w:id="1806578816">
          <w:marLeft w:val="0"/>
          <w:marRight w:val="0"/>
          <w:marTop w:val="0"/>
          <w:marBottom w:val="0"/>
          <w:divBdr>
            <w:top w:val="none" w:sz="0" w:space="0" w:color="auto"/>
            <w:left w:val="none" w:sz="0" w:space="0" w:color="auto"/>
            <w:bottom w:val="none" w:sz="0" w:space="0" w:color="auto"/>
            <w:right w:val="none" w:sz="0" w:space="0" w:color="auto"/>
          </w:divBdr>
        </w:div>
        <w:div w:id="557324706">
          <w:marLeft w:val="0"/>
          <w:marRight w:val="0"/>
          <w:marTop w:val="0"/>
          <w:marBottom w:val="0"/>
          <w:divBdr>
            <w:top w:val="none" w:sz="0" w:space="0" w:color="auto"/>
            <w:left w:val="none" w:sz="0" w:space="0" w:color="auto"/>
            <w:bottom w:val="none" w:sz="0" w:space="0" w:color="auto"/>
            <w:right w:val="none" w:sz="0" w:space="0" w:color="auto"/>
          </w:divBdr>
          <w:divsChild>
            <w:div w:id="779296277">
              <w:marLeft w:val="0"/>
              <w:marRight w:val="0"/>
              <w:marTop w:val="0"/>
              <w:marBottom w:val="0"/>
              <w:divBdr>
                <w:top w:val="none" w:sz="0" w:space="0" w:color="auto"/>
                <w:left w:val="none" w:sz="0" w:space="0" w:color="auto"/>
                <w:bottom w:val="none" w:sz="0" w:space="0" w:color="auto"/>
                <w:right w:val="none" w:sz="0" w:space="0" w:color="auto"/>
              </w:divBdr>
            </w:div>
          </w:divsChild>
        </w:div>
        <w:div w:id="1987657412">
          <w:marLeft w:val="0"/>
          <w:marRight w:val="0"/>
          <w:marTop w:val="0"/>
          <w:marBottom w:val="0"/>
          <w:divBdr>
            <w:top w:val="none" w:sz="0" w:space="0" w:color="auto"/>
            <w:left w:val="none" w:sz="0" w:space="0" w:color="auto"/>
            <w:bottom w:val="none" w:sz="0" w:space="0" w:color="auto"/>
            <w:right w:val="none" w:sz="0" w:space="0" w:color="auto"/>
          </w:divBdr>
        </w:div>
        <w:div w:id="435248006">
          <w:marLeft w:val="0"/>
          <w:marRight w:val="0"/>
          <w:marTop w:val="0"/>
          <w:marBottom w:val="0"/>
          <w:divBdr>
            <w:top w:val="none" w:sz="0" w:space="0" w:color="auto"/>
            <w:left w:val="none" w:sz="0" w:space="0" w:color="auto"/>
            <w:bottom w:val="none" w:sz="0" w:space="0" w:color="auto"/>
            <w:right w:val="none" w:sz="0" w:space="0" w:color="auto"/>
          </w:divBdr>
          <w:divsChild>
            <w:div w:id="238248704">
              <w:marLeft w:val="0"/>
              <w:marRight w:val="0"/>
              <w:marTop w:val="0"/>
              <w:marBottom w:val="0"/>
              <w:divBdr>
                <w:top w:val="none" w:sz="0" w:space="0" w:color="auto"/>
                <w:left w:val="none" w:sz="0" w:space="0" w:color="auto"/>
                <w:bottom w:val="none" w:sz="0" w:space="0" w:color="auto"/>
                <w:right w:val="none" w:sz="0" w:space="0" w:color="auto"/>
              </w:divBdr>
            </w:div>
          </w:divsChild>
        </w:div>
        <w:div w:id="1197815010">
          <w:marLeft w:val="0"/>
          <w:marRight w:val="0"/>
          <w:marTop w:val="0"/>
          <w:marBottom w:val="0"/>
          <w:divBdr>
            <w:top w:val="none" w:sz="0" w:space="0" w:color="auto"/>
            <w:left w:val="none" w:sz="0" w:space="0" w:color="auto"/>
            <w:bottom w:val="none" w:sz="0" w:space="0" w:color="auto"/>
            <w:right w:val="none" w:sz="0" w:space="0" w:color="auto"/>
          </w:divBdr>
        </w:div>
        <w:div w:id="1852259552">
          <w:marLeft w:val="0"/>
          <w:marRight w:val="0"/>
          <w:marTop w:val="0"/>
          <w:marBottom w:val="0"/>
          <w:divBdr>
            <w:top w:val="none" w:sz="0" w:space="0" w:color="auto"/>
            <w:left w:val="none" w:sz="0" w:space="0" w:color="auto"/>
            <w:bottom w:val="none" w:sz="0" w:space="0" w:color="auto"/>
            <w:right w:val="none" w:sz="0" w:space="0" w:color="auto"/>
          </w:divBdr>
          <w:divsChild>
            <w:div w:id="1478688877">
              <w:marLeft w:val="0"/>
              <w:marRight w:val="0"/>
              <w:marTop w:val="0"/>
              <w:marBottom w:val="0"/>
              <w:divBdr>
                <w:top w:val="none" w:sz="0" w:space="0" w:color="auto"/>
                <w:left w:val="none" w:sz="0" w:space="0" w:color="auto"/>
                <w:bottom w:val="none" w:sz="0" w:space="0" w:color="auto"/>
                <w:right w:val="none" w:sz="0" w:space="0" w:color="auto"/>
              </w:divBdr>
            </w:div>
          </w:divsChild>
        </w:div>
        <w:div w:id="93289610">
          <w:marLeft w:val="0"/>
          <w:marRight w:val="0"/>
          <w:marTop w:val="0"/>
          <w:marBottom w:val="0"/>
          <w:divBdr>
            <w:top w:val="none" w:sz="0" w:space="0" w:color="auto"/>
            <w:left w:val="none" w:sz="0" w:space="0" w:color="auto"/>
            <w:bottom w:val="none" w:sz="0" w:space="0" w:color="auto"/>
            <w:right w:val="none" w:sz="0" w:space="0" w:color="auto"/>
          </w:divBdr>
        </w:div>
        <w:div w:id="1067261688">
          <w:marLeft w:val="0"/>
          <w:marRight w:val="0"/>
          <w:marTop w:val="0"/>
          <w:marBottom w:val="0"/>
          <w:divBdr>
            <w:top w:val="none" w:sz="0" w:space="0" w:color="auto"/>
            <w:left w:val="none" w:sz="0" w:space="0" w:color="auto"/>
            <w:bottom w:val="none" w:sz="0" w:space="0" w:color="auto"/>
            <w:right w:val="none" w:sz="0" w:space="0" w:color="auto"/>
          </w:divBdr>
          <w:divsChild>
            <w:div w:id="1919898701">
              <w:marLeft w:val="0"/>
              <w:marRight w:val="0"/>
              <w:marTop w:val="0"/>
              <w:marBottom w:val="0"/>
              <w:divBdr>
                <w:top w:val="none" w:sz="0" w:space="0" w:color="auto"/>
                <w:left w:val="none" w:sz="0" w:space="0" w:color="auto"/>
                <w:bottom w:val="none" w:sz="0" w:space="0" w:color="auto"/>
                <w:right w:val="none" w:sz="0" w:space="0" w:color="auto"/>
              </w:divBdr>
            </w:div>
          </w:divsChild>
        </w:div>
        <w:div w:id="1625768484">
          <w:marLeft w:val="0"/>
          <w:marRight w:val="0"/>
          <w:marTop w:val="0"/>
          <w:marBottom w:val="0"/>
          <w:divBdr>
            <w:top w:val="none" w:sz="0" w:space="0" w:color="auto"/>
            <w:left w:val="none" w:sz="0" w:space="0" w:color="auto"/>
            <w:bottom w:val="none" w:sz="0" w:space="0" w:color="auto"/>
            <w:right w:val="none" w:sz="0" w:space="0" w:color="auto"/>
          </w:divBdr>
          <w:divsChild>
            <w:div w:id="252470832">
              <w:marLeft w:val="0"/>
              <w:marRight w:val="0"/>
              <w:marTop w:val="0"/>
              <w:marBottom w:val="0"/>
              <w:divBdr>
                <w:top w:val="none" w:sz="0" w:space="0" w:color="auto"/>
                <w:left w:val="none" w:sz="0" w:space="0" w:color="auto"/>
                <w:bottom w:val="none" w:sz="0" w:space="0" w:color="auto"/>
                <w:right w:val="none" w:sz="0" w:space="0" w:color="auto"/>
              </w:divBdr>
            </w:div>
          </w:divsChild>
        </w:div>
        <w:div w:id="175771498">
          <w:marLeft w:val="0"/>
          <w:marRight w:val="0"/>
          <w:marTop w:val="0"/>
          <w:marBottom w:val="0"/>
          <w:divBdr>
            <w:top w:val="none" w:sz="0" w:space="0" w:color="auto"/>
            <w:left w:val="none" w:sz="0" w:space="0" w:color="auto"/>
            <w:bottom w:val="none" w:sz="0" w:space="0" w:color="auto"/>
            <w:right w:val="none" w:sz="0" w:space="0" w:color="auto"/>
          </w:divBdr>
        </w:div>
        <w:div w:id="317465249">
          <w:marLeft w:val="0"/>
          <w:marRight w:val="0"/>
          <w:marTop w:val="0"/>
          <w:marBottom w:val="0"/>
          <w:divBdr>
            <w:top w:val="none" w:sz="0" w:space="0" w:color="auto"/>
            <w:left w:val="none" w:sz="0" w:space="0" w:color="auto"/>
            <w:bottom w:val="none" w:sz="0" w:space="0" w:color="auto"/>
            <w:right w:val="none" w:sz="0" w:space="0" w:color="auto"/>
          </w:divBdr>
          <w:divsChild>
            <w:div w:id="1483351820">
              <w:marLeft w:val="0"/>
              <w:marRight w:val="0"/>
              <w:marTop w:val="0"/>
              <w:marBottom w:val="0"/>
              <w:divBdr>
                <w:top w:val="none" w:sz="0" w:space="0" w:color="auto"/>
                <w:left w:val="none" w:sz="0" w:space="0" w:color="auto"/>
                <w:bottom w:val="none" w:sz="0" w:space="0" w:color="auto"/>
                <w:right w:val="none" w:sz="0" w:space="0" w:color="auto"/>
              </w:divBdr>
            </w:div>
          </w:divsChild>
        </w:div>
        <w:div w:id="409470805">
          <w:marLeft w:val="0"/>
          <w:marRight w:val="0"/>
          <w:marTop w:val="0"/>
          <w:marBottom w:val="0"/>
          <w:divBdr>
            <w:top w:val="none" w:sz="0" w:space="0" w:color="auto"/>
            <w:left w:val="none" w:sz="0" w:space="0" w:color="auto"/>
            <w:bottom w:val="none" w:sz="0" w:space="0" w:color="auto"/>
            <w:right w:val="none" w:sz="0" w:space="0" w:color="auto"/>
          </w:divBdr>
        </w:div>
        <w:div w:id="1744790823">
          <w:marLeft w:val="0"/>
          <w:marRight w:val="0"/>
          <w:marTop w:val="0"/>
          <w:marBottom w:val="0"/>
          <w:divBdr>
            <w:top w:val="none" w:sz="0" w:space="0" w:color="auto"/>
            <w:left w:val="none" w:sz="0" w:space="0" w:color="auto"/>
            <w:bottom w:val="none" w:sz="0" w:space="0" w:color="auto"/>
            <w:right w:val="none" w:sz="0" w:space="0" w:color="auto"/>
          </w:divBdr>
          <w:divsChild>
            <w:div w:id="1087073107">
              <w:marLeft w:val="0"/>
              <w:marRight w:val="0"/>
              <w:marTop w:val="0"/>
              <w:marBottom w:val="0"/>
              <w:divBdr>
                <w:top w:val="none" w:sz="0" w:space="0" w:color="auto"/>
                <w:left w:val="none" w:sz="0" w:space="0" w:color="auto"/>
                <w:bottom w:val="none" w:sz="0" w:space="0" w:color="auto"/>
                <w:right w:val="none" w:sz="0" w:space="0" w:color="auto"/>
              </w:divBdr>
            </w:div>
          </w:divsChild>
        </w:div>
        <w:div w:id="755630665">
          <w:marLeft w:val="0"/>
          <w:marRight w:val="0"/>
          <w:marTop w:val="0"/>
          <w:marBottom w:val="0"/>
          <w:divBdr>
            <w:top w:val="none" w:sz="0" w:space="0" w:color="auto"/>
            <w:left w:val="none" w:sz="0" w:space="0" w:color="auto"/>
            <w:bottom w:val="none" w:sz="0" w:space="0" w:color="auto"/>
            <w:right w:val="none" w:sz="0" w:space="0" w:color="auto"/>
          </w:divBdr>
        </w:div>
        <w:div w:id="1837919655">
          <w:marLeft w:val="0"/>
          <w:marRight w:val="0"/>
          <w:marTop w:val="0"/>
          <w:marBottom w:val="0"/>
          <w:divBdr>
            <w:top w:val="none" w:sz="0" w:space="0" w:color="auto"/>
            <w:left w:val="none" w:sz="0" w:space="0" w:color="auto"/>
            <w:bottom w:val="none" w:sz="0" w:space="0" w:color="auto"/>
            <w:right w:val="none" w:sz="0" w:space="0" w:color="auto"/>
          </w:divBdr>
          <w:divsChild>
            <w:div w:id="5452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71835">
      <w:bodyDiv w:val="1"/>
      <w:marLeft w:val="0"/>
      <w:marRight w:val="0"/>
      <w:marTop w:val="0"/>
      <w:marBottom w:val="0"/>
      <w:divBdr>
        <w:top w:val="none" w:sz="0" w:space="0" w:color="auto"/>
        <w:left w:val="none" w:sz="0" w:space="0" w:color="auto"/>
        <w:bottom w:val="none" w:sz="0" w:space="0" w:color="auto"/>
        <w:right w:val="none" w:sz="0" w:space="0" w:color="auto"/>
      </w:divBdr>
      <w:divsChild>
        <w:div w:id="114179520">
          <w:marLeft w:val="0"/>
          <w:marRight w:val="0"/>
          <w:marTop w:val="0"/>
          <w:marBottom w:val="0"/>
          <w:divBdr>
            <w:top w:val="none" w:sz="0" w:space="0" w:color="auto"/>
            <w:left w:val="none" w:sz="0" w:space="0" w:color="auto"/>
            <w:bottom w:val="none" w:sz="0" w:space="0" w:color="auto"/>
            <w:right w:val="none" w:sz="0" w:space="0" w:color="auto"/>
          </w:divBdr>
        </w:div>
        <w:div w:id="1480490303">
          <w:marLeft w:val="0"/>
          <w:marRight w:val="0"/>
          <w:marTop w:val="0"/>
          <w:marBottom w:val="0"/>
          <w:divBdr>
            <w:top w:val="none" w:sz="0" w:space="0" w:color="auto"/>
            <w:left w:val="none" w:sz="0" w:space="0" w:color="auto"/>
            <w:bottom w:val="none" w:sz="0" w:space="0" w:color="auto"/>
            <w:right w:val="none" w:sz="0" w:space="0" w:color="auto"/>
          </w:divBdr>
          <w:divsChild>
            <w:div w:id="78411033">
              <w:marLeft w:val="0"/>
              <w:marRight w:val="0"/>
              <w:marTop w:val="0"/>
              <w:marBottom w:val="0"/>
              <w:divBdr>
                <w:top w:val="none" w:sz="0" w:space="0" w:color="auto"/>
                <w:left w:val="none" w:sz="0" w:space="0" w:color="auto"/>
                <w:bottom w:val="none" w:sz="0" w:space="0" w:color="auto"/>
                <w:right w:val="none" w:sz="0" w:space="0" w:color="auto"/>
              </w:divBdr>
            </w:div>
          </w:divsChild>
        </w:div>
        <w:div w:id="248586946">
          <w:marLeft w:val="0"/>
          <w:marRight w:val="0"/>
          <w:marTop w:val="0"/>
          <w:marBottom w:val="0"/>
          <w:divBdr>
            <w:top w:val="none" w:sz="0" w:space="0" w:color="auto"/>
            <w:left w:val="none" w:sz="0" w:space="0" w:color="auto"/>
            <w:bottom w:val="none" w:sz="0" w:space="0" w:color="auto"/>
            <w:right w:val="none" w:sz="0" w:space="0" w:color="auto"/>
          </w:divBdr>
        </w:div>
        <w:div w:id="1692994729">
          <w:marLeft w:val="0"/>
          <w:marRight w:val="0"/>
          <w:marTop w:val="0"/>
          <w:marBottom w:val="0"/>
          <w:divBdr>
            <w:top w:val="none" w:sz="0" w:space="0" w:color="auto"/>
            <w:left w:val="none" w:sz="0" w:space="0" w:color="auto"/>
            <w:bottom w:val="none" w:sz="0" w:space="0" w:color="auto"/>
            <w:right w:val="none" w:sz="0" w:space="0" w:color="auto"/>
          </w:divBdr>
          <w:divsChild>
            <w:div w:id="22679379">
              <w:marLeft w:val="0"/>
              <w:marRight w:val="0"/>
              <w:marTop w:val="0"/>
              <w:marBottom w:val="0"/>
              <w:divBdr>
                <w:top w:val="none" w:sz="0" w:space="0" w:color="auto"/>
                <w:left w:val="none" w:sz="0" w:space="0" w:color="auto"/>
                <w:bottom w:val="none" w:sz="0" w:space="0" w:color="auto"/>
                <w:right w:val="none" w:sz="0" w:space="0" w:color="auto"/>
              </w:divBdr>
            </w:div>
          </w:divsChild>
        </w:div>
        <w:div w:id="1287271386">
          <w:marLeft w:val="0"/>
          <w:marRight w:val="0"/>
          <w:marTop w:val="0"/>
          <w:marBottom w:val="0"/>
          <w:divBdr>
            <w:top w:val="none" w:sz="0" w:space="0" w:color="auto"/>
            <w:left w:val="none" w:sz="0" w:space="0" w:color="auto"/>
            <w:bottom w:val="none" w:sz="0" w:space="0" w:color="auto"/>
            <w:right w:val="none" w:sz="0" w:space="0" w:color="auto"/>
          </w:divBdr>
        </w:div>
        <w:div w:id="1106922587">
          <w:marLeft w:val="0"/>
          <w:marRight w:val="0"/>
          <w:marTop w:val="0"/>
          <w:marBottom w:val="0"/>
          <w:divBdr>
            <w:top w:val="none" w:sz="0" w:space="0" w:color="auto"/>
            <w:left w:val="none" w:sz="0" w:space="0" w:color="auto"/>
            <w:bottom w:val="none" w:sz="0" w:space="0" w:color="auto"/>
            <w:right w:val="none" w:sz="0" w:space="0" w:color="auto"/>
          </w:divBdr>
          <w:divsChild>
            <w:div w:id="936524933">
              <w:marLeft w:val="0"/>
              <w:marRight w:val="0"/>
              <w:marTop w:val="0"/>
              <w:marBottom w:val="0"/>
              <w:divBdr>
                <w:top w:val="none" w:sz="0" w:space="0" w:color="auto"/>
                <w:left w:val="none" w:sz="0" w:space="0" w:color="auto"/>
                <w:bottom w:val="none" w:sz="0" w:space="0" w:color="auto"/>
                <w:right w:val="none" w:sz="0" w:space="0" w:color="auto"/>
              </w:divBdr>
            </w:div>
          </w:divsChild>
        </w:div>
        <w:div w:id="1352220199">
          <w:marLeft w:val="0"/>
          <w:marRight w:val="0"/>
          <w:marTop w:val="0"/>
          <w:marBottom w:val="0"/>
          <w:divBdr>
            <w:top w:val="none" w:sz="0" w:space="0" w:color="auto"/>
            <w:left w:val="none" w:sz="0" w:space="0" w:color="auto"/>
            <w:bottom w:val="none" w:sz="0" w:space="0" w:color="auto"/>
            <w:right w:val="none" w:sz="0" w:space="0" w:color="auto"/>
          </w:divBdr>
        </w:div>
        <w:div w:id="318771068">
          <w:marLeft w:val="0"/>
          <w:marRight w:val="0"/>
          <w:marTop w:val="0"/>
          <w:marBottom w:val="0"/>
          <w:divBdr>
            <w:top w:val="none" w:sz="0" w:space="0" w:color="auto"/>
            <w:left w:val="none" w:sz="0" w:space="0" w:color="auto"/>
            <w:bottom w:val="none" w:sz="0" w:space="0" w:color="auto"/>
            <w:right w:val="none" w:sz="0" w:space="0" w:color="auto"/>
          </w:divBdr>
          <w:divsChild>
            <w:div w:id="2096976999">
              <w:marLeft w:val="0"/>
              <w:marRight w:val="0"/>
              <w:marTop w:val="0"/>
              <w:marBottom w:val="0"/>
              <w:divBdr>
                <w:top w:val="none" w:sz="0" w:space="0" w:color="auto"/>
                <w:left w:val="none" w:sz="0" w:space="0" w:color="auto"/>
                <w:bottom w:val="none" w:sz="0" w:space="0" w:color="auto"/>
                <w:right w:val="none" w:sz="0" w:space="0" w:color="auto"/>
              </w:divBdr>
            </w:div>
          </w:divsChild>
        </w:div>
        <w:div w:id="333923665">
          <w:marLeft w:val="0"/>
          <w:marRight w:val="0"/>
          <w:marTop w:val="0"/>
          <w:marBottom w:val="0"/>
          <w:divBdr>
            <w:top w:val="none" w:sz="0" w:space="0" w:color="auto"/>
            <w:left w:val="none" w:sz="0" w:space="0" w:color="auto"/>
            <w:bottom w:val="none" w:sz="0" w:space="0" w:color="auto"/>
            <w:right w:val="none" w:sz="0" w:space="0" w:color="auto"/>
          </w:divBdr>
        </w:div>
        <w:div w:id="961689196">
          <w:marLeft w:val="0"/>
          <w:marRight w:val="0"/>
          <w:marTop w:val="0"/>
          <w:marBottom w:val="0"/>
          <w:divBdr>
            <w:top w:val="none" w:sz="0" w:space="0" w:color="auto"/>
            <w:left w:val="none" w:sz="0" w:space="0" w:color="auto"/>
            <w:bottom w:val="none" w:sz="0" w:space="0" w:color="auto"/>
            <w:right w:val="none" w:sz="0" w:space="0" w:color="auto"/>
          </w:divBdr>
          <w:divsChild>
            <w:div w:id="1046567640">
              <w:marLeft w:val="0"/>
              <w:marRight w:val="0"/>
              <w:marTop w:val="0"/>
              <w:marBottom w:val="0"/>
              <w:divBdr>
                <w:top w:val="none" w:sz="0" w:space="0" w:color="auto"/>
                <w:left w:val="none" w:sz="0" w:space="0" w:color="auto"/>
                <w:bottom w:val="none" w:sz="0" w:space="0" w:color="auto"/>
                <w:right w:val="none" w:sz="0" w:space="0" w:color="auto"/>
              </w:divBdr>
            </w:div>
          </w:divsChild>
        </w:div>
        <w:div w:id="1441418488">
          <w:marLeft w:val="0"/>
          <w:marRight w:val="0"/>
          <w:marTop w:val="0"/>
          <w:marBottom w:val="0"/>
          <w:divBdr>
            <w:top w:val="none" w:sz="0" w:space="0" w:color="auto"/>
            <w:left w:val="none" w:sz="0" w:space="0" w:color="auto"/>
            <w:bottom w:val="none" w:sz="0" w:space="0" w:color="auto"/>
            <w:right w:val="none" w:sz="0" w:space="0" w:color="auto"/>
          </w:divBdr>
          <w:divsChild>
            <w:div w:id="1997609581">
              <w:marLeft w:val="0"/>
              <w:marRight w:val="0"/>
              <w:marTop w:val="0"/>
              <w:marBottom w:val="0"/>
              <w:divBdr>
                <w:top w:val="none" w:sz="0" w:space="0" w:color="auto"/>
                <w:left w:val="none" w:sz="0" w:space="0" w:color="auto"/>
                <w:bottom w:val="none" w:sz="0" w:space="0" w:color="auto"/>
                <w:right w:val="none" w:sz="0" w:space="0" w:color="auto"/>
              </w:divBdr>
            </w:div>
          </w:divsChild>
        </w:div>
        <w:div w:id="1618364171">
          <w:marLeft w:val="0"/>
          <w:marRight w:val="0"/>
          <w:marTop w:val="0"/>
          <w:marBottom w:val="0"/>
          <w:divBdr>
            <w:top w:val="none" w:sz="0" w:space="0" w:color="auto"/>
            <w:left w:val="none" w:sz="0" w:space="0" w:color="auto"/>
            <w:bottom w:val="none" w:sz="0" w:space="0" w:color="auto"/>
            <w:right w:val="none" w:sz="0" w:space="0" w:color="auto"/>
          </w:divBdr>
        </w:div>
        <w:div w:id="461460722">
          <w:marLeft w:val="0"/>
          <w:marRight w:val="0"/>
          <w:marTop w:val="0"/>
          <w:marBottom w:val="0"/>
          <w:divBdr>
            <w:top w:val="none" w:sz="0" w:space="0" w:color="auto"/>
            <w:left w:val="none" w:sz="0" w:space="0" w:color="auto"/>
            <w:bottom w:val="none" w:sz="0" w:space="0" w:color="auto"/>
            <w:right w:val="none" w:sz="0" w:space="0" w:color="auto"/>
          </w:divBdr>
          <w:divsChild>
            <w:div w:id="2093232776">
              <w:marLeft w:val="0"/>
              <w:marRight w:val="0"/>
              <w:marTop w:val="0"/>
              <w:marBottom w:val="0"/>
              <w:divBdr>
                <w:top w:val="none" w:sz="0" w:space="0" w:color="auto"/>
                <w:left w:val="none" w:sz="0" w:space="0" w:color="auto"/>
                <w:bottom w:val="none" w:sz="0" w:space="0" w:color="auto"/>
                <w:right w:val="none" w:sz="0" w:space="0" w:color="auto"/>
              </w:divBdr>
            </w:div>
          </w:divsChild>
        </w:div>
        <w:div w:id="1539663656">
          <w:marLeft w:val="0"/>
          <w:marRight w:val="0"/>
          <w:marTop w:val="0"/>
          <w:marBottom w:val="0"/>
          <w:divBdr>
            <w:top w:val="none" w:sz="0" w:space="0" w:color="auto"/>
            <w:left w:val="none" w:sz="0" w:space="0" w:color="auto"/>
            <w:bottom w:val="none" w:sz="0" w:space="0" w:color="auto"/>
            <w:right w:val="none" w:sz="0" w:space="0" w:color="auto"/>
          </w:divBdr>
        </w:div>
        <w:div w:id="1221674922">
          <w:marLeft w:val="0"/>
          <w:marRight w:val="0"/>
          <w:marTop w:val="0"/>
          <w:marBottom w:val="0"/>
          <w:divBdr>
            <w:top w:val="none" w:sz="0" w:space="0" w:color="auto"/>
            <w:left w:val="none" w:sz="0" w:space="0" w:color="auto"/>
            <w:bottom w:val="none" w:sz="0" w:space="0" w:color="auto"/>
            <w:right w:val="none" w:sz="0" w:space="0" w:color="auto"/>
          </w:divBdr>
          <w:divsChild>
            <w:div w:id="493499241">
              <w:marLeft w:val="0"/>
              <w:marRight w:val="0"/>
              <w:marTop w:val="0"/>
              <w:marBottom w:val="0"/>
              <w:divBdr>
                <w:top w:val="none" w:sz="0" w:space="0" w:color="auto"/>
                <w:left w:val="none" w:sz="0" w:space="0" w:color="auto"/>
                <w:bottom w:val="none" w:sz="0" w:space="0" w:color="auto"/>
                <w:right w:val="none" w:sz="0" w:space="0" w:color="auto"/>
              </w:divBdr>
            </w:div>
          </w:divsChild>
        </w:div>
        <w:div w:id="1899977136">
          <w:marLeft w:val="0"/>
          <w:marRight w:val="0"/>
          <w:marTop w:val="0"/>
          <w:marBottom w:val="0"/>
          <w:divBdr>
            <w:top w:val="none" w:sz="0" w:space="0" w:color="auto"/>
            <w:left w:val="none" w:sz="0" w:space="0" w:color="auto"/>
            <w:bottom w:val="none" w:sz="0" w:space="0" w:color="auto"/>
            <w:right w:val="none" w:sz="0" w:space="0" w:color="auto"/>
          </w:divBdr>
        </w:div>
        <w:div w:id="1880970755">
          <w:marLeft w:val="0"/>
          <w:marRight w:val="0"/>
          <w:marTop w:val="0"/>
          <w:marBottom w:val="0"/>
          <w:divBdr>
            <w:top w:val="none" w:sz="0" w:space="0" w:color="auto"/>
            <w:left w:val="none" w:sz="0" w:space="0" w:color="auto"/>
            <w:bottom w:val="none" w:sz="0" w:space="0" w:color="auto"/>
            <w:right w:val="none" w:sz="0" w:space="0" w:color="auto"/>
          </w:divBdr>
          <w:divsChild>
            <w:div w:id="157142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4858">
      <w:bodyDiv w:val="1"/>
      <w:marLeft w:val="0"/>
      <w:marRight w:val="0"/>
      <w:marTop w:val="0"/>
      <w:marBottom w:val="0"/>
      <w:divBdr>
        <w:top w:val="none" w:sz="0" w:space="0" w:color="auto"/>
        <w:left w:val="none" w:sz="0" w:space="0" w:color="auto"/>
        <w:bottom w:val="none" w:sz="0" w:space="0" w:color="auto"/>
        <w:right w:val="none" w:sz="0" w:space="0" w:color="auto"/>
      </w:divBdr>
    </w:div>
    <w:div w:id="1645701074">
      <w:bodyDiv w:val="1"/>
      <w:marLeft w:val="0"/>
      <w:marRight w:val="0"/>
      <w:marTop w:val="0"/>
      <w:marBottom w:val="0"/>
      <w:divBdr>
        <w:top w:val="none" w:sz="0" w:space="0" w:color="auto"/>
        <w:left w:val="none" w:sz="0" w:space="0" w:color="auto"/>
        <w:bottom w:val="none" w:sz="0" w:space="0" w:color="auto"/>
        <w:right w:val="none" w:sz="0" w:space="0" w:color="auto"/>
      </w:divBdr>
    </w:div>
    <w:div w:id="208051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firstlook.com/edition-11/theory-resources/by-theory/Media-Multiplexity-Theory/overview" TargetMode="External"/><Relationship Id="rId18" Type="http://schemas.openxmlformats.org/officeDocument/2006/relationships/hyperlink" Target="https://www.afirstlook.com/edition-11/theory-resources/by-theory/Narrative-Paradigm/overview" TargetMode="External"/><Relationship Id="rId26" Type="http://schemas.openxmlformats.org/officeDocument/2006/relationships/hyperlink" Target="https://www.afirstlook.com/edition-11/theory-resources/by-theory/Co-Cultural-Theory/overview" TargetMode="External"/><Relationship Id="rId39" Type="http://schemas.openxmlformats.org/officeDocument/2006/relationships/hyperlink" Target="https://www.afirstlook.com/edition-11/theory-resources/by-theory/Uncertainty-Reduction-Theory/overview" TargetMode="External"/><Relationship Id="rId21" Type="http://schemas.openxmlformats.org/officeDocument/2006/relationships/hyperlink" Target="https://www.afirstlook.com/edition-11/theory-resources/by-theory/Cultural-Approach-to-Organizations/overview" TargetMode="External"/><Relationship Id="rId34" Type="http://schemas.openxmlformats.org/officeDocument/2006/relationships/hyperlink" Target="https://www.afirstlook.com/edition-11/theory-resources/by-theory/Agenda-Setting-Theory/overview" TargetMode="External"/><Relationship Id="rId42" Type="http://schemas.openxmlformats.org/officeDocument/2006/relationships/hyperlink" Target="https://www.afirstlook.com/edition-11/theory-resources/by-theory/Communication-Privacy-Management-Theory/overview" TargetMode="External"/><Relationship Id="rId47" Type="http://schemas.openxmlformats.org/officeDocument/2006/relationships/hyperlink" Target="https://www.afirstlook.com/edition-11/theory-resources/by-theory/The-Rhetoric/overview" TargetMode="External"/><Relationship Id="rId50" Type="http://schemas.openxmlformats.org/officeDocument/2006/relationships/hyperlink" Target="https://www.afirstlook.com/edition-11/theory-resources/by-theory/Symbolic-Convergence-Theory/overview" TargetMode="External"/><Relationship Id="rId55" Type="http://schemas.openxmlformats.org/officeDocument/2006/relationships/hyperlink" Target="https://www.afirstlook.com/edition-11/theory-resources/by-theory/Face-Negotiation-Theory/overview" TargetMode="External"/><Relationship Id="rId63" Type="http://schemas.openxmlformats.org/officeDocument/2006/relationships/fontTable" Target="fontTable.xml"/><Relationship Id="rId7" Type="http://schemas.openxmlformats.org/officeDocument/2006/relationships/hyperlink" Target="https://www.afirstlook.com/edition-11/theory-resources/by-theory/Family-Communication-Patterns-Theory/overview" TargetMode="External"/><Relationship Id="rId2" Type="http://schemas.openxmlformats.org/officeDocument/2006/relationships/styles" Target="styles.xml"/><Relationship Id="rId16" Type="http://schemas.openxmlformats.org/officeDocument/2006/relationships/hyperlink" Target="https://www.afirstlook.com/edition-11/theory-resources/by-theory/Cognitive-Dissonance/overview" TargetMode="External"/><Relationship Id="rId29" Type="http://schemas.openxmlformats.org/officeDocument/2006/relationships/hyperlink" Target="https://www.afirstlook.com/edition-11/theory-resources/by-theory/Media-Ecology/overview" TargetMode="External"/><Relationship Id="rId11" Type="http://schemas.openxmlformats.org/officeDocument/2006/relationships/hyperlink" Target="https://www.afirstlook.com/edition-11/theory-resources/by-theory/Relational-Dialectics-Theory/overview" TargetMode="External"/><Relationship Id="rId24" Type="http://schemas.openxmlformats.org/officeDocument/2006/relationships/hyperlink" Target="https://www.afirstlook.com/edition-11/theory-resources/by-theory/Communication-Accommodation-Theory/overview" TargetMode="External"/><Relationship Id="rId32" Type="http://schemas.openxmlformats.org/officeDocument/2006/relationships/hyperlink" Target="https://www.afirstlook.com/edition-11/theory-resources/by-theory/Uses-and-Gratifications/overview" TargetMode="External"/><Relationship Id="rId37" Type="http://schemas.openxmlformats.org/officeDocument/2006/relationships/hyperlink" Target="https://www.afirstlook.com/edition-11/theory-resources/by-theory/Family-Communication-Patterns-Theory/overview" TargetMode="External"/><Relationship Id="rId40" Type="http://schemas.openxmlformats.org/officeDocument/2006/relationships/hyperlink" Target="https://www.afirstlook.com/edition-11/theory-resources/by-theory/Social-Information-Processing-Theory/overview" TargetMode="External"/><Relationship Id="rId45" Type="http://schemas.openxmlformats.org/officeDocument/2006/relationships/hyperlink" Target="https://www.afirstlook.com/edition-11/theory-resources/by-theory/Elaboration-Likelihood-Model/overview" TargetMode="External"/><Relationship Id="rId53" Type="http://schemas.openxmlformats.org/officeDocument/2006/relationships/hyperlink" Target="https://www.afirstlook.com/edition-11/theory-resources/by-theory/Critical-Theory-of-Communication-in-Organizations/overview" TargetMode="External"/><Relationship Id="rId58" Type="http://schemas.openxmlformats.org/officeDocument/2006/relationships/hyperlink" Target="https://www.afirstlook.com/edition-11/theory-resources/by-theory/Muted-Group-Theory/overview" TargetMode="External"/><Relationship Id="rId5" Type="http://schemas.openxmlformats.org/officeDocument/2006/relationships/image" Target="media/image1.png"/><Relationship Id="rId61" Type="http://schemas.openxmlformats.org/officeDocument/2006/relationships/hyperlink" Target="https://www.afirstlook.com/edition-11/theory-resources/by-theory/Cultivation-Theory/overview" TargetMode="External"/><Relationship Id="rId19" Type="http://schemas.openxmlformats.org/officeDocument/2006/relationships/hyperlink" Target="https://www.afirstlook.com/edition-11/theory-resources/by-theory/Functional-Perspective-on-Group-Decision-Making/overview" TargetMode="External"/><Relationship Id="rId14" Type="http://schemas.openxmlformats.org/officeDocument/2006/relationships/hyperlink" Target="https://www.afirstlook.com/edition-11/theory-resources/by-theory/Social-Judgment-Theory/overview" TargetMode="External"/><Relationship Id="rId22" Type="http://schemas.openxmlformats.org/officeDocument/2006/relationships/hyperlink" Target="https://www.afirstlook.com/edition-11/theory-resources/by-theory/Communicative-Constitution-of-Organizations/overview" TargetMode="External"/><Relationship Id="rId27" Type="http://schemas.openxmlformats.org/officeDocument/2006/relationships/hyperlink" Target="https://www.afirstlook.com/edition-11/theory-resources/by-theory/Feminist-Standpoint-Theory/overview" TargetMode="External"/><Relationship Id="rId30" Type="http://schemas.openxmlformats.org/officeDocument/2006/relationships/hyperlink" Target="https://www.afirstlook.com/edition-11/theory-resources/by-theory/Semiotics/overview" TargetMode="External"/><Relationship Id="rId35" Type="http://schemas.openxmlformats.org/officeDocument/2006/relationships/hyperlink" Target="https://www.afirstlook.com/edition-11/theory-resources/by-theory/Symbolic-Interactionism/overview" TargetMode="External"/><Relationship Id="rId43" Type="http://schemas.openxmlformats.org/officeDocument/2006/relationships/hyperlink" Target="https://www.afirstlook.com/edition-11/theory-resources/by-theory/Media-Multiplexity-Theory/overview" TargetMode="External"/><Relationship Id="rId48" Type="http://schemas.openxmlformats.org/officeDocument/2006/relationships/hyperlink" Target="https://www.afirstlook.com/edition-11/theory-resources/by-theory/Narrative-Paradigm/overview" TargetMode="External"/><Relationship Id="rId56" Type="http://schemas.openxmlformats.org/officeDocument/2006/relationships/hyperlink" Target="https://www.afirstlook.com/edition-11/theory-resources/by-theory/Co-Cultural-Theory/overview" TargetMode="External"/><Relationship Id="rId64" Type="http://schemas.openxmlformats.org/officeDocument/2006/relationships/theme" Target="theme/theme1.xml"/><Relationship Id="rId8" Type="http://schemas.openxmlformats.org/officeDocument/2006/relationships/hyperlink" Target="https://www.afirstlook.com/edition-11/theory-resources/by-theory/Social-Penetration-Theory/overview" TargetMode="External"/><Relationship Id="rId51" Type="http://schemas.openxmlformats.org/officeDocument/2006/relationships/hyperlink" Target="https://www.afirstlook.com/edition-11/theory-resources/by-theory/Cultural-Approach-to-Organizations/overview" TargetMode="External"/><Relationship Id="rId3" Type="http://schemas.openxmlformats.org/officeDocument/2006/relationships/settings" Target="settings.xml"/><Relationship Id="rId12" Type="http://schemas.openxmlformats.org/officeDocument/2006/relationships/hyperlink" Target="https://www.afirstlook.com/edition-11/theory-resources/by-theory/Communication-Privacy-Management-Theory/overview" TargetMode="External"/><Relationship Id="rId17" Type="http://schemas.openxmlformats.org/officeDocument/2006/relationships/hyperlink" Target="https://www.afirstlook.com/edition-11/theory-resources/by-theory/The-Rhetoric/overview" TargetMode="External"/><Relationship Id="rId25" Type="http://schemas.openxmlformats.org/officeDocument/2006/relationships/hyperlink" Target="https://www.afirstlook.com/edition-11/theory-resources/by-theory/Face-Negotiation-Theory/overview" TargetMode="External"/><Relationship Id="rId33" Type="http://schemas.openxmlformats.org/officeDocument/2006/relationships/hyperlink" Target="https://www.afirstlook.com/edition-11/theory-resources/by-theory/Cultivation-Theory/overview" TargetMode="External"/><Relationship Id="rId38" Type="http://schemas.openxmlformats.org/officeDocument/2006/relationships/hyperlink" Target="https://www.afirstlook.com/edition-11/theory-resources/by-theory/Social-Penetration-Theory/overview" TargetMode="External"/><Relationship Id="rId46" Type="http://schemas.openxmlformats.org/officeDocument/2006/relationships/hyperlink" Target="https://www.afirstlook.com/edition-11/theory-resources/by-theory/Cognitive-Dissonance/overview" TargetMode="External"/><Relationship Id="rId59" Type="http://schemas.openxmlformats.org/officeDocument/2006/relationships/hyperlink" Target="https://www.afirstlook.com/edition-11/theory-resources/by-theory/Cultural-Studies/overview" TargetMode="External"/><Relationship Id="rId20" Type="http://schemas.openxmlformats.org/officeDocument/2006/relationships/hyperlink" Target="https://www.afirstlook.com/edition-11/theory-resources/by-theory/Symbolic-Convergence-Theory/overview" TargetMode="External"/><Relationship Id="rId41" Type="http://schemas.openxmlformats.org/officeDocument/2006/relationships/hyperlink" Target="https://www.afirstlook.com/edition-11/theory-resources/by-theory/Relational-Dialectics-Theory/overview" TargetMode="External"/><Relationship Id="rId54" Type="http://schemas.openxmlformats.org/officeDocument/2006/relationships/hyperlink" Target="https://www.afirstlook.com/edition-11/theory-resources/by-theory/Communication-Accommodation-Theory/overview" TargetMode="External"/><Relationship Id="rId62" Type="http://schemas.openxmlformats.org/officeDocument/2006/relationships/hyperlink" Target="https://www.afirstlook.com/edition-11/theory-resources/by-theory/Agenda-Setting-Theory/overview" TargetMode="External"/><Relationship Id="rId1" Type="http://schemas.openxmlformats.org/officeDocument/2006/relationships/numbering" Target="numbering.xml"/><Relationship Id="rId6" Type="http://schemas.openxmlformats.org/officeDocument/2006/relationships/hyperlink" Target="https://www.afirstlook.com/edition-11/theory-resources/by-theory/Expectancy-Violations-Theory/overview" TargetMode="External"/><Relationship Id="rId15" Type="http://schemas.openxmlformats.org/officeDocument/2006/relationships/hyperlink" Target="https://www.afirstlook.com/edition-11/theory-resources/by-theory/Elaboration-Likelihood-Model/overview" TargetMode="External"/><Relationship Id="rId23" Type="http://schemas.openxmlformats.org/officeDocument/2006/relationships/hyperlink" Target="https://www.afirstlook.com/edition-11/theory-resources/by-theory/Critical-Theory-of-Communication-in-Organizations/overview" TargetMode="External"/><Relationship Id="rId28" Type="http://schemas.openxmlformats.org/officeDocument/2006/relationships/hyperlink" Target="https://www.afirstlook.com/edition-11/theory-resources/by-theory/Muted-Group-Theory/overview" TargetMode="External"/><Relationship Id="rId36" Type="http://schemas.openxmlformats.org/officeDocument/2006/relationships/hyperlink" Target="https://www.afirstlook.com/edition-11/theory-resources/by-theory/Expectancy-Violations-Theory/overview" TargetMode="External"/><Relationship Id="rId49" Type="http://schemas.openxmlformats.org/officeDocument/2006/relationships/hyperlink" Target="https://www.afirstlook.com/edition-11/theory-resources/by-theory/Functional-Perspective-on-Group-Decision-Making/overview" TargetMode="External"/><Relationship Id="rId57" Type="http://schemas.openxmlformats.org/officeDocument/2006/relationships/hyperlink" Target="https://www.afirstlook.com/edition-11/theory-resources/by-theory/Feminist-Standpoint-Theory/overview" TargetMode="External"/><Relationship Id="rId10" Type="http://schemas.openxmlformats.org/officeDocument/2006/relationships/hyperlink" Target="https://www.afirstlook.com/edition-11/theory-resources/by-theory/Social-Information-Processing-Theory/overview" TargetMode="External"/><Relationship Id="rId31" Type="http://schemas.openxmlformats.org/officeDocument/2006/relationships/hyperlink" Target="https://www.afirstlook.com/edition-11/theory-resources/by-theory/Cultural-Studies/overview" TargetMode="External"/><Relationship Id="rId44" Type="http://schemas.openxmlformats.org/officeDocument/2006/relationships/hyperlink" Target="https://www.afirstlook.com/edition-11/theory-resources/by-theory/Social-Judgment-Theory/overview" TargetMode="External"/><Relationship Id="rId52" Type="http://schemas.openxmlformats.org/officeDocument/2006/relationships/hyperlink" Target="https://www.afirstlook.com/edition-11/theory-resources/by-theory/Communicative-Constitution-of-Organizations/overview" TargetMode="External"/><Relationship Id="rId60" Type="http://schemas.openxmlformats.org/officeDocument/2006/relationships/hyperlink" Target="https://www.afirstlook.com/edition-11/theory-resources/by-theory/Uses-and-Gratifications/overview" TargetMode="External"/><Relationship Id="rId4" Type="http://schemas.openxmlformats.org/officeDocument/2006/relationships/webSettings" Target="webSettings.xml"/><Relationship Id="rId9" Type="http://schemas.openxmlformats.org/officeDocument/2006/relationships/hyperlink" Target="https://www.afirstlook.com/edition-11/theory-resources/by-theory/Uncertainty-Reduction-Theory/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7</Pages>
  <Words>2764</Words>
  <Characters>15757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desmalieben@gmail.com</cp:lastModifiedBy>
  <cp:revision>15</cp:revision>
  <dcterms:created xsi:type="dcterms:W3CDTF">2020-07-29T09:16:00Z</dcterms:created>
  <dcterms:modified xsi:type="dcterms:W3CDTF">2022-10-03T05:08:00Z</dcterms:modified>
</cp:coreProperties>
</file>