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Merge w:val="restart"/>
          </w:tcPr>
          <w:p>
            <w:pPr>
              <w:spacing w:after="0" w:line="240" w:lineRule="auto"/>
              <w:rPr>
                <w:b/>
                <w:bCs/>
              </w:rPr>
            </w:pPr>
            <w:r>
              <w:rPr>
                <w:lang w:val="id-ID" w:eastAsia="id-ID"/>
              </w:rPr>
              <w:drawing>
                <wp:anchor distT="0" distB="0" distL="114300" distR="114300" simplePos="0" relativeHeight="251659264" behindDoc="0" locked="0" layoutInCell="1" allowOverlap="1">
                  <wp:simplePos x="0" y="0"/>
                  <wp:positionH relativeFrom="column">
                    <wp:posOffset>238760</wp:posOffset>
                  </wp:positionH>
                  <wp:positionV relativeFrom="paragraph">
                    <wp:posOffset>386715</wp:posOffset>
                  </wp:positionV>
                  <wp:extent cx="84772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7725" cy="838200"/>
                          </a:xfrm>
                          <a:prstGeom prst="rect">
                            <a:avLst/>
                          </a:prstGeom>
                        </pic:spPr>
                      </pic:pic>
                    </a:graphicData>
                  </a:graphic>
                </wp:anchor>
              </w:drawing>
            </w:r>
          </w:p>
        </w:tc>
        <w:tc>
          <w:tcPr>
            <w:tcW w:w="6793" w:type="dxa"/>
          </w:tcPr>
          <w:p>
            <w:pPr>
              <w:spacing w:after="0" w:line="240" w:lineRule="auto"/>
              <w:rPr>
                <w:b/>
                <w:bCs/>
                <w:sz w:val="16"/>
                <w:szCs w:val="16"/>
              </w:rPr>
            </w:pPr>
          </w:p>
          <w:p>
            <w:pPr>
              <w:spacing w:after="0" w:line="240" w:lineRule="auto"/>
              <w:jc w:val="center"/>
              <w:rPr>
                <w:b/>
                <w:bCs/>
                <w:sz w:val="32"/>
                <w:szCs w:val="32"/>
                <w:lang w:val="de-DE"/>
              </w:rPr>
            </w:pPr>
            <w:r>
              <w:rPr>
                <w:b/>
                <w:bCs/>
                <w:sz w:val="32"/>
                <w:szCs w:val="32"/>
                <w:lang w:val="de-DE"/>
              </w:rPr>
              <w:t xml:space="preserve">UNIVERSITAS PAKUAN </w:t>
            </w:r>
          </w:p>
          <w:p>
            <w:pPr>
              <w:spacing w:after="0" w:line="240" w:lineRule="auto"/>
              <w:jc w:val="center"/>
              <w:rPr>
                <w:b/>
                <w:bCs/>
                <w:sz w:val="32"/>
                <w:szCs w:val="32"/>
                <w:lang w:val="de-DE"/>
              </w:rPr>
            </w:pPr>
            <w:r>
              <w:rPr>
                <w:b/>
                <w:bCs/>
                <w:sz w:val="32"/>
                <w:szCs w:val="32"/>
                <w:lang w:val="de-DE"/>
              </w:rPr>
              <w:t>FAKULTAS ILMU SOSIAL DAN ILMU BUDAYA</w:t>
            </w:r>
          </w:p>
          <w:p>
            <w:pPr>
              <w:spacing w:after="0" w:line="240" w:lineRule="auto"/>
              <w:jc w:val="center"/>
              <w:rPr>
                <w:b/>
                <w:bCs/>
                <w:sz w:val="32"/>
                <w:szCs w:val="32"/>
              </w:rPr>
            </w:pPr>
            <w:r>
              <w:rPr>
                <w:b/>
                <w:bCs/>
                <w:sz w:val="32"/>
                <w:szCs w:val="32"/>
              </w:rPr>
              <w:t>PRODI ILMU KOMUNIKASI</w:t>
            </w:r>
          </w:p>
          <w:p>
            <w:pPr>
              <w:spacing w:after="0" w:line="240" w:lineRule="auto"/>
              <w:rPr>
                <w:b/>
                <w:bCs/>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547" w:type="dxa"/>
            <w:vMerge w:val="continue"/>
          </w:tcPr>
          <w:p>
            <w:pPr>
              <w:spacing w:after="0" w:line="240" w:lineRule="auto"/>
              <w:rPr>
                <w:b/>
                <w:bCs/>
              </w:rPr>
            </w:pPr>
          </w:p>
        </w:tc>
        <w:tc>
          <w:tcPr>
            <w:tcW w:w="6793" w:type="dxa"/>
          </w:tcPr>
          <w:p>
            <w:pPr>
              <w:spacing w:after="0" w:line="240" w:lineRule="auto"/>
              <w:rPr>
                <w:b/>
                <w:bCs/>
                <w:sz w:val="16"/>
                <w:szCs w:val="16"/>
                <w:lang w:val="de-DE"/>
              </w:rPr>
            </w:pPr>
          </w:p>
          <w:p>
            <w:pPr>
              <w:spacing w:after="0" w:line="240" w:lineRule="auto"/>
              <w:jc w:val="center"/>
              <w:rPr>
                <w:sz w:val="32"/>
                <w:szCs w:val="32"/>
                <w:lang w:val="de-DE"/>
              </w:rPr>
            </w:pPr>
            <w:r>
              <w:rPr>
                <w:sz w:val="32"/>
                <w:szCs w:val="32"/>
                <w:lang w:val="de-DE"/>
              </w:rPr>
              <w:t xml:space="preserve">URAIAN TUGAS MATA KULIAH </w:t>
            </w:r>
          </w:p>
          <w:p>
            <w:pPr>
              <w:spacing w:after="0" w:line="240" w:lineRule="auto"/>
              <w:jc w:val="center"/>
              <w:rPr>
                <w:sz w:val="32"/>
                <w:szCs w:val="32"/>
                <w:lang w:val="de-DE"/>
              </w:rPr>
            </w:pPr>
            <w:r>
              <w:rPr>
                <w:rFonts w:hint="default"/>
                <w:sz w:val="32"/>
                <w:szCs w:val="32"/>
                <w:lang w:val="en-US"/>
              </w:rPr>
              <w:t xml:space="preserve">MANAJEMEN PRODUKSI MEDIA TV DAN RADIO  </w:t>
            </w:r>
          </w:p>
          <w:p>
            <w:pPr>
              <w:spacing w:after="0" w:line="240" w:lineRule="auto"/>
              <w:rPr>
                <w:b/>
                <w:bCs/>
                <w:sz w:val="16"/>
                <w:szCs w:val="16"/>
                <w:lang w:val="de-DE"/>
              </w:rPr>
            </w:pPr>
          </w:p>
        </w:tc>
      </w:tr>
    </w:tbl>
    <w:p>
      <w:pPr>
        <w:rPr>
          <w:lang w:val="de-DE"/>
        </w:rPr>
      </w:pPr>
      <w:r>
        <w:rPr>
          <w:lang w:val="de-DE"/>
        </w:rPr>
        <w:tab/>
      </w:r>
      <w:r>
        <w:rPr>
          <w:lang w:val="de-DE"/>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6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547" w:type="dxa"/>
          </w:tcPr>
          <w:p>
            <w:pPr>
              <w:pStyle w:val="5"/>
              <w:numPr>
                <w:ilvl w:val="0"/>
                <w:numId w:val="1"/>
              </w:numPr>
              <w:spacing w:after="0" w:line="240" w:lineRule="auto"/>
              <w:ind w:left="306" w:hanging="284"/>
              <w:rPr>
                <w:rFonts w:ascii="Cambria" w:hAnsi="Cambria" w:cs="Arial"/>
                <w:b/>
                <w:sz w:val="24"/>
                <w:szCs w:val="24"/>
              </w:rPr>
            </w:pPr>
            <w:r>
              <w:rPr>
                <w:rFonts w:ascii="Cambria" w:hAnsi="Cambria" w:cs="Arial"/>
                <w:b/>
                <w:sz w:val="24"/>
                <w:szCs w:val="24"/>
              </w:rPr>
              <w:t>Tujuan Tugas</w:t>
            </w:r>
          </w:p>
        </w:tc>
        <w:tc>
          <w:tcPr>
            <w:tcW w:w="6803" w:type="dxa"/>
          </w:tcPr>
          <w:p>
            <w:pPr>
              <w:pStyle w:val="5"/>
              <w:numPr>
                <w:ilvl w:val="0"/>
                <w:numId w:val="2"/>
              </w:numPr>
              <w:spacing w:after="0" w:line="240" w:lineRule="auto"/>
              <w:ind w:left="317"/>
              <w:rPr>
                <w:rFonts w:ascii="Cambria" w:hAnsi="Cambria"/>
                <w:sz w:val="24"/>
                <w:szCs w:val="24"/>
                <w:lang w:val="id-ID"/>
              </w:rPr>
            </w:pPr>
            <w:r>
              <w:rPr>
                <w:rFonts w:ascii="Cambria" w:hAnsi="Cambria"/>
                <w:sz w:val="24"/>
                <w:szCs w:val="24"/>
                <w:lang w:val="id-ID"/>
              </w:rPr>
              <w:t xml:space="preserve">Tugas akhir </w:t>
            </w:r>
            <w:r>
              <w:rPr>
                <w:rFonts w:hint="default" w:ascii="Cambria" w:hAnsi="Cambria"/>
                <w:sz w:val="24"/>
                <w:szCs w:val="24"/>
                <w:lang w:val="en-US"/>
              </w:rPr>
              <w:t xml:space="preserve">Manajemen Produksi Media TV dan Radio  </w:t>
            </w:r>
            <w:r>
              <w:rPr>
                <w:rFonts w:ascii="Cambria" w:hAnsi="Cambria"/>
                <w:sz w:val="24"/>
                <w:szCs w:val="24"/>
                <w:lang w:val="id-ID"/>
              </w:rPr>
              <w:t xml:space="preserve">lebih </w:t>
            </w:r>
            <w:r>
              <w:rPr>
                <w:rFonts w:hint="default" w:ascii="Cambria" w:hAnsi="Cambria"/>
                <w:sz w:val="24"/>
                <w:szCs w:val="24"/>
                <w:lang w:val="en-US"/>
              </w:rPr>
              <w:t xml:space="preserve">mendalami pembuatan   </w:t>
            </w:r>
            <w:r>
              <w:rPr>
                <w:rFonts w:ascii="Cambria" w:hAnsi="Cambria"/>
                <w:sz w:val="24"/>
                <w:szCs w:val="24"/>
                <w:lang w:val="id-ID"/>
              </w:rPr>
              <w:t>model</w:t>
            </w:r>
            <w:r>
              <w:rPr>
                <w:rFonts w:hint="default" w:ascii="Cambria" w:hAnsi="Cambria"/>
                <w:sz w:val="24"/>
                <w:szCs w:val="24"/>
                <w:lang w:val="en-US"/>
              </w:rPr>
              <w:t xml:space="preserve"> program acara TV atau radio  </w:t>
            </w:r>
            <w:r>
              <w:rPr>
                <w:rFonts w:ascii="Cambria" w:hAnsi="Cambria"/>
                <w:sz w:val="24"/>
                <w:szCs w:val="24"/>
                <w:lang w:val="id-ID"/>
              </w:rPr>
              <w:t xml:space="preserve"> memahami </w:t>
            </w:r>
            <w:r>
              <w:rPr>
                <w:rFonts w:hint="default" w:ascii="Cambria" w:hAnsi="Cambria"/>
                <w:sz w:val="24"/>
                <w:szCs w:val="24"/>
                <w:lang w:val="en-US"/>
              </w:rPr>
              <w:t xml:space="preserve">audiens sebagai kekuatan pasar utama dalam pengembangan format atau jenis program acara TV   dan radio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5"/>
              <w:numPr>
                <w:ilvl w:val="0"/>
                <w:numId w:val="1"/>
              </w:numPr>
              <w:spacing w:after="0" w:line="240" w:lineRule="auto"/>
              <w:ind w:left="306" w:hanging="284"/>
              <w:rPr>
                <w:rFonts w:ascii="Cambria" w:hAnsi="Cambria" w:cs="Arial"/>
                <w:b/>
                <w:sz w:val="24"/>
                <w:szCs w:val="24"/>
              </w:rPr>
            </w:pPr>
            <w:r>
              <w:rPr>
                <w:rFonts w:ascii="Cambria" w:hAnsi="Cambria" w:cs="Arial"/>
                <w:b/>
                <w:sz w:val="24"/>
                <w:szCs w:val="24"/>
              </w:rPr>
              <w:t>Uraian Tugas</w:t>
            </w:r>
          </w:p>
        </w:tc>
        <w:tc>
          <w:tcPr>
            <w:tcW w:w="6803" w:type="dxa"/>
          </w:tcPr>
          <w:p>
            <w:pPr>
              <w:pStyle w:val="5"/>
              <w:numPr>
                <w:ilvl w:val="0"/>
                <w:numId w:val="3"/>
              </w:numPr>
              <w:spacing w:after="0" w:line="240" w:lineRule="auto"/>
              <w:ind w:left="317"/>
              <w:rPr>
                <w:rFonts w:ascii="Cambria" w:hAnsi="Cambria"/>
                <w:sz w:val="24"/>
                <w:szCs w:val="24"/>
                <w:lang w:val="id-ID"/>
              </w:rPr>
            </w:pPr>
            <w:r>
              <w:rPr>
                <w:rFonts w:ascii="Cambria" w:hAnsi="Cambria"/>
                <w:sz w:val="24"/>
                <w:szCs w:val="24"/>
                <w:lang w:val="id-ID"/>
              </w:rPr>
              <w:t xml:space="preserve">Tugas ini bertujuan agar mahasiswa mampu menjelaskan </w:t>
            </w:r>
            <w:r>
              <w:rPr>
                <w:rFonts w:hint="default" w:ascii="Cambria" w:hAnsi="Cambria"/>
                <w:sz w:val="24"/>
                <w:szCs w:val="24"/>
                <w:lang w:val="en-US"/>
              </w:rPr>
              <w:t xml:space="preserve">program acara tv dan radio, bagaimana mengelola (manajemen) program acara tv baik dilihat dari  sisi  SDM maupun budget, membidik segmen audiens, jenis dan format acara,  pembuatan rencana dari pra produksi hingga pasca produksi, merumuskan budget program, hingga pemasaran yang dikaitkan dengan segmentasi audiens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5"/>
              <w:numPr>
                <w:ilvl w:val="0"/>
                <w:numId w:val="4"/>
              </w:numPr>
              <w:spacing w:after="0" w:line="240" w:lineRule="auto"/>
              <w:ind w:left="306" w:hanging="284"/>
              <w:rPr>
                <w:rFonts w:ascii="Cambria" w:hAnsi="Cambria" w:cs="Arial"/>
                <w:sz w:val="24"/>
                <w:szCs w:val="24"/>
              </w:rPr>
            </w:pPr>
            <w:r>
              <w:rPr>
                <w:rFonts w:ascii="Cambria" w:hAnsi="Cambria" w:cs="Arial"/>
                <w:sz w:val="24"/>
                <w:szCs w:val="24"/>
              </w:rPr>
              <w:t xml:space="preserve">Obyek garapan </w:t>
            </w:r>
          </w:p>
        </w:tc>
        <w:tc>
          <w:tcPr>
            <w:tcW w:w="6803" w:type="dxa"/>
          </w:tcPr>
          <w:p>
            <w:pPr>
              <w:spacing w:after="0" w:line="240" w:lineRule="auto"/>
              <w:rPr>
                <w:rFonts w:ascii="Cambria" w:hAnsi="Cambria"/>
                <w:sz w:val="24"/>
                <w:szCs w:val="24"/>
                <w:lang w:val="id-ID"/>
              </w:rPr>
            </w:pPr>
            <w:r>
              <w:rPr>
                <w:rFonts w:ascii="Cambria" w:hAnsi="Cambria"/>
                <w:sz w:val="24"/>
                <w:szCs w:val="24"/>
                <w:lang w:val="id-ID"/>
              </w:rPr>
              <w:t>Pembuatan paper (karya ilmiah) tugas  individu dan  tugas kelompok dengan topik utama pe</w:t>
            </w:r>
            <w:r>
              <w:rPr>
                <w:rFonts w:hint="default" w:ascii="Cambria" w:hAnsi="Cambria"/>
                <w:sz w:val="24"/>
                <w:szCs w:val="24"/>
                <w:lang w:val="en-US"/>
              </w:rPr>
              <w:t xml:space="preserve">mbuatan   program acara tv dan radio </w:t>
            </w:r>
            <w:r>
              <w:rPr>
                <w:rFonts w:ascii="Cambria" w:hAnsi="Cambria"/>
                <w:sz w:val="24"/>
                <w:szCs w:val="24"/>
                <w:lang w:val="id-ID"/>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5"/>
              <w:numPr>
                <w:ilvl w:val="0"/>
                <w:numId w:val="4"/>
              </w:numPr>
              <w:spacing w:after="0" w:line="240" w:lineRule="auto"/>
              <w:ind w:left="306" w:hanging="284"/>
              <w:rPr>
                <w:rFonts w:ascii="Cambria" w:hAnsi="Cambria" w:cs="Arial"/>
                <w:sz w:val="24"/>
                <w:szCs w:val="24"/>
                <w:lang w:val="de-DE"/>
              </w:rPr>
            </w:pPr>
            <w:r>
              <w:rPr>
                <w:rFonts w:ascii="Cambria" w:hAnsi="Cambria" w:cs="Arial"/>
                <w:sz w:val="24"/>
                <w:szCs w:val="24"/>
                <w:lang w:val="de-DE"/>
              </w:rPr>
              <w:t>Ruang lingkup yang harus dikerjakan dan batasan-batasan</w:t>
            </w:r>
          </w:p>
        </w:tc>
        <w:tc>
          <w:tcPr>
            <w:tcW w:w="6803" w:type="dxa"/>
          </w:tcPr>
          <w:p>
            <w:pPr>
              <w:spacing w:after="0" w:line="240" w:lineRule="auto"/>
              <w:rPr>
                <w:rFonts w:hint="default" w:ascii="Cambria" w:hAnsi="Cambria"/>
                <w:sz w:val="24"/>
                <w:szCs w:val="24"/>
                <w:lang w:val="en-US"/>
              </w:rPr>
            </w:pPr>
            <w:r>
              <w:rPr>
                <w:rFonts w:ascii="Cambria" w:hAnsi="Cambria"/>
                <w:sz w:val="24"/>
                <w:szCs w:val="24"/>
                <w:lang w:val="id-ID"/>
              </w:rPr>
              <w:t>Tugas paper  individu dan tugas kelompok  ditargetkan mahasiswa  termotivasi kreatifitasnya sehingga  mampu memberikan solusi cerdas, ide – ide yang cemerlang  da</w:t>
            </w:r>
            <w:r>
              <w:rPr>
                <w:rFonts w:hint="default" w:ascii="Cambria" w:hAnsi="Cambria"/>
                <w:sz w:val="24"/>
                <w:szCs w:val="24"/>
                <w:lang w:val="en-US"/>
              </w:rPr>
              <w:t xml:space="preserve">lam merancang pembuatan program acara tv dan radio.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5"/>
              <w:numPr>
                <w:ilvl w:val="0"/>
                <w:numId w:val="4"/>
              </w:numPr>
              <w:spacing w:after="0" w:line="240" w:lineRule="auto"/>
              <w:ind w:left="306" w:hanging="284"/>
              <w:rPr>
                <w:rFonts w:ascii="Cambria" w:hAnsi="Cambria" w:cs="Arial"/>
                <w:sz w:val="24"/>
                <w:szCs w:val="24"/>
              </w:rPr>
            </w:pPr>
            <w:r>
              <w:rPr>
                <w:rFonts w:ascii="Cambria" w:hAnsi="Cambria" w:cs="Arial"/>
                <w:sz w:val="24"/>
                <w:szCs w:val="24"/>
              </w:rPr>
              <w:t>Metode /cara yang digunakan</w:t>
            </w:r>
          </w:p>
        </w:tc>
        <w:tc>
          <w:tcPr>
            <w:tcW w:w="6803" w:type="dxa"/>
          </w:tcPr>
          <w:p>
            <w:pPr>
              <w:pStyle w:val="5"/>
              <w:numPr>
                <w:ilvl w:val="0"/>
                <w:numId w:val="2"/>
              </w:numPr>
              <w:spacing w:after="0" w:line="240" w:lineRule="auto"/>
              <w:ind w:left="317"/>
              <w:rPr>
                <w:rFonts w:ascii="Cambria" w:hAnsi="Cambria"/>
                <w:sz w:val="24"/>
                <w:szCs w:val="24"/>
                <w:lang w:val="de-DE"/>
              </w:rPr>
            </w:pPr>
            <w:r>
              <w:rPr>
                <w:rFonts w:ascii="Cambria" w:hAnsi="Cambria"/>
                <w:sz w:val="24"/>
                <w:szCs w:val="24"/>
                <w:lang w:val="id-ID"/>
              </w:rPr>
              <w:t xml:space="preserve">Menentukan topik yang akan dibahas fokus pada penelitian </w:t>
            </w:r>
            <w:r>
              <w:rPr>
                <w:rFonts w:hint="default" w:ascii="Cambria" w:hAnsi="Cambria"/>
                <w:sz w:val="24"/>
                <w:szCs w:val="24"/>
                <w:lang w:val="en-US"/>
              </w:rPr>
              <w:t xml:space="preserve"> </w:t>
            </w:r>
          </w:p>
          <w:p>
            <w:pPr>
              <w:pStyle w:val="5"/>
              <w:numPr>
                <w:ilvl w:val="0"/>
                <w:numId w:val="2"/>
              </w:numPr>
              <w:spacing w:after="0" w:line="240" w:lineRule="auto"/>
              <w:ind w:left="317"/>
              <w:rPr>
                <w:rFonts w:ascii="Cambria" w:hAnsi="Cambria"/>
                <w:sz w:val="24"/>
                <w:szCs w:val="24"/>
                <w:lang w:val="de-DE"/>
              </w:rPr>
            </w:pPr>
            <w:r>
              <w:rPr>
                <w:rFonts w:ascii="Cambria" w:hAnsi="Cambria"/>
                <w:sz w:val="24"/>
                <w:szCs w:val="24"/>
                <w:lang w:val="id-ID"/>
              </w:rPr>
              <w:t xml:space="preserve">Merumuskan masalah </w:t>
            </w:r>
            <w:r>
              <w:rPr>
                <w:rFonts w:hint="default" w:ascii="Cambria" w:hAnsi="Cambria"/>
                <w:sz w:val="24"/>
                <w:szCs w:val="24"/>
                <w:lang w:val="en-US"/>
              </w:rPr>
              <w:t xml:space="preserve"> </w:t>
            </w:r>
            <w:r>
              <w:rPr>
                <w:rFonts w:ascii="Cambria" w:hAnsi="Cambria"/>
                <w:sz w:val="24"/>
                <w:szCs w:val="24"/>
                <w:lang w:val="id-ID"/>
              </w:rPr>
              <w:t xml:space="preserve"> yang akan dibahas dan diteliti serta merumuskan hipotesa penelitian</w:t>
            </w:r>
          </w:p>
          <w:p>
            <w:pPr>
              <w:pStyle w:val="5"/>
              <w:numPr>
                <w:ilvl w:val="0"/>
                <w:numId w:val="2"/>
              </w:numPr>
              <w:spacing w:after="0" w:line="240" w:lineRule="auto"/>
              <w:ind w:left="317"/>
              <w:rPr>
                <w:rFonts w:ascii="Cambria" w:hAnsi="Cambria"/>
                <w:sz w:val="24"/>
                <w:szCs w:val="24"/>
                <w:lang w:val="de-DE"/>
              </w:rPr>
            </w:pPr>
            <w:r>
              <w:rPr>
                <w:rFonts w:ascii="Cambria" w:hAnsi="Cambria"/>
                <w:sz w:val="24"/>
                <w:szCs w:val="24"/>
                <w:lang w:val="id-ID"/>
              </w:rPr>
              <w:t xml:space="preserve">Mengidentifikasi dan menyusun permasalahan yang terjadi untuk diteliti </w:t>
            </w:r>
            <w:r>
              <w:rPr>
                <w:rFonts w:hint="default" w:ascii="Cambria" w:hAnsi="Cambria"/>
                <w:sz w:val="24"/>
                <w:szCs w:val="24"/>
                <w:lang w:val="en-US"/>
              </w:rPr>
              <w:t xml:space="preserve">terkait peminatan audiens </w:t>
            </w:r>
          </w:p>
          <w:p>
            <w:pPr>
              <w:pStyle w:val="5"/>
              <w:numPr>
                <w:ilvl w:val="0"/>
                <w:numId w:val="2"/>
              </w:numPr>
              <w:spacing w:after="0" w:line="240" w:lineRule="auto"/>
              <w:ind w:left="317"/>
              <w:rPr>
                <w:rFonts w:ascii="Cambria" w:hAnsi="Cambria"/>
                <w:sz w:val="24"/>
                <w:szCs w:val="24"/>
                <w:lang w:val="de-DE"/>
              </w:rPr>
            </w:pPr>
            <w:r>
              <w:rPr>
                <w:rFonts w:ascii="Cambria" w:hAnsi="Cambria"/>
                <w:sz w:val="24"/>
                <w:szCs w:val="24"/>
                <w:lang w:val="id-ID"/>
              </w:rPr>
              <w:t xml:space="preserve">Merumuskan </w:t>
            </w:r>
            <w:r>
              <w:rPr>
                <w:rFonts w:hint="default" w:ascii="Cambria" w:hAnsi="Cambria"/>
                <w:sz w:val="24"/>
                <w:szCs w:val="24"/>
                <w:lang w:val="en-US"/>
              </w:rPr>
              <w:t xml:space="preserve"> </w:t>
            </w:r>
            <w:r>
              <w:rPr>
                <w:rFonts w:ascii="Cambria" w:hAnsi="Cambria"/>
                <w:sz w:val="24"/>
                <w:szCs w:val="24"/>
                <w:lang w:val="id-ID"/>
              </w:rPr>
              <w:t xml:space="preserve"> gagasan serta ide-ide cemerlang </w:t>
            </w:r>
            <w:r>
              <w:rPr>
                <w:rFonts w:hint="default" w:ascii="Cambria" w:hAnsi="Cambria"/>
                <w:sz w:val="24"/>
                <w:szCs w:val="24"/>
                <w:lang w:val="en-US"/>
              </w:rPr>
              <w:t xml:space="preserve">rancangan pembuatan program tv dan radio </w:t>
            </w:r>
            <w:r>
              <w:rPr>
                <w:rFonts w:ascii="Cambria" w:hAnsi="Cambria"/>
                <w:sz w:val="24"/>
                <w:szCs w:val="24"/>
                <w:lang w:val="id-ID"/>
              </w:rPr>
              <w:t xml:space="preserve"> dari berbagai  referensi yang terkumpul </w:t>
            </w:r>
          </w:p>
          <w:p>
            <w:pPr>
              <w:pStyle w:val="5"/>
              <w:numPr>
                <w:ilvl w:val="0"/>
                <w:numId w:val="2"/>
              </w:numPr>
              <w:spacing w:after="0" w:line="240" w:lineRule="auto"/>
              <w:ind w:left="317"/>
              <w:rPr>
                <w:rFonts w:ascii="Cambria" w:hAnsi="Cambria"/>
                <w:sz w:val="24"/>
                <w:szCs w:val="24"/>
                <w:lang w:val="de-DE"/>
              </w:rPr>
            </w:pPr>
            <w:r>
              <w:rPr>
                <w:rFonts w:ascii="Cambria" w:hAnsi="Cambria"/>
                <w:sz w:val="24"/>
                <w:szCs w:val="24"/>
                <w:lang w:val="id-ID"/>
              </w:rPr>
              <w:t xml:space="preserve">Mempresentasikan paper  hasil  karya mandiri dan kelompok dengan mendiskusikan dalam kelas secara  bersama </w:t>
            </w:r>
          </w:p>
          <w:p>
            <w:pPr>
              <w:pStyle w:val="5"/>
              <w:spacing w:after="0" w:line="240" w:lineRule="auto"/>
              <w:rPr>
                <w:rFonts w:ascii="Cambria" w:hAnsi="Cambria"/>
                <w:sz w:val="24"/>
                <w:szCs w:val="24"/>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5"/>
              <w:numPr>
                <w:ilvl w:val="0"/>
                <w:numId w:val="4"/>
              </w:numPr>
              <w:spacing w:after="0" w:line="240" w:lineRule="auto"/>
              <w:ind w:left="306" w:hanging="284"/>
              <w:rPr>
                <w:rFonts w:ascii="Cambria" w:hAnsi="Cambria" w:cs="Arial"/>
                <w:sz w:val="24"/>
                <w:szCs w:val="24"/>
              </w:rPr>
            </w:pPr>
            <w:r>
              <w:rPr>
                <w:rFonts w:ascii="Cambria" w:hAnsi="Cambria" w:cs="Arial"/>
                <w:sz w:val="24"/>
                <w:szCs w:val="24"/>
              </w:rPr>
              <w:t xml:space="preserve">Luaran tugas yang dihasilkan </w:t>
            </w:r>
          </w:p>
        </w:tc>
        <w:tc>
          <w:tcPr>
            <w:tcW w:w="6803" w:type="dxa"/>
          </w:tcPr>
          <w:p>
            <w:pPr>
              <w:pStyle w:val="5"/>
              <w:numPr>
                <w:ilvl w:val="0"/>
                <w:numId w:val="5"/>
              </w:numPr>
              <w:spacing w:after="0" w:line="240" w:lineRule="auto"/>
              <w:ind w:left="323"/>
              <w:rPr>
                <w:rFonts w:ascii="Cambria" w:hAnsi="Cambria"/>
                <w:sz w:val="24"/>
                <w:szCs w:val="24"/>
                <w:lang w:val="de-DE"/>
              </w:rPr>
            </w:pPr>
            <w:r>
              <w:rPr>
                <w:rFonts w:ascii="Cambria" w:hAnsi="Cambria"/>
                <w:sz w:val="24"/>
                <w:szCs w:val="24"/>
                <w:lang w:val="id-ID"/>
              </w:rPr>
              <w:t xml:space="preserve">Paper individu dan paper kelompok ditulis sesuai pedoman penulisan karya ilmiah sekaligus sebagai ajang latihan penulisan skripsi dan karya ilmiah </w:t>
            </w:r>
          </w:p>
          <w:p>
            <w:pPr>
              <w:pStyle w:val="5"/>
              <w:numPr>
                <w:ilvl w:val="0"/>
                <w:numId w:val="5"/>
              </w:numPr>
              <w:spacing w:after="0" w:line="240" w:lineRule="auto"/>
              <w:ind w:left="323"/>
              <w:rPr>
                <w:rFonts w:ascii="Cambria" w:hAnsi="Cambria"/>
                <w:sz w:val="24"/>
                <w:szCs w:val="24"/>
                <w:lang w:val="de-DE"/>
              </w:rPr>
            </w:pPr>
            <w:r>
              <w:rPr>
                <w:rFonts w:ascii="Cambria" w:hAnsi="Cambria"/>
                <w:sz w:val="24"/>
                <w:szCs w:val="24"/>
                <w:lang w:val="id-ID"/>
              </w:rPr>
              <w:t>Pembuatan power point paper karya individu dan kelompok sesuai kaidah penulisan karya ilmiah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5"/>
              <w:spacing w:after="0" w:line="240" w:lineRule="auto"/>
              <w:ind w:left="306" w:hanging="284"/>
              <w:rPr>
                <w:rFonts w:ascii="Cambria" w:hAnsi="Cambria" w:cs="Arial"/>
                <w:b/>
                <w:sz w:val="24"/>
                <w:szCs w:val="24"/>
              </w:rPr>
            </w:pPr>
            <w:r>
              <w:rPr>
                <w:rFonts w:ascii="Cambria" w:hAnsi="Cambria" w:cs="Arial"/>
                <w:b/>
                <w:sz w:val="24"/>
                <w:szCs w:val="24"/>
              </w:rPr>
              <w:t>3.Kriteria  Penilaian</w:t>
            </w:r>
          </w:p>
        </w:tc>
        <w:tc>
          <w:tcPr>
            <w:tcW w:w="6803" w:type="dxa"/>
          </w:tcPr>
          <w:p>
            <w:pPr>
              <w:spacing w:after="0" w:line="240" w:lineRule="auto"/>
              <w:rPr>
                <w:rFonts w:ascii="Cambria" w:hAnsi="Cambr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5"/>
              <w:numPr>
                <w:ilvl w:val="0"/>
                <w:numId w:val="6"/>
              </w:numPr>
              <w:spacing w:after="0" w:line="240" w:lineRule="auto"/>
              <w:rPr>
                <w:rFonts w:ascii="Cambria" w:hAnsi="Cambria" w:cs="Arial"/>
                <w:sz w:val="24"/>
                <w:szCs w:val="24"/>
              </w:rPr>
            </w:pPr>
            <w:r>
              <w:rPr>
                <w:rFonts w:ascii="Cambria" w:hAnsi="Cambria" w:cs="Arial"/>
                <w:sz w:val="24"/>
                <w:szCs w:val="24"/>
              </w:rPr>
              <w:t>Sikap</w:t>
            </w:r>
          </w:p>
        </w:tc>
        <w:tc>
          <w:tcPr>
            <w:tcW w:w="6803" w:type="dxa"/>
          </w:tcPr>
          <w:p>
            <w:pPr>
              <w:spacing w:after="0" w:line="240" w:lineRule="auto"/>
              <w:rPr>
                <w:rFonts w:ascii="Cambria" w:hAnsi="Cambria"/>
                <w:sz w:val="24"/>
                <w:szCs w:val="24"/>
              </w:rPr>
            </w:pPr>
            <w:r>
              <w:rPr>
                <w:rFonts w:ascii="Cambria" w:hAnsi="Cambria"/>
                <w:sz w:val="24"/>
                <w:szCs w:val="24"/>
              </w:rPr>
              <w:t>Menunjukkan sikap bertanggung jawab atas pekerjaan di bidang keahliannya secara mandiri, hasil karya orisinil dan bukan merupakan karya plagiat.</w:t>
            </w:r>
          </w:p>
          <w:p>
            <w:pPr>
              <w:spacing w:after="0" w:line="240" w:lineRule="auto"/>
              <w:rPr>
                <w:rFonts w:ascii="Cambria" w:hAnsi="Cambr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5"/>
              <w:numPr>
                <w:ilvl w:val="0"/>
                <w:numId w:val="6"/>
              </w:numPr>
              <w:spacing w:after="0" w:line="240" w:lineRule="auto"/>
              <w:rPr>
                <w:rFonts w:ascii="Cambria" w:hAnsi="Cambria" w:cs="Arial"/>
                <w:sz w:val="24"/>
                <w:szCs w:val="24"/>
              </w:rPr>
            </w:pPr>
            <w:r>
              <w:rPr>
                <w:rFonts w:ascii="Cambria" w:hAnsi="Cambria" w:cs="Arial"/>
                <w:sz w:val="24"/>
                <w:szCs w:val="24"/>
              </w:rPr>
              <w:t>Pengetahuan</w:t>
            </w:r>
          </w:p>
        </w:tc>
        <w:tc>
          <w:tcPr>
            <w:tcW w:w="6803" w:type="dxa"/>
          </w:tcPr>
          <w:p>
            <w:pPr>
              <w:spacing w:after="0" w:line="240" w:lineRule="auto"/>
              <w:rPr>
                <w:rFonts w:ascii="Cambria" w:hAnsi="Cambria"/>
                <w:sz w:val="24"/>
                <w:szCs w:val="24"/>
              </w:rPr>
            </w:pPr>
            <w:r>
              <w:rPr>
                <w:rFonts w:ascii="Cambria" w:hAnsi="Cambria"/>
                <w:sz w:val="24"/>
                <w:szCs w:val="24"/>
              </w:rPr>
              <w:t>Menguraikan materi secara komprehensif yang ditunjukkan dengan argumentasi yang dituliskan dan hasil berpikir teoritis dalam menguraikan permasalahan atau isu yang dibahas.</w:t>
            </w:r>
          </w:p>
          <w:p>
            <w:pPr>
              <w:spacing w:after="0" w:line="240" w:lineRule="auto"/>
              <w:rPr>
                <w:rFonts w:ascii="Cambria" w:hAnsi="Cambr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5"/>
              <w:numPr>
                <w:ilvl w:val="0"/>
                <w:numId w:val="6"/>
              </w:numPr>
              <w:spacing w:after="0" w:line="240" w:lineRule="auto"/>
              <w:rPr>
                <w:rFonts w:ascii="Cambria" w:hAnsi="Cambria" w:cs="Arial"/>
                <w:sz w:val="24"/>
                <w:szCs w:val="24"/>
              </w:rPr>
            </w:pPr>
            <w:r>
              <w:rPr>
                <w:rFonts w:ascii="Cambria" w:hAnsi="Cambria" w:cs="Arial"/>
                <w:sz w:val="24"/>
                <w:szCs w:val="24"/>
              </w:rPr>
              <w:t>Keterampilan umum</w:t>
            </w:r>
          </w:p>
        </w:tc>
        <w:tc>
          <w:tcPr>
            <w:tcW w:w="6803" w:type="dxa"/>
          </w:tcPr>
          <w:p>
            <w:pPr>
              <w:spacing w:after="0" w:line="240" w:lineRule="auto"/>
              <w:ind w:right="397"/>
              <w:jc w:val="both"/>
              <w:rPr>
                <w:rFonts w:ascii="Cambria" w:hAnsi="Cambria"/>
                <w:sz w:val="24"/>
                <w:szCs w:val="24"/>
              </w:rPr>
            </w:pPr>
            <w:r>
              <w:rPr>
                <w:rFonts w:ascii="Cambria" w:hAnsi="Cambria"/>
                <w:sz w:val="24"/>
                <w:szCs w:val="24"/>
              </w:rPr>
              <w:t>Melakukan publikasi</w:t>
            </w:r>
            <w:r>
              <w:rPr>
                <w:rFonts w:ascii="Cambria" w:hAnsi="Cambria"/>
                <w:sz w:val="24"/>
                <w:szCs w:val="24"/>
                <w:lang w:val="en-GB"/>
              </w:rPr>
              <w:t xml:space="preserve"> </w:t>
            </w:r>
            <w:r>
              <w:rPr>
                <w:rFonts w:ascii="Cambria" w:hAnsi="Cambria"/>
                <w:sz w:val="24"/>
                <w:szCs w:val="24"/>
                <w:lang w:val="id-ID"/>
              </w:rPr>
              <w:t xml:space="preserve">dalam bentuk </w:t>
            </w:r>
            <w:r>
              <w:rPr>
                <w:rFonts w:ascii="Cambria" w:hAnsi="Cambria"/>
                <w:sz w:val="24"/>
                <w:szCs w:val="24"/>
              </w:rPr>
              <w:t>jurnal</w:t>
            </w:r>
            <w:r>
              <w:rPr>
                <w:rFonts w:ascii="Cambria" w:hAnsi="Cambria"/>
                <w:sz w:val="24"/>
                <w:szCs w:val="24"/>
                <w:lang w:val="id-ID"/>
              </w:rPr>
              <w:t xml:space="preserve"> atau laporan tugas akhir yang diunggah dalam laman</w:t>
            </w:r>
            <w:r>
              <w:rPr>
                <w:rFonts w:ascii="Cambria" w:hAnsi="Cambria"/>
                <w:sz w:val="24"/>
                <w:szCs w:val="24"/>
              </w:rPr>
              <w:t xml:space="preserve"> atau e-learning</w:t>
            </w:r>
            <w:r>
              <w:rPr>
                <w:rFonts w:ascii="Cambria" w:hAnsi="Cambria"/>
                <w:sz w:val="24"/>
                <w:szCs w:val="24"/>
                <w:lang w:val="id-ID"/>
              </w:rPr>
              <w:t xml:space="preserve"> perguruan tingg</w:t>
            </w:r>
            <w:r>
              <w:rPr>
                <w:rFonts w:ascii="Cambria" w:hAnsi="Cambria"/>
                <w:sz w:val="24"/>
                <w:szCs w:val="24"/>
              </w:rPr>
              <w:t>i</w:t>
            </w:r>
          </w:p>
          <w:p>
            <w:pPr>
              <w:spacing w:after="0" w:line="240" w:lineRule="auto"/>
              <w:rPr>
                <w:rFonts w:ascii="Cambria" w:hAnsi="Cambria"/>
                <w:sz w:val="24"/>
                <w:szCs w:val="24"/>
                <w:lang w:val="id-I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pPr>
              <w:pStyle w:val="5"/>
              <w:numPr>
                <w:ilvl w:val="0"/>
                <w:numId w:val="7"/>
              </w:numPr>
              <w:spacing w:after="0" w:line="240" w:lineRule="auto"/>
              <w:ind w:left="306"/>
              <w:rPr>
                <w:rFonts w:ascii="Cambria" w:hAnsi="Cambria" w:cs="Arial"/>
                <w:sz w:val="24"/>
                <w:szCs w:val="24"/>
              </w:rPr>
            </w:pPr>
            <w:r>
              <w:rPr>
                <w:rFonts w:ascii="Cambria" w:hAnsi="Cambria" w:cs="Arial"/>
                <w:sz w:val="24"/>
                <w:szCs w:val="24"/>
              </w:rPr>
              <w:t>Keterampilan khusus</w:t>
            </w:r>
          </w:p>
        </w:tc>
        <w:tc>
          <w:tcPr>
            <w:tcW w:w="6803" w:type="dxa"/>
          </w:tcPr>
          <w:p>
            <w:pPr>
              <w:spacing w:after="0" w:line="240" w:lineRule="auto"/>
              <w:rPr>
                <w:rFonts w:ascii="Cambria" w:hAnsi="Cambria"/>
                <w:sz w:val="24"/>
                <w:szCs w:val="24"/>
                <w:lang w:val="id-ID"/>
              </w:rPr>
            </w:pPr>
            <w:r>
              <w:rPr>
                <w:rFonts w:ascii="Cambria" w:hAnsi="Cambria"/>
                <w:sz w:val="24"/>
                <w:szCs w:val="24"/>
                <w:lang w:val="de-DE"/>
              </w:rPr>
              <w:t>Melakukan penelitian dengan menggunakan konsep teoritis dan metode penelitian yang tepat.</w:t>
            </w:r>
          </w:p>
          <w:p>
            <w:pPr>
              <w:spacing w:after="0" w:line="240" w:lineRule="auto"/>
              <w:rPr>
                <w:rFonts w:ascii="Cambria" w:hAnsi="Cambria"/>
                <w:sz w:val="24"/>
                <w:szCs w:val="24"/>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gridSpan w:val="2"/>
          </w:tcPr>
          <w:p>
            <w:pPr>
              <w:pStyle w:val="5"/>
              <w:spacing w:after="0" w:line="240" w:lineRule="auto"/>
              <w:ind w:left="306" w:hanging="284"/>
              <w:jc w:val="right"/>
              <w:rPr>
                <w:rFonts w:ascii="Cambria" w:hAnsi="Cambria" w:cs="Arial"/>
                <w:sz w:val="24"/>
                <w:szCs w:val="24"/>
                <w:lang w:val="id-ID"/>
              </w:rPr>
            </w:pPr>
            <w:r>
              <w:rPr>
                <w:rFonts w:ascii="Cambria" w:hAnsi="Cambria" w:cs="Arial"/>
                <w:sz w:val="24"/>
                <w:szCs w:val="24"/>
                <w:lang w:val="de-DE"/>
              </w:rPr>
              <w:t>Bogor,</w:t>
            </w:r>
            <w:r>
              <w:rPr>
                <w:rFonts w:ascii="Cambria" w:hAnsi="Cambria" w:cs="Arial"/>
                <w:sz w:val="24"/>
                <w:szCs w:val="24"/>
                <w:lang w:val="id-ID"/>
              </w:rPr>
              <w:t xml:space="preserve"> </w:t>
            </w:r>
            <w:r>
              <w:rPr>
                <w:rFonts w:hint="default" w:ascii="Cambria" w:hAnsi="Cambria" w:cs="Arial"/>
                <w:sz w:val="24"/>
                <w:szCs w:val="24"/>
                <w:lang w:val="en-US"/>
              </w:rPr>
              <w:t xml:space="preserve">25 September  </w:t>
            </w:r>
            <w:r>
              <w:rPr>
                <w:rFonts w:ascii="Cambria" w:hAnsi="Cambria" w:cs="Arial"/>
                <w:sz w:val="24"/>
                <w:szCs w:val="24"/>
                <w:lang w:val="id-ID"/>
              </w:rPr>
              <w:t xml:space="preserve">2022 </w:t>
            </w:r>
          </w:p>
          <w:p>
            <w:pPr>
              <w:pStyle w:val="5"/>
              <w:spacing w:after="0" w:line="240" w:lineRule="auto"/>
              <w:ind w:left="306" w:hanging="284"/>
              <w:jc w:val="right"/>
              <w:rPr>
                <w:rFonts w:ascii="Cambria" w:hAnsi="Cambria" w:cs="Arial"/>
                <w:sz w:val="24"/>
                <w:szCs w:val="24"/>
                <w:lang w:val="de-DE"/>
              </w:rPr>
            </w:pPr>
          </w:p>
          <w:p>
            <w:pPr>
              <w:pStyle w:val="5"/>
              <w:spacing w:after="0" w:line="240" w:lineRule="auto"/>
              <w:ind w:left="306" w:hanging="284"/>
              <w:jc w:val="right"/>
              <w:rPr>
                <w:rFonts w:ascii="Cambria" w:hAnsi="Cambria" w:cs="Arial"/>
                <w:sz w:val="24"/>
                <w:szCs w:val="24"/>
                <w:lang w:val="de-DE"/>
              </w:rPr>
            </w:pPr>
          </w:p>
          <w:p>
            <w:pPr>
              <w:pStyle w:val="5"/>
              <w:spacing w:after="0" w:line="240" w:lineRule="auto"/>
              <w:ind w:left="306" w:right="736" w:hanging="284"/>
              <w:jc w:val="right"/>
              <w:rPr>
                <w:rFonts w:ascii="Cambria" w:hAnsi="Cambria" w:cs="Arial"/>
                <w:sz w:val="24"/>
                <w:szCs w:val="24"/>
                <w:lang w:val="de-DE"/>
              </w:rPr>
            </w:pPr>
          </w:p>
          <w:p>
            <w:pPr>
              <w:pStyle w:val="5"/>
              <w:spacing w:after="0" w:line="240" w:lineRule="auto"/>
              <w:ind w:left="306" w:hanging="284"/>
              <w:rPr>
                <w:rFonts w:ascii="Cambria" w:hAnsi="Cambria" w:cs="Arial"/>
                <w:sz w:val="24"/>
                <w:szCs w:val="24"/>
                <w:lang w:val="de-DE"/>
              </w:rPr>
            </w:pPr>
            <w:r>
              <w:rPr>
                <w:rFonts w:ascii="Cambria" w:hAnsi="Cambria" w:cs="Arial"/>
                <w:sz w:val="24"/>
                <w:szCs w:val="24"/>
                <w:lang w:val="de-DE"/>
              </w:rPr>
              <w:t xml:space="preserve">                                                                                                          </w:t>
            </w:r>
            <w:r>
              <w:rPr>
                <w:rFonts w:hint="default" w:ascii="Cambria" w:hAnsi="Cambria" w:cs="Arial"/>
                <w:sz w:val="24"/>
                <w:szCs w:val="24"/>
                <w:lang w:val="en-US"/>
              </w:rPr>
              <w:t xml:space="preserve">                       </w:t>
            </w:r>
            <w:r>
              <w:rPr>
                <w:rFonts w:ascii="Cambria" w:hAnsi="Cambria" w:cs="Arial"/>
                <w:sz w:val="24"/>
                <w:szCs w:val="24"/>
                <w:lang w:val="id-ID"/>
              </w:rPr>
              <w:t>D</w:t>
            </w:r>
            <w:r>
              <w:rPr>
                <w:rFonts w:hint="default" w:ascii="Cambria" w:hAnsi="Cambria" w:cs="Arial"/>
                <w:sz w:val="24"/>
                <w:szCs w:val="24"/>
                <w:lang w:val="en-US"/>
              </w:rPr>
              <w:t xml:space="preserve">odi Ginanjar,  </w:t>
            </w:r>
            <w:r>
              <w:rPr>
                <w:rFonts w:ascii="Cambria" w:hAnsi="Cambria" w:cs="Arial"/>
                <w:sz w:val="24"/>
                <w:szCs w:val="24"/>
                <w:lang w:val="id-ID"/>
              </w:rPr>
              <w:t>M</w:t>
            </w:r>
            <w:r>
              <w:rPr>
                <w:rFonts w:hint="default" w:ascii="Cambria" w:hAnsi="Cambria" w:cs="Arial"/>
                <w:sz w:val="24"/>
                <w:szCs w:val="24"/>
                <w:lang w:val="en-US"/>
              </w:rPr>
              <w:t xml:space="preserve">Si  </w:t>
            </w:r>
            <w:r>
              <w:rPr>
                <w:rFonts w:ascii="Cambria" w:hAnsi="Cambria" w:cs="Arial"/>
                <w:sz w:val="24"/>
                <w:szCs w:val="24"/>
                <w:lang w:val="de-DE"/>
              </w:rPr>
              <w:t xml:space="preserve">   </w:t>
            </w:r>
          </w:p>
        </w:tc>
      </w:tr>
    </w:tbl>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404B5"/>
    <w:multiLevelType w:val="multilevel"/>
    <w:tmpl w:val="14A404B5"/>
    <w:lvl w:ilvl="0" w:tentative="0">
      <w:start w:val="4"/>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33712AC0"/>
    <w:multiLevelType w:val="multilevel"/>
    <w:tmpl w:val="33712AC0"/>
    <w:lvl w:ilvl="0" w:tentative="0">
      <w:start w:val="0"/>
      <w:numFmt w:val="bullet"/>
      <w:lvlText w:val="-"/>
      <w:lvlJc w:val="left"/>
      <w:pPr>
        <w:ind w:left="720" w:hanging="360"/>
      </w:pPr>
      <w:rPr>
        <w:rFonts w:hint="default" w:ascii="Cambria" w:hAnsi="Cambria"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D5B02AF"/>
    <w:multiLevelType w:val="multilevel"/>
    <w:tmpl w:val="3D5B02A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C045DA1"/>
    <w:multiLevelType w:val="multilevel"/>
    <w:tmpl w:val="5C045DA1"/>
    <w:lvl w:ilvl="0" w:tentative="0">
      <w:start w:val="1"/>
      <w:numFmt w:val="lowerLetter"/>
      <w:lvlText w:val="%1."/>
      <w:lvlJc w:val="left"/>
      <w:pPr>
        <w:ind w:left="382" w:hanging="360"/>
      </w:pPr>
      <w:rPr>
        <w:rFonts w:hint="default"/>
      </w:rPr>
    </w:lvl>
    <w:lvl w:ilvl="1" w:tentative="0">
      <w:start w:val="1"/>
      <w:numFmt w:val="lowerLetter"/>
      <w:lvlText w:val="%2."/>
      <w:lvlJc w:val="left"/>
      <w:pPr>
        <w:ind w:left="1102" w:hanging="360"/>
      </w:pPr>
    </w:lvl>
    <w:lvl w:ilvl="2" w:tentative="0">
      <w:start w:val="1"/>
      <w:numFmt w:val="lowerRoman"/>
      <w:lvlText w:val="%3."/>
      <w:lvlJc w:val="right"/>
      <w:pPr>
        <w:ind w:left="1822" w:hanging="180"/>
      </w:pPr>
    </w:lvl>
    <w:lvl w:ilvl="3" w:tentative="0">
      <w:start w:val="1"/>
      <w:numFmt w:val="decimal"/>
      <w:lvlText w:val="%4."/>
      <w:lvlJc w:val="left"/>
      <w:pPr>
        <w:ind w:left="2542" w:hanging="360"/>
      </w:pPr>
    </w:lvl>
    <w:lvl w:ilvl="4" w:tentative="0">
      <w:start w:val="1"/>
      <w:numFmt w:val="lowerLetter"/>
      <w:lvlText w:val="%5."/>
      <w:lvlJc w:val="left"/>
      <w:pPr>
        <w:ind w:left="3262" w:hanging="360"/>
      </w:pPr>
    </w:lvl>
    <w:lvl w:ilvl="5" w:tentative="0">
      <w:start w:val="1"/>
      <w:numFmt w:val="lowerRoman"/>
      <w:lvlText w:val="%6."/>
      <w:lvlJc w:val="right"/>
      <w:pPr>
        <w:ind w:left="3982" w:hanging="180"/>
      </w:pPr>
    </w:lvl>
    <w:lvl w:ilvl="6" w:tentative="0">
      <w:start w:val="1"/>
      <w:numFmt w:val="decimal"/>
      <w:lvlText w:val="%7."/>
      <w:lvlJc w:val="left"/>
      <w:pPr>
        <w:ind w:left="4702" w:hanging="360"/>
      </w:pPr>
    </w:lvl>
    <w:lvl w:ilvl="7" w:tentative="0">
      <w:start w:val="1"/>
      <w:numFmt w:val="lowerLetter"/>
      <w:lvlText w:val="%8."/>
      <w:lvlJc w:val="left"/>
      <w:pPr>
        <w:ind w:left="5422" w:hanging="360"/>
      </w:pPr>
    </w:lvl>
    <w:lvl w:ilvl="8" w:tentative="0">
      <w:start w:val="1"/>
      <w:numFmt w:val="lowerRoman"/>
      <w:lvlText w:val="%9."/>
      <w:lvlJc w:val="right"/>
      <w:pPr>
        <w:ind w:left="6142" w:hanging="180"/>
      </w:pPr>
    </w:lvl>
  </w:abstractNum>
  <w:abstractNum w:abstractNumId="4">
    <w:nsid w:val="64D05868"/>
    <w:multiLevelType w:val="multilevel"/>
    <w:tmpl w:val="64D05868"/>
    <w:lvl w:ilvl="0" w:tentative="0">
      <w:start w:val="0"/>
      <w:numFmt w:val="bullet"/>
      <w:lvlText w:val="-"/>
      <w:lvlJc w:val="left"/>
      <w:pPr>
        <w:ind w:left="720" w:hanging="360"/>
      </w:pPr>
      <w:rPr>
        <w:rFonts w:hint="default" w:ascii="Cambria" w:hAnsi="Cambria"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7BA13E1"/>
    <w:multiLevelType w:val="multilevel"/>
    <w:tmpl w:val="67BA13E1"/>
    <w:lvl w:ilvl="0" w:tentative="0">
      <w:start w:val="1"/>
      <w:numFmt w:val="bullet"/>
      <w:lvlText w:val="-"/>
      <w:lvlJc w:val="left"/>
      <w:pPr>
        <w:ind w:left="720" w:hanging="360"/>
      </w:pPr>
      <w:rPr>
        <w:rFonts w:hint="default" w:ascii="Calibri" w:hAnsi="Calibri" w:cs="Calibri" w:eastAsiaTheme="minorHAnsi"/>
        <w: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F1D7919"/>
    <w:multiLevelType w:val="multilevel"/>
    <w:tmpl w:val="6F1D791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4"/>
  </w:num>
  <w:num w:numId="3">
    <w:abstractNumId w:val="1"/>
  </w:num>
  <w:num w:numId="4">
    <w:abstractNumId w:val="6"/>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52"/>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D95"/>
    <w:rsid w:val="00094AA9"/>
    <w:rsid w:val="000F5DE4"/>
    <w:rsid w:val="00101D6F"/>
    <w:rsid w:val="001F7AE0"/>
    <w:rsid w:val="002555FF"/>
    <w:rsid w:val="00281753"/>
    <w:rsid w:val="00282BD1"/>
    <w:rsid w:val="002B3651"/>
    <w:rsid w:val="002D0A3E"/>
    <w:rsid w:val="003059B8"/>
    <w:rsid w:val="003232D5"/>
    <w:rsid w:val="003427C7"/>
    <w:rsid w:val="00365B57"/>
    <w:rsid w:val="00376ADA"/>
    <w:rsid w:val="003B4775"/>
    <w:rsid w:val="00403C6E"/>
    <w:rsid w:val="004E3945"/>
    <w:rsid w:val="00574C0C"/>
    <w:rsid w:val="005B51B8"/>
    <w:rsid w:val="00663D86"/>
    <w:rsid w:val="006C09C2"/>
    <w:rsid w:val="006C3426"/>
    <w:rsid w:val="006D00FB"/>
    <w:rsid w:val="006E7B25"/>
    <w:rsid w:val="006F26B5"/>
    <w:rsid w:val="007019FF"/>
    <w:rsid w:val="0072139D"/>
    <w:rsid w:val="007A5E1B"/>
    <w:rsid w:val="007D57B3"/>
    <w:rsid w:val="0081348D"/>
    <w:rsid w:val="00817687"/>
    <w:rsid w:val="00841B48"/>
    <w:rsid w:val="008D1363"/>
    <w:rsid w:val="0091510F"/>
    <w:rsid w:val="0093344D"/>
    <w:rsid w:val="0094716C"/>
    <w:rsid w:val="00955F30"/>
    <w:rsid w:val="00970D95"/>
    <w:rsid w:val="009D5CFB"/>
    <w:rsid w:val="009F2B46"/>
    <w:rsid w:val="009F6846"/>
    <w:rsid w:val="009F7955"/>
    <w:rsid w:val="00A87A42"/>
    <w:rsid w:val="00A95317"/>
    <w:rsid w:val="00B10D34"/>
    <w:rsid w:val="00B34CF6"/>
    <w:rsid w:val="00B97658"/>
    <w:rsid w:val="00BE0082"/>
    <w:rsid w:val="00BE4A38"/>
    <w:rsid w:val="00BE5317"/>
    <w:rsid w:val="00C023D2"/>
    <w:rsid w:val="00C850EF"/>
    <w:rsid w:val="00CB3C18"/>
    <w:rsid w:val="00CE4BA1"/>
    <w:rsid w:val="00D27084"/>
    <w:rsid w:val="00D74238"/>
    <w:rsid w:val="00DC718E"/>
    <w:rsid w:val="00DF0134"/>
    <w:rsid w:val="00E43413"/>
    <w:rsid w:val="00E7331E"/>
    <w:rsid w:val="00E8184B"/>
    <w:rsid w:val="00F1229D"/>
    <w:rsid w:val="00F36BC6"/>
    <w:rsid w:val="00F574FD"/>
    <w:rsid w:val="63E61B07"/>
    <w:rsid w:val="73756EF6"/>
    <w:rsid w:val="787C1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link w:val="6"/>
    <w:qFormat/>
    <w:uiPriority w:val="34"/>
    <w:pPr>
      <w:ind w:left="720"/>
      <w:contextualSpacing/>
    </w:pPr>
  </w:style>
  <w:style w:type="character" w:customStyle="1" w:styleId="6">
    <w:name w:val="List Paragraph Char"/>
    <w:link w:val="5"/>
    <w:qFormat/>
    <w:locked/>
    <w:uiPriority w:val="34"/>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1C8FC-1B1E-459F-A262-2F8EDAAE7B32}">
  <ds:schemaRefs/>
</ds:datastoreItem>
</file>

<file path=docProps/app.xml><?xml version="1.0" encoding="utf-8"?>
<Properties xmlns="http://schemas.openxmlformats.org/officeDocument/2006/extended-properties" xmlns:vt="http://schemas.openxmlformats.org/officeDocument/2006/docPropsVTypes">
  <Template>Normal</Template>
  <Pages>2</Pages>
  <Words>489</Words>
  <Characters>2792</Characters>
  <Lines>23</Lines>
  <Paragraphs>6</Paragraphs>
  <TotalTime>96</TotalTime>
  <ScaleCrop>false</ScaleCrop>
  <LinksUpToDate>false</LinksUpToDate>
  <CharactersWithSpaces>3275</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2021-08-12T10:17:00Z</dcterms:created>
  <dc:creator>USER</dc:creator>
  <cp:lastModifiedBy>DELL</cp:lastModifiedBy>
  <dcterms:modified xsi:type="dcterms:W3CDTF">2022-10-09T03:52:16Z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1057-11.2.0.11341</vt:lpwstr>
  </property>
  <property fmtid="{D5CDD505-2E9C-101B-9397-08002B2CF9AE}" pid="3" name="ICV">
    <vt:lpwstr>D0F05939A0C34E2DA681A71472ED5B02</vt:lpwstr>
  </property>
</Properties>
</file>