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93"/>
      </w:tblGrid>
      <w:tr w:rsidR="00970D95" w:rsidRPr="007D57B3" w14:paraId="057D1B08" w14:textId="77777777" w:rsidTr="00574C0C">
        <w:tc>
          <w:tcPr>
            <w:tcW w:w="2547" w:type="dxa"/>
            <w:vMerge w:val="restart"/>
          </w:tcPr>
          <w:p w14:paraId="371EC3B1" w14:textId="77777777" w:rsidR="00970D95" w:rsidRPr="007D57B3" w:rsidRDefault="00C850EF">
            <w:pPr>
              <w:rPr>
                <w:b/>
                <w:bCs/>
              </w:rPr>
            </w:pPr>
            <w:r w:rsidRPr="007D57B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27A52" wp14:editId="774B643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29845</wp:posOffset>
                      </wp:positionV>
                      <wp:extent cx="1352550" cy="1009015"/>
                      <wp:effectExtent l="0" t="0" r="0" b="63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1009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ADD1BB" w14:textId="77777777" w:rsidR="00970D95" w:rsidRDefault="00970D95" w:rsidP="00574C0C">
                                  <w:pPr>
                                    <w:jc w:val="center"/>
                                  </w:pPr>
                                  <w:r w:rsidRPr="00970D9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5AFC06" wp14:editId="768327D3">
                                        <wp:extent cx="966339" cy="895350"/>
                                        <wp:effectExtent l="0" t="0" r="5715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2606" cy="9196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27A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.1pt;margin-top:2.35pt;width:106.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" fillcolor="white [3201]" stroked="f" strokeweight=".5pt">
                      <v:textbox>
                        <w:txbxContent>
                          <w:p w14:paraId="60ADD1BB" w14:textId="77777777" w:rsidR="00970D95" w:rsidRDefault="00970D95" w:rsidP="00574C0C">
                            <w:pPr>
                              <w:jc w:val="center"/>
                            </w:pPr>
                            <w:r w:rsidRPr="00970D95">
                              <w:rPr>
                                <w:noProof/>
                              </w:rPr>
                              <w:drawing>
                                <wp:inline distT="0" distB="0" distL="0" distR="0" wp14:anchorId="0D5AFC06" wp14:editId="768327D3">
                                  <wp:extent cx="966339" cy="895350"/>
                                  <wp:effectExtent l="0" t="0" r="571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2606" cy="919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93" w:type="dxa"/>
          </w:tcPr>
          <w:p w14:paraId="32462FA6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  <w:p w14:paraId="499EBEAF" w14:textId="136CA19B" w:rsidR="00970D95" w:rsidRPr="007D57B3" w:rsidRDefault="00970D95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 xml:space="preserve">UNIVERSITAS PAKUAN </w:t>
            </w:r>
          </w:p>
          <w:p w14:paraId="49806816" w14:textId="7BE1EFA2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>FAKULTAS ILMU SOSIAL DAN ILMU BUDAYA</w:t>
            </w:r>
          </w:p>
          <w:p w14:paraId="6A1EC850" w14:textId="3DE9B71A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</w:rPr>
            </w:pPr>
            <w:r w:rsidRPr="007D57B3">
              <w:rPr>
                <w:b/>
                <w:bCs/>
                <w:sz w:val="32"/>
                <w:szCs w:val="32"/>
              </w:rPr>
              <w:t xml:space="preserve">PRODI </w:t>
            </w:r>
            <w:r w:rsidR="00910074">
              <w:rPr>
                <w:b/>
                <w:bCs/>
                <w:sz w:val="32"/>
                <w:szCs w:val="32"/>
              </w:rPr>
              <w:t>ILMU KOMUNIKASI</w:t>
            </w:r>
          </w:p>
          <w:p w14:paraId="6A060F12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70D95" w:rsidRPr="007D57B3" w14:paraId="4DF40E48" w14:textId="77777777" w:rsidTr="00574C0C">
        <w:trPr>
          <w:trHeight w:val="895"/>
        </w:trPr>
        <w:tc>
          <w:tcPr>
            <w:tcW w:w="2547" w:type="dxa"/>
            <w:vMerge/>
          </w:tcPr>
          <w:p w14:paraId="2B82AE31" w14:textId="77777777" w:rsidR="00970D95" w:rsidRPr="007D57B3" w:rsidRDefault="00970D95">
            <w:pPr>
              <w:rPr>
                <w:b/>
                <w:bCs/>
              </w:rPr>
            </w:pPr>
          </w:p>
        </w:tc>
        <w:tc>
          <w:tcPr>
            <w:tcW w:w="6793" w:type="dxa"/>
          </w:tcPr>
          <w:p w14:paraId="4F614EB0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466D4A13" w14:textId="77777777" w:rsidR="00B10D34" w:rsidRPr="007D57B3" w:rsidRDefault="00970D95" w:rsidP="00970D95">
            <w:pPr>
              <w:jc w:val="center"/>
              <w:rPr>
                <w:sz w:val="32"/>
                <w:szCs w:val="32"/>
                <w:lang w:val="de-DE"/>
              </w:rPr>
            </w:pPr>
            <w:r w:rsidRPr="007D57B3">
              <w:rPr>
                <w:sz w:val="32"/>
                <w:szCs w:val="32"/>
                <w:lang w:val="de-DE"/>
              </w:rPr>
              <w:t>URAIAN TUGAS</w:t>
            </w:r>
            <w:r w:rsidR="00F36BC6" w:rsidRPr="007D57B3">
              <w:rPr>
                <w:sz w:val="32"/>
                <w:szCs w:val="32"/>
                <w:lang w:val="de-DE"/>
              </w:rPr>
              <w:t xml:space="preserve"> MATA</w:t>
            </w:r>
            <w:r w:rsidR="004E3945" w:rsidRPr="007D57B3">
              <w:rPr>
                <w:sz w:val="32"/>
                <w:szCs w:val="32"/>
                <w:lang w:val="de-DE"/>
              </w:rPr>
              <w:t xml:space="preserve"> </w:t>
            </w:r>
            <w:r w:rsidR="00F36BC6" w:rsidRPr="007D57B3">
              <w:rPr>
                <w:sz w:val="32"/>
                <w:szCs w:val="32"/>
                <w:lang w:val="de-DE"/>
              </w:rPr>
              <w:t>KULIAH</w:t>
            </w:r>
            <w:r w:rsidR="004E3945" w:rsidRPr="007D57B3">
              <w:rPr>
                <w:sz w:val="32"/>
                <w:szCs w:val="32"/>
                <w:lang w:val="de-DE"/>
              </w:rPr>
              <w:t xml:space="preserve"> </w:t>
            </w:r>
          </w:p>
          <w:p w14:paraId="63149B50" w14:textId="5C2CF522" w:rsidR="00970D95" w:rsidRPr="007D57B3" w:rsidRDefault="006365B7" w:rsidP="00970D95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PRODUKSI PERIKLANAN</w:t>
            </w:r>
          </w:p>
          <w:p w14:paraId="2897430D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</w:tc>
      </w:tr>
    </w:tbl>
    <w:p w14:paraId="26D4C1B7" w14:textId="77777777" w:rsidR="00F36BC6" w:rsidRPr="004E3945" w:rsidRDefault="00F36BC6">
      <w:pPr>
        <w:rPr>
          <w:lang w:val="de-DE"/>
        </w:rPr>
      </w:pPr>
      <w:r w:rsidRPr="004E3945">
        <w:rPr>
          <w:lang w:val="de-DE"/>
        </w:rPr>
        <w:tab/>
        <w:t xml:space="preserve">                                                                                                        </w:t>
      </w:r>
      <w:r w:rsidR="00955F30" w:rsidRPr="004E3945">
        <w:rPr>
          <w:lang w:val="de-DE"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F574FD" w:rsidRPr="007D57B3" w14:paraId="3CEC67F7" w14:textId="77777777" w:rsidTr="00574C0C">
        <w:tc>
          <w:tcPr>
            <w:tcW w:w="2547" w:type="dxa"/>
          </w:tcPr>
          <w:p w14:paraId="4B184FFD" w14:textId="77777777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7D57B3">
              <w:rPr>
                <w:rFonts w:ascii="Cambria" w:hAnsi="Cambria" w:cs="Arial"/>
                <w:b/>
                <w:sz w:val="24"/>
                <w:szCs w:val="24"/>
              </w:rPr>
              <w:t>Tujuan Tugas</w:t>
            </w:r>
          </w:p>
        </w:tc>
        <w:tc>
          <w:tcPr>
            <w:tcW w:w="6803" w:type="dxa"/>
          </w:tcPr>
          <w:p w14:paraId="33DF57AB" w14:textId="412F019C" w:rsidR="006A791A" w:rsidRDefault="006A791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1.1. Projek 1: Menemukan Tema Periklanan:</w:t>
            </w:r>
          </w:p>
          <w:p w14:paraId="4781B9CC" w14:textId="39C07CCB" w:rsidR="006A791A" w:rsidRDefault="006A791A" w:rsidP="006A791A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Iklan Komersial Produk</w:t>
            </w:r>
          </w:p>
          <w:p w14:paraId="288048BF" w14:textId="0DA3BBDD" w:rsidR="006A791A" w:rsidRDefault="006A791A" w:rsidP="006A791A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Iklan Komersial Jasa</w:t>
            </w:r>
          </w:p>
          <w:p w14:paraId="5D6AB3A6" w14:textId="059206EA" w:rsidR="006A791A" w:rsidRDefault="006A791A" w:rsidP="006A791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1.2. Projek 2: </w:t>
            </w:r>
            <w:r w:rsidR="00CE5784">
              <w:rPr>
                <w:rFonts w:ascii="Cambria" w:hAnsi="Cambria"/>
                <w:sz w:val="24"/>
                <w:szCs w:val="24"/>
              </w:rPr>
              <w:t>Membuat Proposal Produksi Periklanan (Contoh Terlampir)</w:t>
            </w:r>
          </w:p>
          <w:p w14:paraId="5E855A77" w14:textId="604E06F3" w:rsidR="004E3945" w:rsidRPr="007D57B3" w:rsidRDefault="006A791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  <w:r w:rsidR="00CE5784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 xml:space="preserve">. Projek </w:t>
            </w:r>
            <w:r w:rsidR="00CE5784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>: Presentasi Hasil Produksi Periklanan.</w:t>
            </w:r>
          </w:p>
        </w:tc>
      </w:tr>
      <w:tr w:rsidR="00F574FD" w:rsidRPr="007D57B3" w14:paraId="356B3257" w14:textId="77777777" w:rsidTr="00574C0C">
        <w:tc>
          <w:tcPr>
            <w:tcW w:w="2547" w:type="dxa"/>
          </w:tcPr>
          <w:p w14:paraId="545D3550" w14:textId="3C3F004C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7D57B3">
              <w:rPr>
                <w:rFonts w:ascii="Cambria" w:hAnsi="Cambria" w:cs="Arial"/>
                <w:b/>
                <w:sz w:val="24"/>
                <w:szCs w:val="24"/>
              </w:rPr>
              <w:t>Uraia</w:t>
            </w:r>
            <w:r w:rsidR="004E3945" w:rsidRPr="007D57B3">
              <w:rPr>
                <w:rFonts w:ascii="Cambria" w:hAnsi="Cambria" w:cs="Arial"/>
                <w:b/>
                <w:sz w:val="24"/>
                <w:szCs w:val="24"/>
              </w:rPr>
              <w:t>n</w:t>
            </w:r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Tugas</w:t>
            </w:r>
          </w:p>
        </w:tc>
        <w:tc>
          <w:tcPr>
            <w:tcW w:w="6803" w:type="dxa"/>
          </w:tcPr>
          <w:p w14:paraId="42172FCF" w14:textId="1C948D5F" w:rsidR="00663D86" w:rsidRDefault="00C06DFD" w:rsidP="00663D8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1.1. Projek 1:</w:t>
            </w:r>
          </w:p>
          <w:p w14:paraId="68E1C696" w14:textId="23CB7CD8" w:rsidR="008266C3" w:rsidRDefault="00C06DFD" w:rsidP="00663D8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Dalam tugas ini mahasiswa diwajibkan menemukan tema yang sesuai dengan salah satu tema </w:t>
            </w:r>
            <w:r w:rsidR="00A00F8E">
              <w:rPr>
                <w:rFonts w:ascii="Cambria" w:hAnsi="Cambria"/>
                <w:sz w:val="24"/>
                <w:szCs w:val="24"/>
              </w:rPr>
              <w:t xml:space="preserve">iklan televisi </w:t>
            </w:r>
            <w:r>
              <w:rPr>
                <w:rFonts w:ascii="Cambria" w:hAnsi="Cambria"/>
                <w:sz w:val="24"/>
                <w:szCs w:val="24"/>
              </w:rPr>
              <w:t xml:space="preserve">untuk </w:t>
            </w:r>
            <w:r w:rsidR="00A00F8E">
              <w:rPr>
                <w:rFonts w:ascii="Cambria" w:hAnsi="Cambria"/>
                <w:sz w:val="24"/>
                <w:szCs w:val="24"/>
              </w:rPr>
              <w:t xml:space="preserve">melakukan </w:t>
            </w:r>
            <w:r>
              <w:rPr>
                <w:rFonts w:ascii="Cambria" w:hAnsi="Cambria"/>
                <w:sz w:val="24"/>
                <w:szCs w:val="24"/>
              </w:rPr>
              <w:t>produksi periklanan berdasarkan pada penjelasan dosen pengampu dan diwajibkan menguraikan alasannya memilih tema tersebut.</w:t>
            </w:r>
          </w:p>
          <w:p w14:paraId="1709E1EE" w14:textId="77777777" w:rsidR="008266C3" w:rsidRDefault="008266C3" w:rsidP="00663D8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1.2. Projek 2:</w:t>
            </w:r>
          </w:p>
          <w:p w14:paraId="42B4C5C5" w14:textId="3FB46D53" w:rsidR="009437F6" w:rsidRDefault="008266C3" w:rsidP="00663D8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Mahasiswa diwajibkan membuat </w:t>
            </w:r>
            <w:r w:rsidR="00705738">
              <w:rPr>
                <w:rFonts w:ascii="Cambria" w:hAnsi="Cambria"/>
                <w:sz w:val="24"/>
                <w:szCs w:val="24"/>
              </w:rPr>
              <w:t>proposal produksi periklanan yang akan dipresentasikan saat Ujian Tengah Semester di kelas secara kelompok.</w:t>
            </w:r>
          </w:p>
          <w:p w14:paraId="6E39A66B" w14:textId="4EB66062" w:rsidR="003D74E4" w:rsidRDefault="003D74E4" w:rsidP="00663D8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  <w:r w:rsidR="00705738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 xml:space="preserve">. Projek </w:t>
            </w:r>
            <w:r w:rsidR="00705738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 xml:space="preserve"> (Final Projek)</w:t>
            </w:r>
          </w:p>
          <w:p w14:paraId="0A002A57" w14:textId="131253FD" w:rsidR="00C06DFD" w:rsidRPr="007D57B3" w:rsidRDefault="003D74E4" w:rsidP="00663D86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Mahasiswa diwajibkan mempresentasikan hasil iklan yang sudah mereka produksi dan alasannya mengapa membuat iklan semacam itu.</w:t>
            </w:r>
            <w:r w:rsidR="00C06DF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3BE4039B" w14:textId="5C304014" w:rsidR="00F36BC6" w:rsidRPr="007D57B3" w:rsidRDefault="00663D86" w:rsidP="00663D86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F574FD" w:rsidRPr="007D57B3" w14:paraId="5F427604" w14:textId="77777777" w:rsidTr="00574C0C">
        <w:tc>
          <w:tcPr>
            <w:tcW w:w="2547" w:type="dxa"/>
          </w:tcPr>
          <w:p w14:paraId="6C77160F" w14:textId="77777777" w:rsidR="00F574FD" w:rsidRPr="007D57B3" w:rsidRDefault="0091510F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>Obyek g</w:t>
            </w:r>
            <w:r w:rsidR="00F574FD" w:rsidRPr="007D57B3">
              <w:rPr>
                <w:rFonts w:ascii="Cambria" w:hAnsi="Cambria" w:cs="Arial"/>
                <w:sz w:val="24"/>
                <w:szCs w:val="24"/>
              </w:rPr>
              <w:t xml:space="preserve">arapan </w:t>
            </w:r>
          </w:p>
        </w:tc>
        <w:tc>
          <w:tcPr>
            <w:tcW w:w="6803" w:type="dxa"/>
          </w:tcPr>
          <w:p w14:paraId="1F550038" w14:textId="56CBFECB" w:rsidR="00F36BC6" w:rsidRPr="007D57B3" w:rsidRDefault="00CA62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Produksi </w:t>
            </w:r>
            <w:r w:rsidR="00020A3B">
              <w:rPr>
                <w:rFonts w:ascii="Cambria" w:hAnsi="Cambria"/>
                <w:sz w:val="24"/>
                <w:szCs w:val="24"/>
              </w:rPr>
              <w:t>p</w:t>
            </w:r>
            <w:r>
              <w:rPr>
                <w:rFonts w:ascii="Cambria" w:hAnsi="Cambria"/>
                <w:sz w:val="24"/>
                <w:szCs w:val="24"/>
              </w:rPr>
              <w:t>eriklanan</w:t>
            </w:r>
            <w:r w:rsidR="00663D86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r w:rsidR="00020A3B">
              <w:rPr>
                <w:rFonts w:ascii="Cambria" w:hAnsi="Cambria"/>
                <w:sz w:val="24"/>
                <w:szCs w:val="24"/>
              </w:rPr>
              <w:t xml:space="preserve">televisi </w:t>
            </w:r>
            <w:r w:rsidR="00663D86" w:rsidRPr="007D57B3">
              <w:rPr>
                <w:rFonts w:ascii="Cambria" w:hAnsi="Cambria"/>
                <w:sz w:val="24"/>
                <w:szCs w:val="24"/>
              </w:rPr>
              <w:t>dengan topik</w:t>
            </w:r>
            <w:r w:rsidR="00DC718E">
              <w:rPr>
                <w:rFonts w:ascii="Cambria" w:hAnsi="Cambria"/>
                <w:sz w:val="24"/>
                <w:szCs w:val="24"/>
              </w:rPr>
              <w:t xml:space="preserve"> atau tema</w:t>
            </w:r>
            <w:r w:rsidR="00663D86" w:rsidRPr="007D57B3">
              <w:rPr>
                <w:rFonts w:ascii="Cambria" w:hAnsi="Cambria"/>
                <w:sz w:val="24"/>
                <w:szCs w:val="24"/>
              </w:rPr>
              <w:t xml:space="preserve"> yang </w:t>
            </w:r>
            <w:r w:rsidR="007D57B3">
              <w:rPr>
                <w:rFonts w:ascii="Cambria" w:hAnsi="Cambria"/>
                <w:sz w:val="24"/>
                <w:szCs w:val="24"/>
              </w:rPr>
              <w:t>telah</w:t>
            </w:r>
            <w:r w:rsidR="00663D86"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r w:rsidR="00DC718E">
              <w:rPr>
                <w:rFonts w:ascii="Cambria" w:hAnsi="Cambria"/>
                <w:sz w:val="24"/>
                <w:szCs w:val="24"/>
              </w:rPr>
              <w:t>disepakati sejak awal</w:t>
            </w:r>
            <w:r w:rsidR="00663D86" w:rsidRPr="007D57B3">
              <w:rPr>
                <w:rFonts w:ascii="Cambria" w:hAnsi="Cambria"/>
                <w:sz w:val="24"/>
                <w:szCs w:val="24"/>
              </w:rPr>
              <w:t xml:space="preserve"> pada perkuliahan ini.</w:t>
            </w:r>
          </w:p>
          <w:p w14:paraId="2FEAD6E2" w14:textId="2B601010" w:rsidR="00663D86" w:rsidRPr="007D57B3" w:rsidRDefault="00663D8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574FD" w:rsidRPr="00DC718E" w14:paraId="784B66D1" w14:textId="77777777" w:rsidTr="00574C0C">
        <w:tc>
          <w:tcPr>
            <w:tcW w:w="2547" w:type="dxa"/>
          </w:tcPr>
          <w:p w14:paraId="13B65019" w14:textId="77777777" w:rsidR="00F574FD" w:rsidRPr="007D57B3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Ruang </w:t>
            </w:r>
            <w:r w:rsidR="002555FF" w:rsidRPr="007D57B3">
              <w:rPr>
                <w:rFonts w:ascii="Cambria" w:hAnsi="Cambria" w:cs="Arial"/>
                <w:sz w:val="24"/>
                <w:szCs w:val="24"/>
                <w:lang w:val="de-DE"/>
              </w:rPr>
              <w:t>l</w:t>
            </w: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>ingkup</w:t>
            </w:r>
            <w:r w:rsidR="003B4775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yang harus dikerjakan</w:t>
            </w:r>
            <w:r w:rsidR="003232D5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dan batasan-batasan</w:t>
            </w:r>
          </w:p>
        </w:tc>
        <w:tc>
          <w:tcPr>
            <w:tcW w:w="6803" w:type="dxa"/>
          </w:tcPr>
          <w:p w14:paraId="63A33E41" w14:textId="77777777" w:rsidR="00CA6244" w:rsidRDefault="00CA6244" w:rsidP="00CA62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1.1. Projek 1:</w:t>
            </w:r>
          </w:p>
          <w:p w14:paraId="089831FD" w14:textId="791F5046" w:rsidR="00CA6244" w:rsidRDefault="001A128C" w:rsidP="00CA62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Dosen akan membagi mahasiswa ke dalam kelompok kecil yang berjumlah 5 orang pada setiap kelompok</w:t>
            </w:r>
            <w:r w:rsidR="00CA6244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 xml:space="preserve"> Lalu dosen menentukan kerja untuk setiap anggota kelompok dan menjelaskan tugasnya supaya kelompok mahasiswa dapat bekerja dengan maksimal.</w:t>
            </w:r>
          </w:p>
          <w:p w14:paraId="51C25960" w14:textId="77777777" w:rsidR="00CA6244" w:rsidRDefault="00CA6244" w:rsidP="00CA62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1.2. Projek 2:</w:t>
            </w:r>
          </w:p>
          <w:p w14:paraId="1415D2E6" w14:textId="53794477" w:rsidR="00CA6244" w:rsidRDefault="00CA6244" w:rsidP="001A128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Mahasiswa diwajibkan </w:t>
            </w:r>
            <w:r w:rsidR="001A128C">
              <w:rPr>
                <w:rFonts w:ascii="Cambria" w:hAnsi="Cambria"/>
                <w:sz w:val="24"/>
                <w:szCs w:val="24"/>
              </w:rPr>
              <w:t>membuat proposal produksi periklanan dengan contoh yang sudah dilampirkan oleh dosen. Lalu, proposal produksi periklanan akan dipresentasikan mahasiswa pada saat UTS di kelas.</w:t>
            </w:r>
          </w:p>
          <w:p w14:paraId="244878EE" w14:textId="0E15C3B1" w:rsidR="00CA6244" w:rsidRDefault="00CA6244" w:rsidP="00CA62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  <w:r w:rsidR="001A128C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 xml:space="preserve">. Projek </w:t>
            </w:r>
            <w:r w:rsidR="001A128C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t xml:space="preserve"> (Final Projek)</w:t>
            </w:r>
          </w:p>
          <w:p w14:paraId="0B53FEDB" w14:textId="7050CA97" w:rsidR="00CA6244" w:rsidRPr="007D57B3" w:rsidRDefault="00CA6244" w:rsidP="00CA62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Mahasiswa </w:t>
            </w:r>
            <w:r w:rsidR="00355A39">
              <w:rPr>
                <w:rFonts w:ascii="Cambria" w:hAnsi="Cambria"/>
                <w:sz w:val="24"/>
                <w:szCs w:val="24"/>
              </w:rPr>
              <w:t>mewujudkan iklan yang sudah dirancangnya dalam proposal dalam bentuk tayangan televisi dengan durasi 30-60 detik dan memresentasikannya di depan kelas sejak dua pekan sebelum dan saat UAS</w:t>
            </w:r>
            <w:r>
              <w:rPr>
                <w:rFonts w:ascii="Cambria" w:hAnsi="Cambria"/>
                <w:sz w:val="24"/>
                <w:szCs w:val="24"/>
              </w:rPr>
              <w:t xml:space="preserve">. </w:t>
            </w:r>
          </w:p>
          <w:p w14:paraId="238D2183" w14:textId="53F70C56" w:rsidR="005B51B8" w:rsidRPr="00DC718E" w:rsidRDefault="005B51B8" w:rsidP="00CA6244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F574FD" w:rsidRPr="00DC718E" w14:paraId="20C9788D" w14:textId="77777777" w:rsidTr="00574C0C">
        <w:tc>
          <w:tcPr>
            <w:tcW w:w="2547" w:type="dxa"/>
          </w:tcPr>
          <w:p w14:paraId="7FB46405" w14:textId="77777777" w:rsidR="00F574FD" w:rsidRPr="007D57B3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lastRenderedPageBreak/>
              <w:t xml:space="preserve">Metode </w:t>
            </w:r>
            <w:r w:rsidR="00841B48" w:rsidRPr="007D57B3">
              <w:rPr>
                <w:rFonts w:ascii="Cambria" w:hAnsi="Cambria" w:cs="Arial"/>
                <w:sz w:val="24"/>
                <w:szCs w:val="24"/>
              </w:rPr>
              <w:t xml:space="preserve">/cara </w:t>
            </w:r>
            <w:r w:rsidR="006E7B25" w:rsidRPr="007D57B3">
              <w:rPr>
                <w:rFonts w:ascii="Cambria" w:hAnsi="Cambria" w:cs="Arial"/>
                <w:sz w:val="24"/>
                <w:szCs w:val="24"/>
              </w:rPr>
              <w:t>yang digunakan</w:t>
            </w:r>
          </w:p>
        </w:tc>
        <w:tc>
          <w:tcPr>
            <w:tcW w:w="6803" w:type="dxa"/>
          </w:tcPr>
          <w:p w14:paraId="5D9C58F3" w14:textId="287038BF" w:rsidR="005B51B8" w:rsidRPr="00DC718E" w:rsidRDefault="005B51B8" w:rsidP="005B51B8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</w:rPr>
            </w:pPr>
            <w:r w:rsidRPr="00DC718E">
              <w:rPr>
                <w:rFonts w:ascii="Cambria" w:hAnsi="Cambria"/>
                <w:sz w:val="24"/>
                <w:szCs w:val="24"/>
              </w:rPr>
              <w:t xml:space="preserve">Menentukan </w:t>
            </w:r>
            <w:r w:rsidR="00CA6244">
              <w:rPr>
                <w:rFonts w:ascii="Cambria" w:hAnsi="Cambria"/>
                <w:sz w:val="24"/>
                <w:szCs w:val="24"/>
              </w:rPr>
              <w:t xml:space="preserve">tema iklan </w:t>
            </w:r>
            <w:r w:rsidR="00DC718E" w:rsidRPr="00DC718E">
              <w:rPr>
                <w:rFonts w:ascii="Cambria" w:hAnsi="Cambria"/>
                <w:sz w:val="24"/>
                <w:szCs w:val="24"/>
              </w:rPr>
              <w:t xml:space="preserve">yang tepat sesuai dengan gagasan yang akan </w:t>
            </w:r>
            <w:r w:rsidR="003A1603">
              <w:rPr>
                <w:rFonts w:ascii="Cambria" w:hAnsi="Cambria"/>
                <w:sz w:val="24"/>
                <w:szCs w:val="24"/>
              </w:rPr>
              <w:t>dibuatkan iklannya</w:t>
            </w:r>
            <w:r w:rsidR="00DC718E" w:rsidRPr="00DC718E">
              <w:rPr>
                <w:rFonts w:ascii="Cambria" w:hAnsi="Cambria"/>
                <w:sz w:val="24"/>
                <w:szCs w:val="24"/>
              </w:rPr>
              <w:t>.</w:t>
            </w:r>
          </w:p>
          <w:p w14:paraId="0F410BE1" w14:textId="15AFE1B5" w:rsidR="005B51B8" w:rsidRPr="007D57B3" w:rsidRDefault="00CA6244" w:rsidP="005B51B8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Membuat </w:t>
            </w:r>
            <w:r w:rsidR="003A1603">
              <w:rPr>
                <w:rFonts w:ascii="Cambria" w:hAnsi="Cambria"/>
                <w:sz w:val="24"/>
                <w:szCs w:val="24"/>
              </w:rPr>
              <w:t>proposal produksi periklanan</w:t>
            </w:r>
            <w:r w:rsidR="00DC718E"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 w14:paraId="51DB89A8" w14:textId="4CE6C11C" w:rsidR="005B51B8" w:rsidRPr="007D57B3" w:rsidRDefault="00486CBE" w:rsidP="005B51B8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</w:rPr>
              <w:t>Menentukan model atau artis yang akan dijadikan pemeran dalam iklan</w:t>
            </w:r>
            <w:r w:rsidR="00DC718E"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 w14:paraId="558B8A81" w14:textId="17729268" w:rsidR="00B10D34" w:rsidRPr="007D57B3" w:rsidRDefault="00E64080" w:rsidP="005B51B8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</w:rPr>
              <w:t>Menemukan lokasi yang sesuai dengan tema pada poin 1.1</w:t>
            </w:r>
            <w:r w:rsidR="00DC718E"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 w14:paraId="4488C111" w14:textId="677D58DF" w:rsidR="00B10D34" w:rsidRPr="00DC718E" w:rsidRDefault="00B10D34" w:rsidP="005B51B8">
            <w:pPr>
              <w:pStyle w:val="ListParagraph"/>
              <w:numPr>
                <w:ilvl w:val="0"/>
                <w:numId w:val="4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Mempresentasikan hasil </w:t>
            </w:r>
            <w:r w:rsidR="0063061B">
              <w:rPr>
                <w:rFonts w:ascii="Cambria" w:hAnsi="Cambria"/>
                <w:sz w:val="24"/>
                <w:szCs w:val="24"/>
              </w:rPr>
              <w:t>iklan yang sudah mereka produksi.</w:t>
            </w:r>
          </w:p>
          <w:p w14:paraId="095BC60C" w14:textId="77777777" w:rsidR="00F36BC6" w:rsidRPr="00DC718E" w:rsidRDefault="00F36BC6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F574FD" w:rsidRPr="00A95317" w14:paraId="5990622D" w14:textId="77777777" w:rsidTr="00574C0C">
        <w:tc>
          <w:tcPr>
            <w:tcW w:w="2547" w:type="dxa"/>
          </w:tcPr>
          <w:p w14:paraId="6C2289EB" w14:textId="77777777" w:rsidR="00F574FD" w:rsidRPr="007D57B3" w:rsidRDefault="002555FF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>Luaran t</w:t>
            </w:r>
            <w:r w:rsidR="00F574FD" w:rsidRPr="007D57B3">
              <w:rPr>
                <w:rFonts w:ascii="Cambria" w:hAnsi="Cambria" w:cs="Arial"/>
                <w:sz w:val="24"/>
                <w:szCs w:val="24"/>
              </w:rPr>
              <w:t>ugas</w:t>
            </w:r>
            <w:r w:rsidRPr="007D57B3">
              <w:rPr>
                <w:rFonts w:ascii="Cambria" w:hAnsi="Cambria" w:cs="Arial"/>
                <w:sz w:val="24"/>
                <w:szCs w:val="24"/>
              </w:rPr>
              <w:t xml:space="preserve"> yang dihasilkan </w:t>
            </w:r>
          </w:p>
        </w:tc>
        <w:tc>
          <w:tcPr>
            <w:tcW w:w="6803" w:type="dxa"/>
          </w:tcPr>
          <w:p w14:paraId="1E55CDB4" w14:textId="688FBBC6" w:rsidR="00E7331E" w:rsidRPr="005B3381" w:rsidRDefault="00D52B97" w:rsidP="005B3381">
            <w:pPr>
              <w:pStyle w:val="ListParagraph"/>
              <w:numPr>
                <w:ilvl w:val="0"/>
                <w:numId w:val="5"/>
              </w:numPr>
              <w:ind w:left="323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Tema pada projek 1 harus dituangkan dalam format ppt dan word untuk dipresentasikan pada dosen pengampuh</w:t>
            </w:r>
            <w:r w:rsidR="005B3381">
              <w:rPr>
                <w:rFonts w:ascii="Cambria" w:hAnsi="Cambria"/>
                <w:sz w:val="24"/>
                <w:szCs w:val="24"/>
                <w:lang w:val="de-DE"/>
              </w:rPr>
              <w:t xml:space="preserve"> lalu </w:t>
            </w:r>
            <w:r w:rsidR="00E7331E" w:rsidRPr="005B3381">
              <w:rPr>
                <w:rFonts w:ascii="Cambria" w:hAnsi="Cambria"/>
                <w:sz w:val="24"/>
                <w:szCs w:val="24"/>
                <w:lang w:val="de-DE"/>
              </w:rPr>
              <w:t>diunggah di e-</w:t>
            </w:r>
            <w:r w:rsidR="007D57B3" w:rsidRPr="005B3381">
              <w:rPr>
                <w:rFonts w:ascii="Cambria" w:hAnsi="Cambria"/>
                <w:sz w:val="24"/>
                <w:szCs w:val="24"/>
                <w:lang w:val="de-DE"/>
              </w:rPr>
              <w:t>l</w:t>
            </w:r>
            <w:r w:rsidR="00E7331E" w:rsidRPr="005B3381">
              <w:rPr>
                <w:rFonts w:ascii="Cambria" w:hAnsi="Cambria"/>
                <w:sz w:val="24"/>
                <w:szCs w:val="24"/>
                <w:lang w:val="de-DE"/>
              </w:rPr>
              <w:t xml:space="preserve">earning pada kolom </w:t>
            </w:r>
            <w:r w:rsidR="00E7331E" w:rsidRPr="005B3381"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 xml:space="preserve">submit </w:t>
            </w:r>
            <w:r w:rsidR="00374235"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>tugas</w:t>
            </w:r>
            <w:r w:rsidR="00E7331E" w:rsidRPr="005B3381"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 w14:paraId="6997C400" w14:textId="35DEB730" w:rsidR="009F6846" w:rsidRDefault="00D5458E" w:rsidP="00B10D34">
            <w:pPr>
              <w:pStyle w:val="ListParagraph"/>
              <w:numPr>
                <w:ilvl w:val="0"/>
                <w:numId w:val="5"/>
              </w:numPr>
              <w:ind w:left="323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Alasan pemilihan tema wajib dijabarkan dengan jelas sehingga dosen pengampu dapat dengan jelas menyimaknya</w:t>
            </w:r>
            <w:r w:rsidR="009F6846" w:rsidRPr="00A95317"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 w14:paraId="3C268D18" w14:textId="14425908" w:rsidR="009935EB" w:rsidRPr="00A95317" w:rsidRDefault="009935EB" w:rsidP="00B10D34">
            <w:pPr>
              <w:pStyle w:val="ListParagraph"/>
              <w:numPr>
                <w:ilvl w:val="0"/>
                <w:numId w:val="5"/>
              </w:numPr>
              <w:ind w:left="323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Ketentuan serupa berlaku untuk semua projek lainnya (projek </w:t>
            </w:r>
            <w:r w:rsidR="003A1603">
              <w:rPr>
                <w:rFonts w:ascii="Cambria" w:hAnsi="Cambria"/>
                <w:sz w:val="24"/>
                <w:szCs w:val="24"/>
                <w:lang w:val="de-DE"/>
              </w:rPr>
              <w:t>3</w:t>
            </w:r>
            <w:r>
              <w:rPr>
                <w:rFonts w:ascii="Cambria" w:hAnsi="Cambria"/>
                <w:sz w:val="24"/>
                <w:szCs w:val="24"/>
                <w:lang w:val="de-DE"/>
              </w:rPr>
              <w:t>)</w:t>
            </w:r>
          </w:p>
          <w:p w14:paraId="3EEE5DC7" w14:textId="392367E7" w:rsidR="00E7331E" w:rsidRPr="00A95317" w:rsidRDefault="00E7331E" w:rsidP="00E7331E">
            <w:pPr>
              <w:pStyle w:val="ListParagraph"/>
              <w:ind w:left="323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F574FD" w:rsidRPr="007D57B3" w14:paraId="521CD1F7" w14:textId="77777777" w:rsidTr="00574C0C">
        <w:tc>
          <w:tcPr>
            <w:tcW w:w="2547" w:type="dxa"/>
          </w:tcPr>
          <w:p w14:paraId="13132BBF" w14:textId="77777777" w:rsidR="00F574FD" w:rsidRPr="007D57B3" w:rsidRDefault="006C3426" w:rsidP="00574C0C">
            <w:pPr>
              <w:pStyle w:val="ListParagraph"/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3.Kriteria </w:t>
            </w:r>
            <w:r w:rsidR="00574C0C"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Penilaian</w:t>
            </w:r>
          </w:p>
        </w:tc>
        <w:tc>
          <w:tcPr>
            <w:tcW w:w="6803" w:type="dxa"/>
          </w:tcPr>
          <w:p w14:paraId="6181F83B" w14:textId="77777777" w:rsidR="00F574FD" w:rsidRPr="007D57B3" w:rsidRDefault="00F574F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74C0C" w:rsidRPr="007D57B3" w14:paraId="1942317E" w14:textId="77777777" w:rsidTr="00574C0C">
        <w:tc>
          <w:tcPr>
            <w:tcW w:w="2547" w:type="dxa"/>
          </w:tcPr>
          <w:p w14:paraId="36AFC51A" w14:textId="448C78DD" w:rsidR="00574C0C" w:rsidRPr="007D57B3" w:rsidRDefault="00574C0C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>Sikap</w:t>
            </w:r>
          </w:p>
        </w:tc>
        <w:tc>
          <w:tcPr>
            <w:tcW w:w="6803" w:type="dxa"/>
          </w:tcPr>
          <w:p w14:paraId="4BF3013E" w14:textId="77777777" w:rsidR="00F36BC6" w:rsidRPr="007D57B3" w:rsidRDefault="00E7331E">
            <w:pPr>
              <w:rPr>
                <w:rFonts w:ascii="Cambria" w:hAnsi="Cambria"/>
                <w:sz w:val="24"/>
                <w:szCs w:val="24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>Menunjukkan sikap bertanggung jawab atas pekerjaan di bidang keahliannya secara mandiri, hasil karya orisinil dan bukan merupakan karya plagiat.</w:t>
            </w:r>
          </w:p>
          <w:p w14:paraId="10293E28" w14:textId="1EBCCC36" w:rsidR="00E7331E" w:rsidRPr="007D57B3" w:rsidRDefault="00E733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36BC6" w:rsidRPr="007D57B3" w14:paraId="32F0A200" w14:textId="77777777" w:rsidTr="00574C0C">
        <w:tc>
          <w:tcPr>
            <w:tcW w:w="2547" w:type="dxa"/>
          </w:tcPr>
          <w:p w14:paraId="1B7161A7" w14:textId="65CE9867" w:rsidR="00F36BC6" w:rsidRPr="007D57B3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>Pengetahuan</w:t>
            </w:r>
          </w:p>
        </w:tc>
        <w:tc>
          <w:tcPr>
            <w:tcW w:w="6803" w:type="dxa"/>
          </w:tcPr>
          <w:p w14:paraId="79423811" w14:textId="747B5B90" w:rsidR="00F36BC6" w:rsidRPr="007D57B3" w:rsidRDefault="00E7331E" w:rsidP="00F36BC6">
            <w:pPr>
              <w:rPr>
                <w:rFonts w:ascii="Cambria" w:hAnsi="Cambria"/>
                <w:sz w:val="24"/>
                <w:szCs w:val="24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>Me</w:t>
            </w:r>
            <w:r w:rsidR="00365B57">
              <w:rPr>
                <w:rFonts w:ascii="Cambria" w:hAnsi="Cambria"/>
                <w:sz w:val="24"/>
                <w:szCs w:val="24"/>
              </w:rPr>
              <w:t>nguraikan</w:t>
            </w:r>
            <w:r w:rsidRPr="007D57B3">
              <w:rPr>
                <w:rFonts w:ascii="Cambria" w:hAnsi="Cambria"/>
                <w:sz w:val="24"/>
                <w:szCs w:val="24"/>
              </w:rPr>
              <w:t xml:space="preserve"> materi </w:t>
            </w:r>
            <w:r w:rsidR="00CB3C18" w:rsidRPr="007D57B3">
              <w:rPr>
                <w:rFonts w:ascii="Cambria" w:hAnsi="Cambria"/>
                <w:sz w:val="24"/>
                <w:szCs w:val="24"/>
              </w:rPr>
              <w:t>secara komprehensif yang ditunjukkan dengan argumentasi yang dituliskan dan hasil berpikir teoritis dalam menguraikan permasalahan atau isu yang dibahas.</w:t>
            </w:r>
          </w:p>
          <w:p w14:paraId="67BC03F4" w14:textId="00167990" w:rsidR="00CB3C18" w:rsidRPr="007D57B3" w:rsidRDefault="00CB3C18" w:rsidP="00F36BC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36BC6" w:rsidRPr="007D57B3" w14:paraId="4DC8D301" w14:textId="77777777" w:rsidTr="00574C0C">
        <w:tc>
          <w:tcPr>
            <w:tcW w:w="2547" w:type="dxa"/>
          </w:tcPr>
          <w:p w14:paraId="5483A53A" w14:textId="099CD93B" w:rsidR="00F36BC6" w:rsidRPr="007D57B3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>Keterampilan umum</w:t>
            </w:r>
          </w:p>
        </w:tc>
        <w:tc>
          <w:tcPr>
            <w:tcW w:w="6803" w:type="dxa"/>
          </w:tcPr>
          <w:p w14:paraId="4C9735C7" w14:textId="49C1DC94" w:rsidR="00CB3C18" w:rsidRPr="007D57B3" w:rsidRDefault="00365B57" w:rsidP="00CB3C18">
            <w:pPr>
              <w:ind w:right="397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Melakukan </w:t>
            </w:r>
            <w:r w:rsidR="009C259E">
              <w:rPr>
                <w:rFonts w:ascii="Cambria" w:hAnsi="Cambria"/>
                <w:sz w:val="24"/>
                <w:szCs w:val="24"/>
              </w:rPr>
              <w:t>produksi iklan berupa tayangan televisi dan memublikasikannya melalui media digital.</w:t>
            </w:r>
          </w:p>
          <w:p w14:paraId="596689FF" w14:textId="77777777" w:rsidR="00F36BC6" w:rsidRPr="007D57B3" w:rsidRDefault="00F36BC6" w:rsidP="00CB3C18">
            <w:pPr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F36BC6" w:rsidRPr="007D57B3" w14:paraId="0098604C" w14:textId="77777777" w:rsidTr="00574C0C">
        <w:tc>
          <w:tcPr>
            <w:tcW w:w="2547" w:type="dxa"/>
          </w:tcPr>
          <w:p w14:paraId="2C539F43" w14:textId="0AFFDBEB" w:rsidR="00F36BC6" w:rsidRPr="007D57B3" w:rsidRDefault="00F36BC6" w:rsidP="0072139D">
            <w:pPr>
              <w:pStyle w:val="ListParagraph"/>
              <w:numPr>
                <w:ilvl w:val="0"/>
                <w:numId w:val="8"/>
              </w:numPr>
              <w:ind w:left="306"/>
              <w:rPr>
                <w:rFonts w:ascii="Cambria" w:hAnsi="Cambria" w:cs="Arial"/>
                <w:sz w:val="24"/>
                <w:szCs w:val="24"/>
              </w:rPr>
            </w:pPr>
            <w:r w:rsidRPr="007D57B3">
              <w:rPr>
                <w:rFonts w:ascii="Cambria" w:hAnsi="Cambria" w:cs="Arial"/>
                <w:sz w:val="24"/>
                <w:szCs w:val="24"/>
              </w:rPr>
              <w:t xml:space="preserve">Keterampilan </w:t>
            </w:r>
            <w:r w:rsidR="00CB3C18" w:rsidRPr="007D57B3">
              <w:rPr>
                <w:rFonts w:ascii="Cambria" w:hAnsi="Cambria" w:cs="Arial"/>
                <w:sz w:val="24"/>
                <w:szCs w:val="24"/>
              </w:rPr>
              <w:t>k</w:t>
            </w:r>
            <w:r w:rsidRPr="007D57B3">
              <w:rPr>
                <w:rFonts w:ascii="Cambria" w:hAnsi="Cambria" w:cs="Arial"/>
                <w:sz w:val="24"/>
                <w:szCs w:val="24"/>
              </w:rPr>
              <w:t>husus</w:t>
            </w:r>
          </w:p>
        </w:tc>
        <w:tc>
          <w:tcPr>
            <w:tcW w:w="6803" w:type="dxa"/>
          </w:tcPr>
          <w:p w14:paraId="08868B94" w14:textId="01963DC0" w:rsidR="00CB3C18" w:rsidRPr="007D57B3" w:rsidRDefault="00CB3C18" w:rsidP="00CB3C18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Melakukan </w:t>
            </w:r>
            <w:r w:rsidR="009C259E">
              <w:rPr>
                <w:rFonts w:ascii="Cambria" w:hAnsi="Cambria"/>
                <w:sz w:val="24"/>
                <w:szCs w:val="24"/>
                <w:lang w:val="de-DE"/>
              </w:rPr>
              <w:t>pemilihan gambar, menyusun rangkaian gambar, hingga menyusun anggaran selama produksi periklanan berlangsung.</w:t>
            </w:r>
            <w:r w:rsidR="00B34CF6"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 w14:paraId="1F119546" w14:textId="77777777" w:rsidR="00F36BC6" w:rsidRPr="007D57B3" w:rsidRDefault="00F36BC6" w:rsidP="00CB3C18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6C09C2" w:rsidRPr="007D57B3" w14:paraId="52D994DE" w14:textId="77777777" w:rsidTr="008D5386">
        <w:tc>
          <w:tcPr>
            <w:tcW w:w="9350" w:type="dxa"/>
            <w:gridSpan w:val="2"/>
          </w:tcPr>
          <w:p w14:paraId="70B2EA1F" w14:textId="5428AB00" w:rsidR="006C09C2" w:rsidRPr="007D57B3" w:rsidRDefault="00AC294D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noProof/>
                <w:sz w:val="24"/>
                <w:szCs w:val="24"/>
                <w:lang w:val="de-DE"/>
              </w:rPr>
              <w:drawing>
                <wp:anchor distT="0" distB="0" distL="114300" distR="114300" simplePos="0" relativeHeight="251660288" behindDoc="0" locked="0" layoutInCell="1" allowOverlap="1" wp14:anchorId="066D1344" wp14:editId="22BB4908">
                  <wp:simplePos x="0" y="0"/>
                  <wp:positionH relativeFrom="column">
                    <wp:posOffset>4297230</wp:posOffset>
                  </wp:positionH>
                  <wp:positionV relativeFrom="paragraph">
                    <wp:posOffset>-200829</wp:posOffset>
                  </wp:positionV>
                  <wp:extent cx="1469530" cy="1423686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530" cy="142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2602">
              <w:rPr>
                <w:rFonts w:ascii="Cambria" w:hAnsi="Cambria" w:cs="Arial"/>
                <w:sz w:val="24"/>
                <w:szCs w:val="24"/>
                <w:lang w:val="de-DE"/>
              </w:rPr>
              <w:t>Jakarta</w:t>
            </w:r>
            <w:r w:rsidR="006C09C2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, </w:t>
            </w:r>
            <w:r w:rsidR="00F06F3F">
              <w:rPr>
                <w:rFonts w:ascii="Cambria" w:hAnsi="Cambria" w:cs="Arial"/>
                <w:sz w:val="24"/>
                <w:szCs w:val="24"/>
                <w:lang w:val="de-DE"/>
              </w:rPr>
              <w:t>31</w:t>
            </w:r>
            <w:r w:rsidR="00322602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F06F3F">
              <w:rPr>
                <w:rFonts w:ascii="Cambria" w:hAnsi="Cambria" w:cs="Arial"/>
                <w:sz w:val="24"/>
                <w:szCs w:val="24"/>
                <w:lang w:val="de-DE"/>
              </w:rPr>
              <w:t>Agustus</w:t>
            </w:r>
            <w:r w:rsidR="006C09C2"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202</w:t>
            </w:r>
            <w:r w:rsidR="00F06F3F">
              <w:rPr>
                <w:rFonts w:ascii="Cambria" w:hAnsi="Cambria" w:cs="Arial"/>
                <w:sz w:val="24"/>
                <w:szCs w:val="24"/>
                <w:lang w:val="de-DE"/>
              </w:rPr>
              <w:t>2</w:t>
            </w:r>
          </w:p>
          <w:p w14:paraId="6B8A73DF" w14:textId="4C2651F4" w:rsidR="00403C6E" w:rsidRDefault="00403C6E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4E380C26" w14:textId="5736DDE7" w:rsidR="00322602" w:rsidRDefault="00322602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6EEBC76C" w14:textId="144F6469" w:rsidR="00322602" w:rsidRDefault="00322602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6B76EF89" w14:textId="22FE1263" w:rsidR="00322602" w:rsidRPr="007D57B3" w:rsidRDefault="00322602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398C34FD" w14:textId="44385042" w:rsidR="006C09C2" w:rsidRPr="007D57B3" w:rsidRDefault="006C09C2" w:rsidP="006C09C2">
            <w:pPr>
              <w:pStyle w:val="ListParagraph"/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                                                                                        </w:t>
            </w:r>
            <w:r w:rsidR="00322602">
              <w:rPr>
                <w:rFonts w:ascii="Cambria" w:hAnsi="Cambria" w:cs="Arial"/>
                <w:sz w:val="24"/>
                <w:szCs w:val="24"/>
                <w:lang w:val="de-DE"/>
              </w:rPr>
              <w:t>Sandy Gunarso</w:t>
            </w:r>
            <w:r w:rsidR="00DA51B4">
              <w:rPr>
                <w:rFonts w:ascii="Cambria" w:hAnsi="Cambria" w:cs="Arial"/>
                <w:sz w:val="24"/>
                <w:szCs w:val="24"/>
                <w:lang w:val="de-DE"/>
              </w:rPr>
              <w:t xml:space="preserve"> Wijoyo</w:t>
            </w:r>
            <w:r w:rsidR="00322602">
              <w:rPr>
                <w:rFonts w:ascii="Cambria" w:hAnsi="Cambria" w:cs="Arial"/>
                <w:sz w:val="24"/>
                <w:szCs w:val="24"/>
                <w:lang w:val="de-DE"/>
              </w:rPr>
              <w:t>,</w:t>
            </w:r>
            <w:r w:rsidR="00DA51B4">
              <w:rPr>
                <w:rFonts w:ascii="Cambria" w:hAnsi="Cambria" w:cs="Arial"/>
                <w:sz w:val="24"/>
                <w:szCs w:val="24"/>
                <w:lang w:val="de-DE"/>
              </w:rPr>
              <w:t xml:space="preserve"> S.Kom.,</w:t>
            </w:r>
            <w:r w:rsidR="00322602">
              <w:rPr>
                <w:rFonts w:ascii="Cambria" w:hAnsi="Cambria" w:cs="Arial"/>
                <w:sz w:val="24"/>
                <w:szCs w:val="24"/>
                <w:lang w:val="de-DE"/>
              </w:rPr>
              <w:t xml:space="preserve"> M.I.Kom.</w:t>
            </w:r>
          </w:p>
        </w:tc>
      </w:tr>
    </w:tbl>
    <w:p w14:paraId="7B1710F5" w14:textId="1D74B9F8" w:rsidR="00F36BC6" w:rsidRDefault="00F36BC6"/>
    <w:sectPr w:rsidR="00F36BC6" w:rsidSect="00DA51B4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5F5"/>
    <w:multiLevelType w:val="hybridMultilevel"/>
    <w:tmpl w:val="DBC21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04B5"/>
    <w:multiLevelType w:val="hybridMultilevel"/>
    <w:tmpl w:val="B6A69318"/>
    <w:lvl w:ilvl="0" w:tplc="7A684E6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75AAD"/>
    <w:multiLevelType w:val="hybridMultilevel"/>
    <w:tmpl w:val="3B906622"/>
    <w:lvl w:ilvl="0" w:tplc="4DC4ABC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5B02AF"/>
    <w:multiLevelType w:val="hybridMultilevel"/>
    <w:tmpl w:val="8478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1D80"/>
    <w:multiLevelType w:val="hybridMultilevel"/>
    <w:tmpl w:val="A8B8097E"/>
    <w:lvl w:ilvl="0" w:tplc="4E709F38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045DA1"/>
    <w:multiLevelType w:val="hybridMultilevel"/>
    <w:tmpl w:val="1D0C9878"/>
    <w:lvl w:ilvl="0" w:tplc="86644748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67BA13E1"/>
    <w:multiLevelType w:val="hybridMultilevel"/>
    <w:tmpl w:val="E03AA6E2"/>
    <w:lvl w:ilvl="0" w:tplc="D95067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C0411"/>
    <w:multiLevelType w:val="hybridMultilevel"/>
    <w:tmpl w:val="339AF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D7919"/>
    <w:multiLevelType w:val="hybridMultilevel"/>
    <w:tmpl w:val="0AB63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E7822"/>
    <w:multiLevelType w:val="hybridMultilevel"/>
    <w:tmpl w:val="082CC69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741918">
    <w:abstractNumId w:val="7"/>
  </w:num>
  <w:num w:numId="2" w16cid:durableId="1486161123">
    <w:abstractNumId w:val="8"/>
  </w:num>
  <w:num w:numId="3" w16cid:durableId="46417925">
    <w:abstractNumId w:val="3"/>
  </w:num>
  <w:num w:numId="4" w16cid:durableId="863982437">
    <w:abstractNumId w:val="0"/>
  </w:num>
  <w:num w:numId="5" w16cid:durableId="275215967">
    <w:abstractNumId w:val="6"/>
  </w:num>
  <w:num w:numId="6" w16cid:durableId="1448155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5710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2537713">
    <w:abstractNumId w:val="1"/>
  </w:num>
  <w:num w:numId="9" w16cid:durableId="594359686">
    <w:abstractNumId w:val="5"/>
  </w:num>
  <w:num w:numId="10" w16cid:durableId="7212893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95"/>
    <w:rsid w:val="00004E21"/>
    <w:rsid w:val="00020A3B"/>
    <w:rsid w:val="000F5DE4"/>
    <w:rsid w:val="001A128C"/>
    <w:rsid w:val="00211E0F"/>
    <w:rsid w:val="002555FF"/>
    <w:rsid w:val="002B3651"/>
    <w:rsid w:val="00322602"/>
    <w:rsid w:val="003232D5"/>
    <w:rsid w:val="003427C7"/>
    <w:rsid w:val="00355A39"/>
    <w:rsid w:val="00365B57"/>
    <w:rsid w:val="00374235"/>
    <w:rsid w:val="00376ADA"/>
    <w:rsid w:val="003A1603"/>
    <w:rsid w:val="003B4775"/>
    <w:rsid w:val="003D74E4"/>
    <w:rsid w:val="00403C6E"/>
    <w:rsid w:val="00486CBE"/>
    <w:rsid w:val="004E3945"/>
    <w:rsid w:val="00574C0C"/>
    <w:rsid w:val="005B3381"/>
    <w:rsid w:val="005B51B8"/>
    <w:rsid w:val="0063061B"/>
    <w:rsid w:val="006365B7"/>
    <w:rsid w:val="00663D86"/>
    <w:rsid w:val="006A791A"/>
    <w:rsid w:val="006C09C2"/>
    <w:rsid w:val="006C3426"/>
    <w:rsid w:val="006D00FB"/>
    <w:rsid w:val="006E7B25"/>
    <w:rsid w:val="007019FF"/>
    <w:rsid w:val="00705738"/>
    <w:rsid w:val="0072139D"/>
    <w:rsid w:val="007D57B3"/>
    <w:rsid w:val="0081348D"/>
    <w:rsid w:val="00817687"/>
    <w:rsid w:val="008266C3"/>
    <w:rsid w:val="00841B48"/>
    <w:rsid w:val="00910074"/>
    <w:rsid w:val="0091510F"/>
    <w:rsid w:val="0093344D"/>
    <w:rsid w:val="009437F6"/>
    <w:rsid w:val="0094716C"/>
    <w:rsid w:val="00955F30"/>
    <w:rsid w:val="00970D95"/>
    <w:rsid w:val="009935EB"/>
    <w:rsid w:val="009C259E"/>
    <w:rsid w:val="009D5CFB"/>
    <w:rsid w:val="009F2B46"/>
    <w:rsid w:val="009F6846"/>
    <w:rsid w:val="009F7955"/>
    <w:rsid w:val="00A00F8E"/>
    <w:rsid w:val="00A87A42"/>
    <w:rsid w:val="00A95317"/>
    <w:rsid w:val="00AC294D"/>
    <w:rsid w:val="00B10D34"/>
    <w:rsid w:val="00B34CF6"/>
    <w:rsid w:val="00B52B0E"/>
    <w:rsid w:val="00BE0082"/>
    <w:rsid w:val="00BE4A38"/>
    <w:rsid w:val="00C023D2"/>
    <w:rsid w:val="00C06DFD"/>
    <w:rsid w:val="00C850EF"/>
    <w:rsid w:val="00CA6244"/>
    <w:rsid w:val="00CB3C18"/>
    <w:rsid w:val="00CE5784"/>
    <w:rsid w:val="00D52B97"/>
    <w:rsid w:val="00D5458E"/>
    <w:rsid w:val="00DA51B4"/>
    <w:rsid w:val="00DC718E"/>
    <w:rsid w:val="00DF0134"/>
    <w:rsid w:val="00E43413"/>
    <w:rsid w:val="00E64080"/>
    <w:rsid w:val="00E7331E"/>
    <w:rsid w:val="00F06F3F"/>
    <w:rsid w:val="00F36BC6"/>
    <w:rsid w:val="00F5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4B0"/>
  <w15:chartTrackingRefBased/>
  <w15:docId w15:val="{235EBD50-4E26-4E4E-96BD-1324024E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F574FD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CB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4E8AD-EC9C-4490-948C-9E4B2E99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vitaminanas@gmail.com</cp:lastModifiedBy>
  <cp:revision>33</cp:revision>
  <dcterms:created xsi:type="dcterms:W3CDTF">2021-09-09T09:58:00Z</dcterms:created>
  <dcterms:modified xsi:type="dcterms:W3CDTF">2022-08-31T09:41:00Z</dcterms:modified>
</cp:coreProperties>
</file>