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8212" w:type="dxa"/>
        <w:tblInd w:w="-572" w:type="dxa"/>
        <w:tblLook w:val="04A0" w:firstRow="1" w:lastRow="0" w:firstColumn="1" w:lastColumn="0" w:noHBand="0" w:noVBand="1"/>
      </w:tblPr>
      <w:tblGrid>
        <w:gridCol w:w="2222"/>
        <w:gridCol w:w="1581"/>
        <w:gridCol w:w="1430"/>
        <w:gridCol w:w="1404"/>
        <w:gridCol w:w="2815"/>
        <w:gridCol w:w="2815"/>
        <w:gridCol w:w="2815"/>
        <w:gridCol w:w="1841"/>
        <w:gridCol w:w="1218"/>
        <w:gridCol w:w="71"/>
      </w:tblGrid>
      <w:tr w:rsidR="008D7A87" w:rsidRPr="0080543D" w14:paraId="66F978F3" w14:textId="77777777" w:rsidTr="00571B15">
        <w:tc>
          <w:tcPr>
            <w:tcW w:w="2222" w:type="dxa"/>
            <w:vMerge w:val="restart"/>
            <w:shd w:val="clear" w:color="auto" w:fill="5B9BD5" w:themeFill="accent1"/>
            <w:vAlign w:val="center"/>
          </w:tcPr>
          <w:p w14:paraId="26A83AD8" w14:textId="77777777" w:rsidR="008D7A87" w:rsidRPr="0080543D" w:rsidRDefault="008D7A87" w:rsidP="00D80385">
            <w:pPr>
              <w:spacing w:line="276" w:lineRule="auto"/>
              <w:jc w:val="center"/>
            </w:pPr>
            <w:r w:rsidRPr="0080543D">
              <w:rPr>
                <w:noProof/>
              </w:rPr>
              <w:drawing>
                <wp:inline distT="0" distB="0" distL="0" distR="0" wp14:anchorId="2CAF589B" wp14:editId="6729F1B6">
                  <wp:extent cx="805218" cy="813010"/>
                  <wp:effectExtent l="0" t="0" r="0" b="6350"/>
                  <wp:docPr id="3" name="Picture 2">
                    <a:extLst xmlns:a="http://schemas.openxmlformats.org/drawingml/2006/main">
                      <a:ext uri="{FF2B5EF4-FFF2-40B4-BE49-F238E27FC236}">
                        <a16:creationId xmlns:a16="http://schemas.microsoft.com/office/drawing/2014/main" id="{9006551D-5367-4A75-BCCB-2DC20FE195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006551D-5367-4A75-BCCB-2DC20FE1958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5729" cy="813526"/>
                          </a:xfrm>
                          <a:prstGeom prst="rect">
                            <a:avLst/>
                          </a:prstGeom>
                        </pic:spPr>
                      </pic:pic>
                    </a:graphicData>
                  </a:graphic>
                </wp:inline>
              </w:drawing>
            </w:r>
          </w:p>
        </w:tc>
        <w:tc>
          <w:tcPr>
            <w:tcW w:w="15990" w:type="dxa"/>
            <w:gridSpan w:val="9"/>
            <w:shd w:val="clear" w:color="auto" w:fill="5B9BD5" w:themeFill="accent1"/>
          </w:tcPr>
          <w:p w14:paraId="1EE64511" w14:textId="2DF22DB5" w:rsidR="008D7A87" w:rsidRPr="00172B49" w:rsidRDefault="008D7A87" w:rsidP="00DC1632">
            <w:pPr>
              <w:spacing w:line="276" w:lineRule="auto"/>
              <w:jc w:val="center"/>
              <w:rPr>
                <w:b/>
                <w:lang w:val="sv-SE"/>
              </w:rPr>
            </w:pPr>
            <w:r w:rsidRPr="00172B49">
              <w:rPr>
                <w:b/>
                <w:lang w:val="sv-SE"/>
              </w:rPr>
              <w:t>UNIVERSITAS PAKUAN</w:t>
            </w:r>
          </w:p>
          <w:p w14:paraId="02F4536E" w14:textId="77777777" w:rsidR="008D7A87" w:rsidRPr="00172B49" w:rsidRDefault="008D7A87" w:rsidP="00DC1632">
            <w:pPr>
              <w:spacing w:line="276" w:lineRule="auto"/>
              <w:jc w:val="center"/>
              <w:rPr>
                <w:b/>
                <w:lang w:val="sv-SE"/>
              </w:rPr>
            </w:pPr>
            <w:r w:rsidRPr="00172B49">
              <w:rPr>
                <w:b/>
                <w:lang w:val="sv-SE"/>
              </w:rPr>
              <w:t>FAKULTAS KEGURUAN DAN ILMU PENDIDIKAN</w:t>
            </w:r>
          </w:p>
          <w:p w14:paraId="222F46A4" w14:textId="6B142817" w:rsidR="008D7A87" w:rsidRDefault="008D7A87" w:rsidP="00DC1632">
            <w:pPr>
              <w:spacing w:line="276" w:lineRule="auto"/>
              <w:jc w:val="center"/>
              <w:rPr>
                <w:b/>
              </w:rPr>
            </w:pPr>
            <w:r w:rsidRPr="0080543D">
              <w:rPr>
                <w:b/>
              </w:rPr>
              <w:t xml:space="preserve">PROGRAM STUDI: </w:t>
            </w:r>
          </w:p>
          <w:p w14:paraId="7231438D" w14:textId="35354B42" w:rsidR="008D7A87" w:rsidRPr="0080543D" w:rsidRDefault="008D7A87" w:rsidP="00DC1632">
            <w:pPr>
              <w:spacing w:line="276" w:lineRule="auto"/>
              <w:jc w:val="center"/>
              <w:rPr>
                <w:b/>
              </w:rPr>
            </w:pPr>
            <w:r>
              <w:rPr>
                <w:b/>
              </w:rPr>
              <w:t>PENDIDIKAN BAHASA DAN SASTRA INDONESIA</w:t>
            </w:r>
          </w:p>
        </w:tc>
      </w:tr>
      <w:tr w:rsidR="008D7A87" w:rsidRPr="0080543D" w14:paraId="60C65579" w14:textId="77777777" w:rsidTr="00571B15">
        <w:tc>
          <w:tcPr>
            <w:tcW w:w="2222" w:type="dxa"/>
            <w:vMerge/>
            <w:shd w:val="clear" w:color="auto" w:fill="5B9BD5" w:themeFill="accent1"/>
          </w:tcPr>
          <w:p w14:paraId="0BA1F572" w14:textId="77777777" w:rsidR="008D7A87" w:rsidRPr="0080543D" w:rsidRDefault="008D7A87" w:rsidP="00D80385">
            <w:pPr>
              <w:spacing w:line="276" w:lineRule="auto"/>
              <w:jc w:val="center"/>
              <w:rPr>
                <w:noProof/>
              </w:rPr>
            </w:pPr>
          </w:p>
        </w:tc>
        <w:tc>
          <w:tcPr>
            <w:tcW w:w="15990" w:type="dxa"/>
            <w:gridSpan w:val="9"/>
            <w:shd w:val="clear" w:color="auto" w:fill="5B9BD5" w:themeFill="accent1"/>
          </w:tcPr>
          <w:p w14:paraId="5F51D0DB" w14:textId="585F4A01" w:rsidR="008D7A87" w:rsidRPr="0080543D" w:rsidRDefault="008D7A87" w:rsidP="00D80385">
            <w:pPr>
              <w:spacing w:line="276" w:lineRule="auto"/>
              <w:jc w:val="center"/>
              <w:rPr>
                <w:b/>
              </w:rPr>
            </w:pPr>
            <w:r w:rsidRPr="0080543D">
              <w:rPr>
                <w:b/>
              </w:rPr>
              <w:t>RENCANA PEMBELAJARAN SEMESTER (RPS)</w:t>
            </w:r>
          </w:p>
        </w:tc>
      </w:tr>
      <w:tr w:rsidR="00A01478" w:rsidRPr="0080543D" w14:paraId="08D69804" w14:textId="77777777" w:rsidTr="00571B15">
        <w:tc>
          <w:tcPr>
            <w:tcW w:w="2222" w:type="dxa"/>
          </w:tcPr>
          <w:p w14:paraId="33C9DCB9" w14:textId="77777777" w:rsidR="008D7A87" w:rsidRPr="0080543D" w:rsidRDefault="008D7A87" w:rsidP="00432173">
            <w:pPr>
              <w:spacing w:line="276" w:lineRule="auto"/>
              <w:ind w:left="-99" w:right="-115"/>
              <w:jc w:val="center"/>
              <w:rPr>
                <w:b/>
              </w:rPr>
            </w:pPr>
            <w:r w:rsidRPr="0080543D">
              <w:rPr>
                <w:b/>
              </w:rPr>
              <w:t>MATA KULIAH (MK)</w:t>
            </w:r>
          </w:p>
        </w:tc>
        <w:tc>
          <w:tcPr>
            <w:tcW w:w="1581" w:type="dxa"/>
          </w:tcPr>
          <w:p w14:paraId="62256FE9" w14:textId="77777777" w:rsidR="008D7A87" w:rsidRPr="0080543D" w:rsidRDefault="008D7A87" w:rsidP="00432173">
            <w:pPr>
              <w:spacing w:line="276" w:lineRule="auto"/>
              <w:jc w:val="center"/>
              <w:rPr>
                <w:b/>
              </w:rPr>
            </w:pPr>
            <w:r w:rsidRPr="0080543D">
              <w:rPr>
                <w:b/>
              </w:rPr>
              <w:t>KODE</w:t>
            </w:r>
          </w:p>
        </w:tc>
        <w:tc>
          <w:tcPr>
            <w:tcW w:w="1430" w:type="dxa"/>
          </w:tcPr>
          <w:p w14:paraId="51431B28" w14:textId="77777777" w:rsidR="008D7A87" w:rsidRPr="0080543D" w:rsidRDefault="008D7A87" w:rsidP="00432173">
            <w:pPr>
              <w:spacing w:line="276" w:lineRule="auto"/>
              <w:jc w:val="center"/>
              <w:rPr>
                <w:b/>
              </w:rPr>
            </w:pPr>
            <w:r w:rsidRPr="0080543D">
              <w:rPr>
                <w:b/>
              </w:rPr>
              <w:t>RUMPUN MK</w:t>
            </w:r>
          </w:p>
        </w:tc>
        <w:tc>
          <w:tcPr>
            <w:tcW w:w="9849" w:type="dxa"/>
            <w:gridSpan w:val="4"/>
          </w:tcPr>
          <w:p w14:paraId="16759B62" w14:textId="08740772" w:rsidR="008D7A87" w:rsidRPr="0080543D" w:rsidRDefault="008D7A87" w:rsidP="00432173">
            <w:pPr>
              <w:spacing w:line="276" w:lineRule="auto"/>
              <w:jc w:val="center"/>
              <w:rPr>
                <w:b/>
              </w:rPr>
            </w:pPr>
            <w:r w:rsidRPr="0080543D">
              <w:rPr>
                <w:b/>
              </w:rPr>
              <w:t>BOBOT (SKS)</w:t>
            </w:r>
          </w:p>
        </w:tc>
        <w:tc>
          <w:tcPr>
            <w:tcW w:w="1841" w:type="dxa"/>
          </w:tcPr>
          <w:p w14:paraId="38D6CDE0" w14:textId="77777777" w:rsidR="008D7A87" w:rsidRPr="0080543D" w:rsidRDefault="008D7A87" w:rsidP="00432173">
            <w:pPr>
              <w:spacing w:line="276" w:lineRule="auto"/>
              <w:jc w:val="center"/>
              <w:rPr>
                <w:b/>
              </w:rPr>
            </w:pPr>
            <w:r w:rsidRPr="0080543D">
              <w:rPr>
                <w:b/>
              </w:rPr>
              <w:t>SEMESTER</w:t>
            </w:r>
          </w:p>
        </w:tc>
        <w:tc>
          <w:tcPr>
            <w:tcW w:w="1283" w:type="dxa"/>
            <w:gridSpan w:val="2"/>
          </w:tcPr>
          <w:p w14:paraId="23A4EAF6" w14:textId="77777777" w:rsidR="008D7A87" w:rsidRPr="0080543D" w:rsidRDefault="008D7A87" w:rsidP="00432173">
            <w:pPr>
              <w:spacing w:line="276" w:lineRule="auto"/>
              <w:jc w:val="center"/>
              <w:rPr>
                <w:b/>
              </w:rPr>
            </w:pPr>
            <w:r w:rsidRPr="0080543D">
              <w:rPr>
                <w:b/>
              </w:rPr>
              <w:t>NO&amp;TGL DOK</w:t>
            </w:r>
          </w:p>
        </w:tc>
      </w:tr>
      <w:tr w:rsidR="00A01478" w:rsidRPr="0080543D" w14:paraId="0A175CB1" w14:textId="77777777" w:rsidTr="00571B15">
        <w:trPr>
          <w:trHeight w:val="539"/>
        </w:trPr>
        <w:tc>
          <w:tcPr>
            <w:tcW w:w="2222" w:type="dxa"/>
          </w:tcPr>
          <w:p w14:paraId="2B929138" w14:textId="63494FA5" w:rsidR="008D7A87" w:rsidRPr="0080543D" w:rsidRDefault="008D7A87" w:rsidP="0080543D">
            <w:pPr>
              <w:spacing w:line="276" w:lineRule="auto"/>
              <w:jc w:val="center"/>
            </w:pPr>
            <w:r w:rsidRPr="0080543D">
              <w:t>Fonologi Bahasa Indonesia</w:t>
            </w:r>
          </w:p>
        </w:tc>
        <w:tc>
          <w:tcPr>
            <w:tcW w:w="1581" w:type="dxa"/>
          </w:tcPr>
          <w:p w14:paraId="30D9DAED" w14:textId="057BFB58" w:rsidR="008D7A87" w:rsidRPr="0080543D" w:rsidRDefault="008D7A87" w:rsidP="0080543D">
            <w:pPr>
              <w:spacing w:line="276" w:lineRule="auto"/>
              <w:jc w:val="center"/>
            </w:pPr>
            <w:r w:rsidRPr="0080543D">
              <w:rPr>
                <w:noProof/>
              </w:rPr>
              <w:t>PBI6102</w:t>
            </w:r>
          </w:p>
        </w:tc>
        <w:tc>
          <w:tcPr>
            <w:tcW w:w="1430" w:type="dxa"/>
          </w:tcPr>
          <w:p w14:paraId="30B077D0" w14:textId="778F23F7" w:rsidR="008D7A87" w:rsidRPr="0080543D" w:rsidRDefault="008D7A87" w:rsidP="0080543D">
            <w:pPr>
              <w:spacing w:line="276" w:lineRule="auto"/>
              <w:jc w:val="center"/>
            </w:pPr>
            <w:r w:rsidRPr="0080543D">
              <w:t>Pendidikan Bahasa dan Sastra</w:t>
            </w:r>
          </w:p>
        </w:tc>
        <w:tc>
          <w:tcPr>
            <w:tcW w:w="9849" w:type="dxa"/>
            <w:gridSpan w:val="4"/>
          </w:tcPr>
          <w:p w14:paraId="7CF12580" w14:textId="63A21E45" w:rsidR="008D7A87" w:rsidRPr="0080543D" w:rsidRDefault="008D7A87" w:rsidP="0080543D">
            <w:pPr>
              <w:spacing w:line="276" w:lineRule="auto"/>
              <w:jc w:val="center"/>
            </w:pPr>
            <w:r w:rsidRPr="0080543D">
              <w:t>2</w:t>
            </w:r>
          </w:p>
        </w:tc>
        <w:tc>
          <w:tcPr>
            <w:tcW w:w="1841" w:type="dxa"/>
          </w:tcPr>
          <w:p w14:paraId="4A388F84" w14:textId="3D057A64" w:rsidR="008D7A87" w:rsidRPr="0080543D" w:rsidRDefault="008D7A87" w:rsidP="0080543D">
            <w:pPr>
              <w:spacing w:line="276" w:lineRule="auto"/>
              <w:jc w:val="center"/>
            </w:pPr>
            <w:r w:rsidRPr="0080543D">
              <w:t>I</w:t>
            </w:r>
          </w:p>
        </w:tc>
        <w:tc>
          <w:tcPr>
            <w:tcW w:w="1283" w:type="dxa"/>
            <w:gridSpan w:val="2"/>
          </w:tcPr>
          <w:p w14:paraId="76E6AA12" w14:textId="7F46FD41" w:rsidR="008D7A87" w:rsidRPr="0080543D" w:rsidRDefault="009256F2" w:rsidP="0080543D">
            <w:pPr>
              <w:spacing w:line="276" w:lineRule="auto"/>
              <w:jc w:val="center"/>
            </w:pPr>
            <w:r>
              <w:t>17 Mei 2023</w:t>
            </w:r>
          </w:p>
        </w:tc>
      </w:tr>
      <w:tr w:rsidR="008D7A87" w:rsidRPr="0080543D" w14:paraId="4AFA5AAC" w14:textId="77777777" w:rsidTr="00571B15">
        <w:tc>
          <w:tcPr>
            <w:tcW w:w="2222" w:type="dxa"/>
          </w:tcPr>
          <w:p w14:paraId="3D4BB85C" w14:textId="77777777" w:rsidR="008D7A87" w:rsidRPr="0080543D" w:rsidRDefault="008D7A87" w:rsidP="00432173">
            <w:pPr>
              <w:spacing w:line="276" w:lineRule="auto"/>
              <w:jc w:val="center"/>
              <w:rPr>
                <w:b/>
              </w:rPr>
            </w:pPr>
            <w:r w:rsidRPr="0080543D">
              <w:rPr>
                <w:b/>
              </w:rPr>
              <w:t>OTORISASI</w:t>
            </w:r>
          </w:p>
        </w:tc>
        <w:tc>
          <w:tcPr>
            <w:tcW w:w="3011" w:type="dxa"/>
            <w:gridSpan w:val="2"/>
          </w:tcPr>
          <w:p w14:paraId="1CEC74E5" w14:textId="77777777" w:rsidR="008D7A87" w:rsidRPr="0080543D" w:rsidRDefault="008D7A87" w:rsidP="00432173">
            <w:pPr>
              <w:spacing w:line="276" w:lineRule="auto"/>
              <w:jc w:val="center"/>
              <w:rPr>
                <w:b/>
              </w:rPr>
            </w:pPr>
            <w:r w:rsidRPr="0080543D">
              <w:rPr>
                <w:b/>
              </w:rPr>
              <w:t>Pengembang RPS</w:t>
            </w:r>
          </w:p>
        </w:tc>
        <w:tc>
          <w:tcPr>
            <w:tcW w:w="9849" w:type="dxa"/>
            <w:gridSpan w:val="4"/>
          </w:tcPr>
          <w:p w14:paraId="364D3601" w14:textId="4E25B51A" w:rsidR="008D7A87" w:rsidRPr="0080543D" w:rsidRDefault="008D7A87" w:rsidP="00432173">
            <w:pPr>
              <w:spacing w:line="276" w:lineRule="auto"/>
              <w:jc w:val="center"/>
              <w:rPr>
                <w:b/>
              </w:rPr>
            </w:pPr>
            <w:r w:rsidRPr="0080543D">
              <w:rPr>
                <w:b/>
              </w:rPr>
              <w:t>Koordinator RMK</w:t>
            </w:r>
          </w:p>
        </w:tc>
        <w:tc>
          <w:tcPr>
            <w:tcW w:w="3130" w:type="dxa"/>
            <w:gridSpan w:val="3"/>
          </w:tcPr>
          <w:p w14:paraId="4B1DA2C6" w14:textId="77777777" w:rsidR="008D7A87" w:rsidRPr="0080543D" w:rsidRDefault="008D7A87" w:rsidP="00432173">
            <w:pPr>
              <w:spacing w:line="276" w:lineRule="auto"/>
              <w:jc w:val="center"/>
              <w:rPr>
                <w:b/>
              </w:rPr>
            </w:pPr>
            <w:r w:rsidRPr="0080543D">
              <w:rPr>
                <w:b/>
              </w:rPr>
              <w:t xml:space="preserve">Ketua </w:t>
            </w:r>
            <w:proofErr w:type="spellStart"/>
            <w:r w:rsidRPr="0080543D">
              <w:rPr>
                <w:b/>
              </w:rPr>
              <w:t>Prodi</w:t>
            </w:r>
            <w:proofErr w:type="spellEnd"/>
          </w:p>
        </w:tc>
      </w:tr>
      <w:tr w:rsidR="008D7A87" w:rsidRPr="00172B49" w14:paraId="1724E633" w14:textId="77777777" w:rsidTr="00571B15">
        <w:tc>
          <w:tcPr>
            <w:tcW w:w="2222" w:type="dxa"/>
          </w:tcPr>
          <w:p w14:paraId="01756309" w14:textId="06D77C31" w:rsidR="008D7A87" w:rsidRPr="00172B49" w:rsidRDefault="009256F2" w:rsidP="0080543D">
            <w:pPr>
              <w:spacing w:line="276" w:lineRule="auto"/>
              <w:jc w:val="center"/>
              <w:rPr>
                <w:lang w:val="sv-SE"/>
              </w:rPr>
            </w:pPr>
            <w:r>
              <w:rPr>
                <w:lang w:val="sv-SE"/>
              </w:rPr>
              <w:t>Dr. Eka Suhardi, M.Si.</w:t>
            </w:r>
          </w:p>
          <w:p w14:paraId="0F650EFD" w14:textId="77777777" w:rsidR="008D7A87" w:rsidRPr="00172B49" w:rsidRDefault="008D7A87" w:rsidP="0080543D">
            <w:pPr>
              <w:spacing w:line="276" w:lineRule="auto"/>
              <w:jc w:val="center"/>
              <w:rPr>
                <w:lang w:val="sv-SE"/>
              </w:rPr>
            </w:pPr>
          </w:p>
        </w:tc>
        <w:tc>
          <w:tcPr>
            <w:tcW w:w="3011" w:type="dxa"/>
            <w:gridSpan w:val="2"/>
          </w:tcPr>
          <w:p w14:paraId="2D18C5D0" w14:textId="549F9500" w:rsidR="008D7A87" w:rsidRPr="00172B49" w:rsidRDefault="008D7A87" w:rsidP="0080543D">
            <w:pPr>
              <w:spacing w:line="276" w:lineRule="auto"/>
              <w:jc w:val="center"/>
              <w:rPr>
                <w:lang w:val="sv-SE"/>
              </w:rPr>
            </w:pPr>
          </w:p>
          <w:p w14:paraId="2C99C32C" w14:textId="6E8A9231" w:rsidR="008D7A87" w:rsidRPr="00172B49" w:rsidRDefault="008D7A87" w:rsidP="0080543D">
            <w:pPr>
              <w:spacing w:line="276" w:lineRule="auto"/>
              <w:jc w:val="center"/>
              <w:rPr>
                <w:lang w:val="sv-SE"/>
              </w:rPr>
            </w:pPr>
          </w:p>
          <w:p w14:paraId="5A773B0A" w14:textId="56836A08" w:rsidR="008D7A87" w:rsidRPr="00172B49" w:rsidRDefault="008D7A87" w:rsidP="0080543D">
            <w:pPr>
              <w:spacing w:line="276" w:lineRule="auto"/>
              <w:jc w:val="center"/>
              <w:rPr>
                <w:lang w:val="sv-SE"/>
              </w:rPr>
            </w:pPr>
          </w:p>
          <w:p w14:paraId="251EEB77" w14:textId="77777777" w:rsidR="008D7A87" w:rsidRPr="00172B49" w:rsidRDefault="008D7A87" w:rsidP="0080543D">
            <w:pPr>
              <w:spacing w:line="276" w:lineRule="auto"/>
              <w:jc w:val="center"/>
              <w:rPr>
                <w:lang w:val="sv-SE"/>
              </w:rPr>
            </w:pPr>
          </w:p>
          <w:p w14:paraId="32FCB4A9" w14:textId="1000477B" w:rsidR="008D7A87" w:rsidRPr="0080543D" w:rsidRDefault="009256F2" w:rsidP="0080543D">
            <w:pPr>
              <w:spacing w:line="276" w:lineRule="auto"/>
              <w:jc w:val="center"/>
            </w:pPr>
            <w:r>
              <w:t>Ainiyah Ekowati</w:t>
            </w:r>
            <w:r w:rsidR="008D7A87" w:rsidRPr="0080543D">
              <w:t>, M.Pd.</w:t>
            </w:r>
          </w:p>
        </w:tc>
        <w:tc>
          <w:tcPr>
            <w:tcW w:w="9849" w:type="dxa"/>
            <w:gridSpan w:val="4"/>
          </w:tcPr>
          <w:p w14:paraId="6DDD3AC6" w14:textId="2D2FFAC0" w:rsidR="008D7A87" w:rsidRPr="0080543D" w:rsidRDefault="008D7A87" w:rsidP="0080543D">
            <w:pPr>
              <w:spacing w:line="276" w:lineRule="auto"/>
              <w:jc w:val="center"/>
            </w:pPr>
            <w:r w:rsidRPr="0080543D">
              <w:rPr>
                <w:noProof/>
              </w:rPr>
              <w:drawing>
                <wp:anchor distT="0" distB="0" distL="114300" distR="114300" simplePos="0" relativeHeight="251683840" behindDoc="0" locked="0" layoutInCell="1" allowOverlap="1" wp14:anchorId="7307354E" wp14:editId="0FFA05D7">
                  <wp:simplePos x="0" y="0"/>
                  <wp:positionH relativeFrom="column">
                    <wp:posOffset>2722303</wp:posOffset>
                  </wp:positionH>
                  <wp:positionV relativeFrom="paragraph">
                    <wp:posOffset>82954</wp:posOffset>
                  </wp:positionV>
                  <wp:extent cx="839470" cy="473710"/>
                  <wp:effectExtent l="0" t="0" r="0" b="0"/>
                  <wp:wrapSquare wrapText="bothSides"/>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9470" cy="473710"/>
                          </a:xfrm>
                          <a:prstGeom prst="rect">
                            <a:avLst/>
                          </a:prstGeom>
                        </pic:spPr>
                      </pic:pic>
                    </a:graphicData>
                  </a:graphic>
                  <wp14:sizeRelH relativeFrom="page">
                    <wp14:pctWidth>0</wp14:pctWidth>
                  </wp14:sizeRelH>
                  <wp14:sizeRelV relativeFrom="page">
                    <wp14:pctHeight>0</wp14:pctHeight>
                  </wp14:sizeRelV>
                </wp:anchor>
              </w:drawing>
            </w:r>
          </w:p>
          <w:p w14:paraId="2796FE74" w14:textId="7F00A648" w:rsidR="008D7A87" w:rsidRPr="0080543D" w:rsidRDefault="008D7A87" w:rsidP="0080543D">
            <w:pPr>
              <w:tabs>
                <w:tab w:val="left" w:pos="2514"/>
              </w:tabs>
              <w:spacing w:line="276" w:lineRule="auto"/>
              <w:jc w:val="center"/>
            </w:pPr>
          </w:p>
          <w:p w14:paraId="0071097A" w14:textId="77777777" w:rsidR="008D7A87" w:rsidRPr="0080543D" w:rsidRDefault="008D7A87" w:rsidP="0080543D">
            <w:pPr>
              <w:spacing w:line="276" w:lineRule="auto"/>
              <w:jc w:val="center"/>
            </w:pPr>
          </w:p>
          <w:p w14:paraId="0FB51F13" w14:textId="77777777" w:rsidR="008D7A87" w:rsidRPr="0080543D" w:rsidRDefault="008D7A87" w:rsidP="0080543D">
            <w:pPr>
              <w:spacing w:line="276" w:lineRule="auto"/>
              <w:jc w:val="center"/>
            </w:pPr>
          </w:p>
          <w:p w14:paraId="23AB97F1" w14:textId="3910CD45" w:rsidR="008D7A87" w:rsidRPr="0080543D" w:rsidRDefault="009256F2" w:rsidP="0080543D">
            <w:pPr>
              <w:spacing w:line="276" w:lineRule="auto"/>
              <w:jc w:val="center"/>
            </w:pPr>
            <w:r>
              <w:t>Roy Efendi</w:t>
            </w:r>
            <w:r w:rsidR="008D7A87" w:rsidRPr="0080543D">
              <w:t>, M.P</w:t>
            </w:r>
            <w:r w:rsidR="00800478">
              <w:t>d.</w:t>
            </w:r>
          </w:p>
        </w:tc>
        <w:tc>
          <w:tcPr>
            <w:tcW w:w="3130" w:type="dxa"/>
            <w:gridSpan w:val="3"/>
          </w:tcPr>
          <w:p w14:paraId="08F0C0E6" w14:textId="770D0D57" w:rsidR="008D7A87" w:rsidRPr="00172B49" w:rsidRDefault="008D7A87" w:rsidP="0080543D">
            <w:pPr>
              <w:spacing w:line="276" w:lineRule="auto"/>
              <w:jc w:val="center"/>
              <w:rPr>
                <w:lang w:val="sv-SE"/>
              </w:rPr>
            </w:pPr>
            <w:r w:rsidRPr="0080543D">
              <w:rPr>
                <w:noProof/>
              </w:rPr>
              <w:drawing>
                <wp:anchor distT="0" distB="0" distL="114300" distR="114300" simplePos="0" relativeHeight="251681792" behindDoc="1" locked="0" layoutInCell="1" allowOverlap="1" wp14:anchorId="027BDC2C" wp14:editId="5151D0C8">
                  <wp:simplePos x="0" y="0"/>
                  <wp:positionH relativeFrom="column">
                    <wp:posOffset>1304381</wp:posOffset>
                  </wp:positionH>
                  <wp:positionV relativeFrom="paragraph">
                    <wp:posOffset>61142</wp:posOffset>
                  </wp:positionV>
                  <wp:extent cx="1511300" cy="595630"/>
                  <wp:effectExtent l="0" t="0" r="0" b="0"/>
                  <wp:wrapTopAndBottom/>
                  <wp:docPr id="5" name="Picture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11300" cy="595630"/>
                          </a:xfrm>
                          <a:prstGeom prst="rect">
                            <a:avLst/>
                          </a:prstGeom>
                        </pic:spPr>
                      </pic:pic>
                    </a:graphicData>
                  </a:graphic>
                  <wp14:sizeRelH relativeFrom="page">
                    <wp14:pctWidth>0</wp14:pctWidth>
                  </wp14:sizeRelH>
                  <wp14:sizeRelV relativeFrom="page">
                    <wp14:pctHeight>0</wp14:pctHeight>
                  </wp14:sizeRelV>
                </wp:anchor>
              </w:drawing>
            </w:r>
            <w:r w:rsidRPr="00172B49">
              <w:rPr>
                <w:lang w:val="sv-SE"/>
              </w:rPr>
              <w:t>Drs. H. Aam Nurjaman, M.Pd.</w:t>
            </w:r>
          </w:p>
        </w:tc>
      </w:tr>
      <w:tr w:rsidR="00054F88" w:rsidRPr="00172B49" w14:paraId="2461DDCB" w14:textId="77777777" w:rsidTr="00571B15">
        <w:tc>
          <w:tcPr>
            <w:tcW w:w="2222" w:type="dxa"/>
            <w:vMerge w:val="restart"/>
            <w:vAlign w:val="center"/>
          </w:tcPr>
          <w:p w14:paraId="7D9FFBEB" w14:textId="77777777" w:rsidR="00054F88" w:rsidRPr="0080543D" w:rsidRDefault="00054F88" w:rsidP="00432173">
            <w:pPr>
              <w:spacing w:line="276" w:lineRule="auto"/>
              <w:rPr>
                <w:b/>
              </w:rPr>
            </w:pPr>
            <w:r w:rsidRPr="0080543D">
              <w:rPr>
                <w:b/>
              </w:rPr>
              <w:t>Capaian Pembelajaran (CP)</w:t>
            </w:r>
          </w:p>
        </w:tc>
        <w:tc>
          <w:tcPr>
            <w:tcW w:w="15990" w:type="dxa"/>
            <w:gridSpan w:val="9"/>
            <w:shd w:val="clear" w:color="auto" w:fill="D9D9D9" w:themeFill="background1" w:themeFillShade="D9"/>
          </w:tcPr>
          <w:p w14:paraId="7D905034" w14:textId="0EA452DF" w:rsidR="00054F88" w:rsidRPr="00172B49" w:rsidRDefault="00054F88" w:rsidP="00D80385">
            <w:pPr>
              <w:spacing w:line="276" w:lineRule="auto"/>
              <w:rPr>
                <w:b/>
                <w:lang w:val="sv-SE"/>
              </w:rPr>
            </w:pPr>
            <w:r w:rsidRPr="00172B49">
              <w:rPr>
                <w:b/>
                <w:lang w:val="sv-SE"/>
              </w:rPr>
              <w:t>CPL-PRODI yang dibebankan pada MK</w:t>
            </w:r>
          </w:p>
        </w:tc>
      </w:tr>
      <w:tr w:rsidR="00054F88" w:rsidRPr="00172B49" w14:paraId="2BE9CC2A" w14:textId="77777777" w:rsidTr="00571B15">
        <w:tc>
          <w:tcPr>
            <w:tcW w:w="2222" w:type="dxa"/>
            <w:vMerge/>
            <w:vAlign w:val="center"/>
          </w:tcPr>
          <w:p w14:paraId="202BAA3A" w14:textId="77777777" w:rsidR="00054F88" w:rsidRPr="00172B49" w:rsidRDefault="00054F88" w:rsidP="00432173">
            <w:pPr>
              <w:spacing w:line="276" w:lineRule="auto"/>
              <w:rPr>
                <w:lang w:val="sv-SE"/>
              </w:rPr>
            </w:pPr>
          </w:p>
        </w:tc>
        <w:tc>
          <w:tcPr>
            <w:tcW w:w="1581" w:type="dxa"/>
          </w:tcPr>
          <w:p w14:paraId="462E360E" w14:textId="64DBE441" w:rsidR="00054F88" w:rsidRPr="0080543D" w:rsidRDefault="00054F88" w:rsidP="009256F2">
            <w:pPr>
              <w:spacing w:line="276" w:lineRule="auto"/>
              <w:jc w:val="center"/>
              <w:rPr>
                <w:sz w:val="20"/>
                <w:szCs w:val="20"/>
              </w:rPr>
            </w:pPr>
            <w:r w:rsidRPr="0080543D">
              <w:rPr>
                <w:sz w:val="20"/>
                <w:szCs w:val="20"/>
              </w:rPr>
              <w:t xml:space="preserve">CPL </w:t>
            </w:r>
            <w:r w:rsidR="009256F2">
              <w:rPr>
                <w:sz w:val="20"/>
                <w:szCs w:val="20"/>
              </w:rPr>
              <w:t>1</w:t>
            </w:r>
          </w:p>
        </w:tc>
        <w:tc>
          <w:tcPr>
            <w:tcW w:w="14409" w:type="dxa"/>
            <w:gridSpan w:val="8"/>
          </w:tcPr>
          <w:p w14:paraId="75DC9FC2" w14:textId="3B066DD1" w:rsidR="00054F88" w:rsidRPr="009256F2" w:rsidRDefault="009256F2" w:rsidP="00D80385">
            <w:pPr>
              <w:spacing w:line="276" w:lineRule="auto"/>
              <w:rPr>
                <w:rFonts w:eastAsia="Calibri"/>
                <w:noProof/>
              </w:rPr>
            </w:pPr>
            <w:r w:rsidRPr="009256F2">
              <w:rPr>
                <w:rFonts w:eastAsia="Calibri"/>
                <w:noProof/>
              </w:rPr>
              <w:t>Menjunjung tinggi nilai kemanusiaan dalam menjalankan tugas berdasarkan agama, moral, dan etika; menginternalisasi semangat kemandirian, kejuangan, dan kewirausahaan.</w:t>
            </w:r>
          </w:p>
        </w:tc>
      </w:tr>
      <w:tr w:rsidR="00054F88" w:rsidRPr="00172B49" w14:paraId="2229EBE4" w14:textId="77777777" w:rsidTr="00571B15">
        <w:tc>
          <w:tcPr>
            <w:tcW w:w="2222" w:type="dxa"/>
            <w:vMerge/>
            <w:vAlign w:val="center"/>
          </w:tcPr>
          <w:p w14:paraId="434A364F" w14:textId="77777777" w:rsidR="00054F88" w:rsidRPr="00172B49" w:rsidRDefault="00054F88" w:rsidP="00432173">
            <w:pPr>
              <w:spacing w:line="276" w:lineRule="auto"/>
              <w:rPr>
                <w:lang w:val="sv-SE"/>
              </w:rPr>
            </w:pPr>
          </w:p>
        </w:tc>
        <w:tc>
          <w:tcPr>
            <w:tcW w:w="1581" w:type="dxa"/>
          </w:tcPr>
          <w:p w14:paraId="11124061" w14:textId="68F7D957" w:rsidR="00054F88" w:rsidRPr="0080543D" w:rsidRDefault="00054F88" w:rsidP="009256F2">
            <w:pPr>
              <w:spacing w:line="276" w:lineRule="auto"/>
              <w:jc w:val="center"/>
              <w:rPr>
                <w:sz w:val="20"/>
                <w:szCs w:val="20"/>
              </w:rPr>
            </w:pPr>
            <w:r w:rsidRPr="0080543D">
              <w:rPr>
                <w:sz w:val="20"/>
                <w:szCs w:val="20"/>
              </w:rPr>
              <w:t>CPL</w:t>
            </w:r>
            <w:r>
              <w:rPr>
                <w:sz w:val="20"/>
                <w:szCs w:val="20"/>
              </w:rPr>
              <w:t xml:space="preserve"> </w:t>
            </w:r>
            <w:r w:rsidR="009256F2">
              <w:rPr>
                <w:sz w:val="20"/>
                <w:szCs w:val="20"/>
              </w:rPr>
              <w:t>2</w:t>
            </w:r>
          </w:p>
        </w:tc>
        <w:tc>
          <w:tcPr>
            <w:tcW w:w="14409" w:type="dxa"/>
            <w:gridSpan w:val="8"/>
          </w:tcPr>
          <w:p w14:paraId="043C8E40" w14:textId="6918AB93" w:rsidR="00054F88" w:rsidRPr="009256F2" w:rsidRDefault="009256F2" w:rsidP="00D80385">
            <w:pPr>
              <w:spacing w:line="276" w:lineRule="auto"/>
              <w:rPr>
                <w:rFonts w:eastAsia="Calibri"/>
                <w:noProof/>
              </w:rPr>
            </w:pPr>
            <w:r w:rsidRPr="009256F2">
              <w:rPr>
                <w:rFonts w:eastAsia="Calibri"/>
                <w:noProof/>
              </w:rPr>
              <w:t>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p>
        </w:tc>
      </w:tr>
      <w:tr w:rsidR="00054F88" w:rsidRPr="00172B49" w14:paraId="15489D73" w14:textId="77777777" w:rsidTr="00571B15">
        <w:tc>
          <w:tcPr>
            <w:tcW w:w="2222" w:type="dxa"/>
            <w:vMerge/>
            <w:vAlign w:val="center"/>
          </w:tcPr>
          <w:p w14:paraId="3D4B5DF9" w14:textId="77777777" w:rsidR="00054F88" w:rsidRPr="00172B49" w:rsidRDefault="00054F88" w:rsidP="00362A9A">
            <w:pPr>
              <w:spacing w:line="276" w:lineRule="auto"/>
              <w:rPr>
                <w:lang w:val="sv-SE"/>
              </w:rPr>
            </w:pPr>
          </w:p>
        </w:tc>
        <w:tc>
          <w:tcPr>
            <w:tcW w:w="15990" w:type="dxa"/>
            <w:gridSpan w:val="9"/>
            <w:shd w:val="clear" w:color="auto" w:fill="D9D9D9" w:themeFill="background1" w:themeFillShade="D9"/>
          </w:tcPr>
          <w:p w14:paraId="0F60F2A0" w14:textId="34206088" w:rsidR="00054F88" w:rsidRPr="00172B49" w:rsidRDefault="00054F88" w:rsidP="00362A9A">
            <w:pPr>
              <w:spacing w:line="276" w:lineRule="auto"/>
              <w:rPr>
                <w:b/>
                <w:lang w:val="sv-SE"/>
              </w:rPr>
            </w:pPr>
            <w:r w:rsidRPr="00172B49">
              <w:rPr>
                <w:b/>
                <w:lang w:val="sv-SE"/>
              </w:rPr>
              <w:t>Capaian Pembelajaran Mata Kuliah (CPMK)</w:t>
            </w:r>
          </w:p>
        </w:tc>
      </w:tr>
      <w:tr w:rsidR="00054F88" w:rsidRPr="00172B49" w14:paraId="6AD8A834" w14:textId="77777777" w:rsidTr="00571B15">
        <w:tc>
          <w:tcPr>
            <w:tcW w:w="2222" w:type="dxa"/>
            <w:vMerge/>
            <w:vAlign w:val="center"/>
          </w:tcPr>
          <w:p w14:paraId="1DCCF688" w14:textId="77777777" w:rsidR="00054F88" w:rsidRPr="00172B49" w:rsidRDefault="00054F88" w:rsidP="00363E2E">
            <w:pPr>
              <w:spacing w:line="276" w:lineRule="auto"/>
              <w:rPr>
                <w:lang w:val="sv-SE"/>
              </w:rPr>
            </w:pPr>
          </w:p>
        </w:tc>
        <w:tc>
          <w:tcPr>
            <w:tcW w:w="1581" w:type="dxa"/>
          </w:tcPr>
          <w:p w14:paraId="5B1A8A42" w14:textId="7A535AA0" w:rsidR="00054F88" w:rsidRPr="00363E2E" w:rsidRDefault="00054F88" w:rsidP="009256F2">
            <w:pPr>
              <w:spacing w:line="276" w:lineRule="auto"/>
              <w:jc w:val="center"/>
              <w:rPr>
                <w:sz w:val="20"/>
                <w:szCs w:val="20"/>
              </w:rPr>
            </w:pPr>
            <w:r w:rsidRPr="00363E2E">
              <w:rPr>
                <w:sz w:val="20"/>
                <w:szCs w:val="20"/>
              </w:rPr>
              <w:t>CPMK 1</w:t>
            </w:r>
          </w:p>
        </w:tc>
        <w:tc>
          <w:tcPr>
            <w:tcW w:w="14409" w:type="dxa"/>
            <w:gridSpan w:val="8"/>
          </w:tcPr>
          <w:p w14:paraId="2436F16D" w14:textId="56591289" w:rsidR="00054F88" w:rsidRPr="00172B49" w:rsidRDefault="00054F88" w:rsidP="00363E2E">
            <w:pPr>
              <w:spacing w:line="276" w:lineRule="auto"/>
              <w:rPr>
                <w:iCs/>
                <w:lang w:val="sv-SE"/>
              </w:rPr>
            </w:pPr>
            <w:r w:rsidRPr="0080543D">
              <w:rPr>
                <w:rFonts w:eastAsia="Calibri"/>
                <w:noProof/>
              </w:rPr>
              <w:t>Menginternalisasi nilai, norma, dan etika akademik;</w:t>
            </w:r>
          </w:p>
        </w:tc>
      </w:tr>
      <w:tr w:rsidR="00054F88" w:rsidRPr="00172B49" w14:paraId="57741081" w14:textId="77777777" w:rsidTr="00571B15">
        <w:tc>
          <w:tcPr>
            <w:tcW w:w="2222" w:type="dxa"/>
            <w:vMerge/>
            <w:vAlign w:val="center"/>
          </w:tcPr>
          <w:p w14:paraId="14B9C948" w14:textId="77777777" w:rsidR="00054F88" w:rsidRPr="00172B49" w:rsidRDefault="00054F88" w:rsidP="00363E2E">
            <w:pPr>
              <w:spacing w:line="276" w:lineRule="auto"/>
              <w:rPr>
                <w:lang w:val="sv-SE"/>
              </w:rPr>
            </w:pPr>
          </w:p>
        </w:tc>
        <w:tc>
          <w:tcPr>
            <w:tcW w:w="1581" w:type="dxa"/>
          </w:tcPr>
          <w:p w14:paraId="366B8255" w14:textId="6AC89878" w:rsidR="00054F88" w:rsidRPr="00363E2E" w:rsidRDefault="00054F88" w:rsidP="009256F2">
            <w:pPr>
              <w:spacing w:line="276" w:lineRule="auto"/>
              <w:jc w:val="center"/>
              <w:rPr>
                <w:sz w:val="20"/>
                <w:szCs w:val="20"/>
              </w:rPr>
            </w:pPr>
            <w:r w:rsidRPr="00363E2E">
              <w:rPr>
                <w:sz w:val="20"/>
                <w:szCs w:val="20"/>
              </w:rPr>
              <w:t>CPMK 2</w:t>
            </w:r>
          </w:p>
        </w:tc>
        <w:tc>
          <w:tcPr>
            <w:tcW w:w="14409" w:type="dxa"/>
            <w:gridSpan w:val="8"/>
          </w:tcPr>
          <w:p w14:paraId="5573D30A" w14:textId="6914181F" w:rsidR="00054F88" w:rsidRPr="00172B49" w:rsidRDefault="00054F88" w:rsidP="00363E2E">
            <w:pPr>
              <w:spacing w:line="276" w:lineRule="auto"/>
              <w:rPr>
                <w:lang w:val="sv-SE"/>
              </w:rPr>
            </w:pPr>
            <w:r w:rsidRPr="0080543D">
              <w:rPr>
                <w:rFonts w:eastAsia="Calibri"/>
                <w:noProof/>
              </w:rPr>
              <w:t>Menunjukkan sikap bertanggung jawab atas pekerjaan di bidang keahliannya secara mandiri;</w:t>
            </w:r>
          </w:p>
        </w:tc>
      </w:tr>
      <w:tr w:rsidR="008D7A87" w:rsidRPr="00172B49" w14:paraId="604D6972" w14:textId="77777777" w:rsidTr="00571B15">
        <w:tc>
          <w:tcPr>
            <w:tcW w:w="2222" w:type="dxa"/>
            <w:vMerge/>
            <w:vAlign w:val="center"/>
          </w:tcPr>
          <w:p w14:paraId="1AAA17F5" w14:textId="77777777" w:rsidR="008D7A87" w:rsidRPr="00172B49" w:rsidRDefault="008D7A87" w:rsidP="00363E2E">
            <w:pPr>
              <w:spacing w:line="276" w:lineRule="auto"/>
              <w:rPr>
                <w:lang w:val="sv-SE"/>
              </w:rPr>
            </w:pPr>
          </w:p>
        </w:tc>
        <w:tc>
          <w:tcPr>
            <w:tcW w:w="1581" w:type="dxa"/>
          </w:tcPr>
          <w:p w14:paraId="0A65C57C" w14:textId="2C8E269C" w:rsidR="008D7A87" w:rsidRPr="00363E2E" w:rsidRDefault="008D7A87" w:rsidP="009256F2">
            <w:pPr>
              <w:spacing w:line="276" w:lineRule="auto"/>
              <w:jc w:val="center"/>
              <w:rPr>
                <w:sz w:val="20"/>
                <w:szCs w:val="20"/>
              </w:rPr>
            </w:pPr>
            <w:r w:rsidRPr="00363E2E">
              <w:rPr>
                <w:sz w:val="20"/>
                <w:szCs w:val="20"/>
              </w:rPr>
              <w:t>CPMK 3</w:t>
            </w:r>
          </w:p>
        </w:tc>
        <w:tc>
          <w:tcPr>
            <w:tcW w:w="14409" w:type="dxa"/>
            <w:gridSpan w:val="8"/>
          </w:tcPr>
          <w:p w14:paraId="7D55D15A" w14:textId="4DC0CD30" w:rsidR="008D7A87" w:rsidRPr="00172B49" w:rsidRDefault="008D7A87" w:rsidP="00363E2E">
            <w:pPr>
              <w:spacing w:line="276" w:lineRule="auto"/>
              <w:rPr>
                <w:lang w:val="sv-SE"/>
              </w:rPr>
            </w:pPr>
            <w:r w:rsidRPr="0080543D">
              <w:rPr>
                <w:rFonts w:eastAsia="Calibri"/>
                <w:noProof/>
              </w:rPr>
              <w:t>Menguasai konsep-konsep dasar kebahasaan dan kesastraan, keterampilan berbahasa dan bersastra, pembelajaran bahasa dan sastra, penelitian bahasa dan sastra, serta penelitian pendidikan bahasa dan sastra;</w:t>
            </w:r>
          </w:p>
        </w:tc>
      </w:tr>
      <w:tr w:rsidR="008D7A87" w:rsidRPr="00172B49" w14:paraId="0E230C42" w14:textId="77777777" w:rsidTr="00571B15">
        <w:tc>
          <w:tcPr>
            <w:tcW w:w="2222" w:type="dxa"/>
            <w:vMerge/>
            <w:vAlign w:val="center"/>
          </w:tcPr>
          <w:p w14:paraId="1B972190" w14:textId="77777777" w:rsidR="008D7A87" w:rsidRPr="00172B49" w:rsidRDefault="008D7A87" w:rsidP="00363E2E">
            <w:pPr>
              <w:spacing w:line="276" w:lineRule="auto"/>
              <w:rPr>
                <w:lang w:val="sv-SE"/>
              </w:rPr>
            </w:pPr>
          </w:p>
        </w:tc>
        <w:tc>
          <w:tcPr>
            <w:tcW w:w="1581" w:type="dxa"/>
          </w:tcPr>
          <w:p w14:paraId="0FEF4025" w14:textId="646C019E" w:rsidR="008D7A87" w:rsidRPr="00363E2E" w:rsidRDefault="008D7A87" w:rsidP="009256F2">
            <w:pPr>
              <w:spacing w:line="276" w:lineRule="auto"/>
              <w:jc w:val="center"/>
              <w:rPr>
                <w:sz w:val="20"/>
                <w:szCs w:val="20"/>
              </w:rPr>
            </w:pPr>
            <w:r w:rsidRPr="00363E2E">
              <w:rPr>
                <w:sz w:val="20"/>
                <w:szCs w:val="20"/>
              </w:rPr>
              <w:t>CPMK 4</w:t>
            </w:r>
          </w:p>
        </w:tc>
        <w:tc>
          <w:tcPr>
            <w:tcW w:w="14409" w:type="dxa"/>
            <w:gridSpan w:val="8"/>
          </w:tcPr>
          <w:p w14:paraId="687C9312" w14:textId="40319B2F" w:rsidR="008D7A87" w:rsidRPr="00172B49" w:rsidRDefault="008D7A87" w:rsidP="00363E2E">
            <w:pPr>
              <w:spacing w:line="276" w:lineRule="auto"/>
              <w:rPr>
                <w:lang w:val="sv-SE"/>
              </w:rPr>
            </w:pPr>
            <w:r w:rsidRPr="0080543D">
              <w:rPr>
                <w:rFonts w:eastAsia="Calibri"/>
                <w:noProof/>
              </w:rPr>
              <w:t>Mampu berbahasa dan bersastra Indonesia, secara lisan dan tulisan dalam konteks keseharian/umum, akademis, dan pekerjaan; serta mampu menggunakan salah satu bahasa daerah;</w:t>
            </w:r>
          </w:p>
        </w:tc>
      </w:tr>
      <w:tr w:rsidR="008D7A87" w:rsidRPr="00172B49" w14:paraId="4436AE37" w14:textId="77777777" w:rsidTr="00571B15">
        <w:tc>
          <w:tcPr>
            <w:tcW w:w="2222" w:type="dxa"/>
            <w:vMerge/>
            <w:vAlign w:val="center"/>
          </w:tcPr>
          <w:p w14:paraId="0025FBBE" w14:textId="77777777" w:rsidR="008D7A87" w:rsidRPr="00172B49" w:rsidRDefault="008D7A87" w:rsidP="00363E2E">
            <w:pPr>
              <w:spacing w:line="276" w:lineRule="auto"/>
              <w:rPr>
                <w:lang w:val="sv-SE"/>
              </w:rPr>
            </w:pPr>
          </w:p>
        </w:tc>
        <w:tc>
          <w:tcPr>
            <w:tcW w:w="1581" w:type="dxa"/>
          </w:tcPr>
          <w:p w14:paraId="4C375488" w14:textId="1E86E729" w:rsidR="008D7A87" w:rsidRPr="00363E2E" w:rsidRDefault="008D7A87" w:rsidP="009256F2">
            <w:pPr>
              <w:spacing w:line="276" w:lineRule="auto"/>
              <w:jc w:val="center"/>
              <w:rPr>
                <w:sz w:val="20"/>
                <w:szCs w:val="20"/>
              </w:rPr>
            </w:pPr>
            <w:r w:rsidRPr="00363E2E">
              <w:rPr>
                <w:sz w:val="20"/>
                <w:szCs w:val="20"/>
              </w:rPr>
              <w:t>CPMK 5</w:t>
            </w:r>
          </w:p>
        </w:tc>
        <w:tc>
          <w:tcPr>
            <w:tcW w:w="14409" w:type="dxa"/>
            <w:gridSpan w:val="8"/>
          </w:tcPr>
          <w:p w14:paraId="01B2D233" w14:textId="0EF43D15" w:rsidR="008D7A87" w:rsidRPr="00172B49" w:rsidRDefault="008D7A87" w:rsidP="00363E2E">
            <w:pPr>
              <w:spacing w:line="276" w:lineRule="auto"/>
              <w:rPr>
                <w:lang w:val="sv-SE"/>
              </w:rPr>
            </w:pPr>
            <w:r w:rsidRPr="0080543D">
              <w:rPr>
                <w:rFonts w:eastAsia="Calibri"/>
                <w:noProof/>
              </w:rPr>
              <w:t>Mampu menerapkan pemikiran  logis, kritis, sistematis, dan inovatif dalam konteks pengembangan atau implementasi ilmu pengetahuan dan teknologi yang memerhatikan dan menerapkan nilai humaniora yang sesuai dengan bidang keahliannya;</w:t>
            </w:r>
          </w:p>
        </w:tc>
      </w:tr>
      <w:tr w:rsidR="006F2707" w:rsidRPr="0080543D" w14:paraId="1D7A85C5" w14:textId="77777777" w:rsidTr="00571B15">
        <w:tc>
          <w:tcPr>
            <w:tcW w:w="2222" w:type="dxa"/>
            <w:vMerge/>
            <w:vAlign w:val="center"/>
          </w:tcPr>
          <w:p w14:paraId="14D32F15" w14:textId="77777777" w:rsidR="006F2707" w:rsidRPr="00172B49" w:rsidRDefault="006F2707" w:rsidP="00362A9A">
            <w:pPr>
              <w:spacing w:line="276" w:lineRule="auto"/>
              <w:rPr>
                <w:lang w:val="sv-SE"/>
              </w:rPr>
            </w:pPr>
          </w:p>
        </w:tc>
        <w:tc>
          <w:tcPr>
            <w:tcW w:w="15990" w:type="dxa"/>
            <w:gridSpan w:val="9"/>
            <w:shd w:val="clear" w:color="auto" w:fill="D9D9D9" w:themeFill="background1" w:themeFillShade="D9"/>
          </w:tcPr>
          <w:p w14:paraId="04C1E4FE" w14:textId="5C6B10C1" w:rsidR="006F2707" w:rsidRPr="0080543D" w:rsidRDefault="006F2707" w:rsidP="00362A9A">
            <w:pPr>
              <w:spacing w:line="276" w:lineRule="auto"/>
              <w:rPr>
                <w:b/>
              </w:rPr>
            </w:pPr>
            <w:r w:rsidRPr="0080543D">
              <w:rPr>
                <w:b/>
              </w:rPr>
              <w:t>Kemampuan akhir tiap tahapan belajar (Sub-CMPK)</w:t>
            </w:r>
          </w:p>
        </w:tc>
      </w:tr>
      <w:tr w:rsidR="00054F88" w:rsidRPr="00172B49" w14:paraId="25AE9564" w14:textId="77777777" w:rsidTr="00571B15">
        <w:tc>
          <w:tcPr>
            <w:tcW w:w="2222" w:type="dxa"/>
            <w:vMerge/>
            <w:vAlign w:val="center"/>
          </w:tcPr>
          <w:p w14:paraId="006A9177" w14:textId="77777777" w:rsidR="00054F88" w:rsidRPr="0080543D" w:rsidRDefault="00054F88" w:rsidP="00362A9A">
            <w:pPr>
              <w:spacing w:line="276" w:lineRule="auto"/>
            </w:pPr>
          </w:p>
        </w:tc>
        <w:tc>
          <w:tcPr>
            <w:tcW w:w="1581" w:type="dxa"/>
          </w:tcPr>
          <w:p w14:paraId="135B2CDE" w14:textId="77777777" w:rsidR="00054F88" w:rsidRPr="00C96F2F" w:rsidRDefault="00054F88" w:rsidP="00C96F2F">
            <w:pPr>
              <w:spacing w:line="276" w:lineRule="auto"/>
              <w:rPr>
                <w:sz w:val="20"/>
                <w:szCs w:val="20"/>
              </w:rPr>
            </w:pPr>
            <w:r w:rsidRPr="00C96F2F">
              <w:rPr>
                <w:sz w:val="20"/>
                <w:szCs w:val="20"/>
              </w:rPr>
              <w:t>Sub-CPMK 1</w:t>
            </w:r>
          </w:p>
        </w:tc>
        <w:tc>
          <w:tcPr>
            <w:tcW w:w="14409" w:type="dxa"/>
            <w:gridSpan w:val="8"/>
          </w:tcPr>
          <w:p w14:paraId="2BD501B0" w14:textId="39CBA8AC" w:rsidR="00054F88" w:rsidRPr="00172B49" w:rsidRDefault="00054F88" w:rsidP="00362A9A">
            <w:pPr>
              <w:spacing w:line="276" w:lineRule="auto"/>
              <w:rPr>
                <w:lang w:val="sv-SE"/>
              </w:rPr>
            </w:pPr>
            <w:r w:rsidRPr="00172B49">
              <w:rPr>
                <w:lang w:val="sv-SE"/>
              </w:rPr>
              <w:t>Mampu menjelaskan konsep fonologi, kedudukan, cabang, dan manfaat (C-2, A-3, P-4) (CPMK-3)</w:t>
            </w:r>
          </w:p>
        </w:tc>
      </w:tr>
      <w:tr w:rsidR="00054F88" w:rsidRPr="00172B49" w14:paraId="0C4957C6" w14:textId="77777777" w:rsidTr="00571B15">
        <w:tc>
          <w:tcPr>
            <w:tcW w:w="2222" w:type="dxa"/>
            <w:vMerge/>
            <w:vAlign w:val="center"/>
          </w:tcPr>
          <w:p w14:paraId="35A5F45C" w14:textId="77777777" w:rsidR="00054F88" w:rsidRPr="00172B49" w:rsidRDefault="00054F88" w:rsidP="00362A9A">
            <w:pPr>
              <w:spacing w:line="276" w:lineRule="auto"/>
              <w:rPr>
                <w:lang w:val="sv-SE"/>
              </w:rPr>
            </w:pPr>
          </w:p>
        </w:tc>
        <w:tc>
          <w:tcPr>
            <w:tcW w:w="1581" w:type="dxa"/>
          </w:tcPr>
          <w:p w14:paraId="3A9C3325" w14:textId="77777777" w:rsidR="00054F88" w:rsidRPr="00C96F2F" w:rsidRDefault="00054F88" w:rsidP="00C96F2F">
            <w:pPr>
              <w:spacing w:line="276" w:lineRule="auto"/>
              <w:rPr>
                <w:sz w:val="20"/>
                <w:szCs w:val="20"/>
              </w:rPr>
            </w:pPr>
            <w:r w:rsidRPr="00C96F2F">
              <w:rPr>
                <w:sz w:val="20"/>
                <w:szCs w:val="20"/>
              </w:rPr>
              <w:t>Sub-CPMK 2</w:t>
            </w:r>
          </w:p>
        </w:tc>
        <w:tc>
          <w:tcPr>
            <w:tcW w:w="14409" w:type="dxa"/>
            <w:gridSpan w:val="8"/>
          </w:tcPr>
          <w:p w14:paraId="1562D9C7" w14:textId="47015323" w:rsidR="00054F88" w:rsidRPr="00172B49" w:rsidRDefault="00054F88" w:rsidP="00362A9A">
            <w:pPr>
              <w:spacing w:line="276" w:lineRule="auto"/>
              <w:rPr>
                <w:lang w:val="sv-SE"/>
              </w:rPr>
            </w:pPr>
            <w:r w:rsidRPr="00172B49">
              <w:rPr>
                <w:lang w:val="sv-SE"/>
              </w:rPr>
              <w:t>Mampu menjelaskan f</w:t>
            </w:r>
            <w:r w:rsidRPr="00172B49">
              <w:rPr>
                <w:color w:val="000000"/>
                <w:lang w:val="sv-SE"/>
              </w:rPr>
              <w:t xml:space="preserve">onetik dan bidang kajiannya, ketidaklancaran berujar, tokoh ilmu fonetik, dan cakupan </w:t>
            </w:r>
            <w:r w:rsidRPr="00172B49">
              <w:rPr>
                <w:lang w:val="sv-SE"/>
              </w:rPr>
              <w:t>(C-2, A-3, P-4) (CPMK-3)</w:t>
            </w:r>
          </w:p>
        </w:tc>
      </w:tr>
      <w:tr w:rsidR="00054F88" w:rsidRPr="00172B49" w14:paraId="55BDE5B7" w14:textId="77777777" w:rsidTr="00571B15">
        <w:tc>
          <w:tcPr>
            <w:tcW w:w="2222" w:type="dxa"/>
            <w:vMerge/>
            <w:vAlign w:val="center"/>
          </w:tcPr>
          <w:p w14:paraId="74B90E69" w14:textId="77777777" w:rsidR="00054F88" w:rsidRPr="00172B49" w:rsidRDefault="00054F88" w:rsidP="00362A9A">
            <w:pPr>
              <w:spacing w:line="276" w:lineRule="auto"/>
              <w:rPr>
                <w:lang w:val="sv-SE"/>
              </w:rPr>
            </w:pPr>
          </w:p>
        </w:tc>
        <w:tc>
          <w:tcPr>
            <w:tcW w:w="1581" w:type="dxa"/>
          </w:tcPr>
          <w:p w14:paraId="7A6AB6EB" w14:textId="702FBB0A" w:rsidR="00054F88" w:rsidRPr="00C96F2F" w:rsidRDefault="00054F88" w:rsidP="00C96F2F">
            <w:pPr>
              <w:spacing w:line="276" w:lineRule="auto"/>
              <w:rPr>
                <w:sz w:val="20"/>
                <w:szCs w:val="20"/>
              </w:rPr>
            </w:pPr>
            <w:r w:rsidRPr="00C96F2F">
              <w:rPr>
                <w:sz w:val="20"/>
                <w:szCs w:val="20"/>
              </w:rPr>
              <w:t>Sub-CPMK 3</w:t>
            </w:r>
          </w:p>
        </w:tc>
        <w:tc>
          <w:tcPr>
            <w:tcW w:w="14409" w:type="dxa"/>
            <w:gridSpan w:val="8"/>
          </w:tcPr>
          <w:p w14:paraId="6AF86169" w14:textId="45FDCE9F" w:rsidR="00054F88" w:rsidRPr="00172B49" w:rsidRDefault="00054F88" w:rsidP="00362A9A">
            <w:pPr>
              <w:spacing w:line="276" w:lineRule="auto"/>
              <w:rPr>
                <w:lang w:val="sv-SE"/>
              </w:rPr>
            </w:pPr>
            <w:r w:rsidRPr="00172B49">
              <w:rPr>
                <w:color w:val="000000"/>
                <w:lang w:val="sv-SE"/>
              </w:rPr>
              <w:t>Mampu menjelaskan f</w:t>
            </w:r>
            <w:proofErr w:type="spellStart"/>
            <w:r>
              <w:rPr>
                <w:color w:val="000000"/>
              </w:rPr>
              <w:t>onetik</w:t>
            </w:r>
            <w:proofErr w:type="spellEnd"/>
            <w:r w:rsidRPr="00172B49">
              <w:rPr>
                <w:color w:val="000000"/>
                <w:lang w:val="sv-SE"/>
              </w:rPr>
              <w:t>:</w:t>
            </w:r>
            <w:r>
              <w:rPr>
                <w:color w:val="000000"/>
              </w:rPr>
              <w:t xml:space="preserve"> tahapan komunikasi, </w:t>
            </w:r>
            <w:proofErr w:type="spellStart"/>
            <w:r>
              <w:rPr>
                <w:color w:val="000000"/>
              </w:rPr>
              <w:t>prose</w:t>
            </w:r>
            <w:proofErr w:type="spellEnd"/>
            <w:r w:rsidRPr="00172B49">
              <w:rPr>
                <w:color w:val="000000"/>
                <w:lang w:val="sv-SE"/>
              </w:rPr>
              <w:t xml:space="preserve">s pembentukan, transkripsi fonetis </w:t>
            </w:r>
            <w:r w:rsidRPr="00172B49">
              <w:rPr>
                <w:lang w:val="sv-SE"/>
              </w:rPr>
              <w:t>(C-2, A-2, P-5) (CPMK-3 dan CPMK-5)</w:t>
            </w:r>
          </w:p>
        </w:tc>
      </w:tr>
      <w:tr w:rsidR="00054F88" w:rsidRPr="00172B49" w14:paraId="0AD179C6" w14:textId="77777777" w:rsidTr="00571B15">
        <w:tc>
          <w:tcPr>
            <w:tcW w:w="2222" w:type="dxa"/>
            <w:vMerge/>
            <w:vAlign w:val="center"/>
          </w:tcPr>
          <w:p w14:paraId="58618E6F" w14:textId="77777777" w:rsidR="00054F88" w:rsidRPr="00172B49" w:rsidRDefault="00054F88" w:rsidP="00362A9A">
            <w:pPr>
              <w:spacing w:line="276" w:lineRule="auto"/>
              <w:rPr>
                <w:lang w:val="sv-SE"/>
              </w:rPr>
            </w:pPr>
          </w:p>
        </w:tc>
        <w:tc>
          <w:tcPr>
            <w:tcW w:w="1581" w:type="dxa"/>
          </w:tcPr>
          <w:p w14:paraId="31A22C77" w14:textId="2F50A0D7" w:rsidR="00054F88" w:rsidRPr="00C96F2F" w:rsidRDefault="00054F88" w:rsidP="00C96F2F">
            <w:pPr>
              <w:spacing w:line="276" w:lineRule="auto"/>
              <w:rPr>
                <w:sz w:val="20"/>
                <w:szCs w:val="20"/>
              </w:rPr>
            </w:pPr>
            <w:r w:rsidRPr="00C96F2F">
              <w:rPr>
                <w:sz w:val="20"/>
                <w:szCs w:val="20"/>
              </w:rPr>
              <w:t>Sub-CPMK 4</w:t>
            </w:r>
          </w:p>
        </w:tc>
        <w:tc>
          <w:tcPr>
            <w:tcW w:w="14409" w:type="dxa"/>
            <w:gridSpan w:val="8"/>
          </w:tcPr>
          <w:p w14:paraId="3590B08A" w14:textId="71E5EC94" w:rsidR="00054F88" w:rsidRPr="00172B49" w:rsidRDefault="00054F88" w:rsidP="00362A9A">
            <w:pPr>
              <w:spacing w:line="276" w:lineRule="auto"/>
              <w:rPr>
                <w:lang w:val="sv-SE"/>
              </w:rPr>
            </w:pPr>
            <w:r w:rsidRPr="00172B49">
              <w:rPr>
                <w:lang w:val="sv-SE"/>
              </w:rPr>
              <w:t>Mampu menguraikan</w:t>
            </w:r>
            <w:r w:rsidRPr="00172B49">
              <w:rPr>
                <w:color w:val="000000"/>
                <w:lang w:val="sv-SE"/>
              </w:rPr>
              <w:t xml:space="preserve"> klasifikasi bunyi segmental dan deskripsi bunyi segmental (C-4, A-5, P-5) </w:t>
            </w:r>
            <w:r w:rsidRPr="00172B49">
              <w:rPr>
                <w:lang w:val="sv-SE"/>
              </w:rPr>
              <w:t>(CPMK-3 dan CPMK-5)</w:t>
            </w:r>
          </w:p>
        </w:tc>
      </w:tr>
      <w:tr w:rsidR="00054F88" w:rsidRPr="00172B49" w14:paraId="13F727FC" w14:textId="77777777" w:rsidTr="00571B15">
        <w:tc>
          <w:tcPr>
            <w:tcW w:w="2222" w:type="dxa"/>
            <w:vMerge/>
            <w:vAlign w:val="center"/>
          </w:tcPr>
          <w:p w14:paraId="162D39F8" w14:textId="77777777" w:rsidR="00054F88" w:rsidRPr="00172B49" w:rsidRDefault="00054F88" w:rsidP="00362A9A">
            <w:pPr>
              <w:spacing w:line="276" w:lineRule="auto"/>
              <w:rPr>
                <w:lang w:val="sv-SE"/>
              </w:rPr>
            </w:pPr>
          </w:p>
        </w:tc>
        <w:tc>
          <w:tcPr>
            <w:tcW w:w="1581" w:type="dxa"/>
          </w:tcPr>
          <w:p w14:paraId="60159D35" w14:textId="481D11FC" w:rsidR="00054F88" w:rsidRPr="00C96F2F" w:rsidRDefault="00054F88" w:rsidP="00C96F2F">
            <w:pPr>
              <w:spacing w:line="276" w:lineRule="auto"/>
              <w:rPr>
                <w:sz w:val="20"/>
                <w:szCs w:val="20"/>
              </w:rPr>
            </w:pPr>
            <w:r w:rsidRPr="00C96F2F">
              <w:rPr>
                <w:sz w:val="20"/>
                <w:szCs w:val="20"/>
              </w:rPr>
              <w:t>Sub-CPMK 5</w:t>
            </w:r>
          </w:p>
        </w:tc>
        <w:tc>
          <w:tcPr>
            <w:tcW w:w="14409" w:type="dxa"/>
            <w:gridSpan w:val="8"/>
          </w:tcPr>
          <w:p w14:paraId="383CEA59" w14:textId="6E80F6D3" w:rsidR="00054F88" w:rsidRPr="00172B49" w:rsidRDefault="00054F88" w:rsidP="00362A9A">
            <w:pPr>
              <w:spacing w:line="276" w:lineRule="auto"/>
              <w:rPr>
                <w:lang w:val="sv-SE"/>
              </w:rPr>
            </w:pPr>
            <w:r w:rsidRPr="00172B49">
              <w:rPr>
                <w:lang w:val="sv-SE"/>
              </w:rPr>
              <w:t>Mampu membandingkan k</w:t>
            </w:r>
            <w:proofErr w:type="spellStart"/>
            <w:r>
              <w:rPr>
                <w:color w:val="000000"/>
              </w:rPr>
              <w:t>lasifikasi</w:t>
            </w:r>
            <w:proofErr w:type="spellEnd"/>
            <w:r w:rsidRPr="00172B49">
              <w:rPr>
                <w:color w:val="000000"/>
                <w:lang w:val="sv-SE"/>
              </w:rPr>
              <w:t>kan</w:t>
            </w:r>
            <w:r>
              <w:rPr>
                <w:color w:val="000000"/>
              </w:rPr>
              <w:t xml:space="preserve"> bunyi suprasegmental, bun</w:t>
            </w:r>
            <w:r w:rsidRPr="00172B49">
              <w:rPr>
                <w:color w:val="000000"/>
                <w:lang w:val="sv-SE"/>
              </w:rPr>
              <w:t xml:space="preserve">yi pengiring, diftong, kluster, dan silaba (C-5, A-4, P-3) </w:t>
            </w:r>
            <w:r w:rsidRPr="00172B49">
              <w:rPr>
                <w:lang w:val="sv-SE"/>
              </w:rPr>
              <w:t>(CPMK-3 dan CPMK-4)</w:t>
            </w:r>
          </w:p>
        </w:tc>
      </w:tr>
      <w:tr w:rsidR="00054F88" w:rsidRPr="0080543D" w14:paraId="061BD594" w14:textId="77777777" w:rsidTr="00571B15">
        <w:tc>
          <w:tcPr>
            <w:tcW w:w="2222" w:type="dxa"/>
            <w:vMerge/>
            <w:vAlign w:val="center"/>
          </w:tcPr>
          <w:p w14:paraId="66F5641F" w14:textId="77777777" w:rsidR="00054F88" w:rsidRPr="00172B49" w:rsidRDefault="00054F88" w:rsidP="00362A9A">
            <w:pPr>
              <w:spacing w:line="276" w:lineRule="auto"/>
              <w:rPr>
                <w:lang w:val="sv-SE"/>
              </w:rPr>
            </w:pPr>
          </w:p>
        </w:tc>
        <w:tc>
          <w:tcPr>
            <w:tcW w:w="1581" w:type="dxa"/>
          </w:tcPr>
          <w:p w14:paraId="6F0EE575" w14:textId="02750E17" w:rsidR="00054F88" w:rsidRPr="00C96F2F" w:rsidRDefault="00054F88" w:rsidP="00C96F2F">
            <w:pPr>
              <w:spacing w:line="276" w:lineRule="auto"/>
              <w:rPr>
                <w:sz w:val="20"/>
                <w:szCs w:val="20"/>
              </w:rPr>
            </w:pPr>
            <w:r w:rsidRPr="00C96F2F">
              <w:rPr>
                <w:sz w:val="20"/>
                <w:szCs w:val="20"/>
              </w:rPr>
              <w:t>Sub-CPMK 6</w:t>
            </w:r>
          </w:p>
        </w:tc>
        <w:tc>
          <w:tcPr>
            <w:tcW w:w="14409" w:type="dxa"/>
            <w:gridSpan w:val="8"/>
          </w:tcPr>
          <w:p w14:paraId="29859E6F" w14:textId="1971B4DE" w:rsidR="00054F88" w:rsidRPr="0080543D" w:rsidRDefault="00054F88" w:rsidP="00362A9A">
            <w:pPr>
              <w:spacing w:line="276" w:lineRule="auto"/>
            </w:pPr>
            <w:r>
              <w:t>Mampu menguraikan f</w:t>
            </w:r>
            <w:r>
              <w:rPr>
                <w:color w:val="000000"/>
              </w:rPr>
              <w:t xml:space="preserve">onemik: fonem, dasar prosedur analisis (C-4, A-5, P-5) </w:t>
            </w:r>
            <w:r>
              <w:t>(CPMK-3 dan CPMK-5)</w:t>
            </w:r>
          </w:p>
        </w:tc>
      </w:tr>
      <w:tr w:rsidR="00054F88" w:rsidRPr="00172B49" w14:paraId="68BA0EDB" w14:textId="77777777" w:rsidTr="00571B15">
        <w:tc>
          <w:tcPr>
            <w:tcW w:w="2222" w:type="dxa"/>
            <w:vMerge/>
            <w:vAlign w:val="center"/>
          </w:tcPr>
          <w:p w14:paraId="434FDEB3" w14:textId="77777777" w:rsidR="00054F88" w:rsidRPr="0080543D" w:rsidRDefault="00054F88" w:rsidP="00362A9A">
            <w:pPr>
              <w:spacing w:line="276" w:lineRule="auto"/>
            </w:pPr>
          </w:p>
        </w:tc>
        <w:tc>
          <w:tcPr>
            <w:tcW w:w="1581" w:type="dxa"/>
          </w:tcPr>
          <w:p w14:paraId="6A1F4561" w14:textId="075A5965" w:rsidR="00054F88" w:rsidRPr="00C96F2F" w:rsidRDefault="00054F88" w:rsidP="00C96F2F">
            <w:pPr>
              <w:spacing w:line="276" w:lineRule="auto"/>
              <w:rPr>
                <w:sz w:val="20"/>
                <w:szCs w:val="20"/>
              </w:rPr>
            </w:pPr>
            <w:r w:rsidRPr="00C96F2F">
              <w:rPr>
                <w:sz w:val="20"/>
                <w:szCs w:val="20"/>
              </w:rPr>
              <w:t xml:space="preserve">Sub-CPMK 7 </w:t>
            </w:r>
          </w:p>
        </w:tc>
        <w:tc>
          <w:tcPr>
            <w:tcW w:w="14409" w:type="dxa"/>
            <w:gridSpan w:val="8"/>
          </w:tcPr>
          <w:p w14:paraId="4CB57799" w14:textId="072C18E0" w:rsidR="00054F88" w:rsidRPr="00172B49" w:rsidRDefault="00054F88" w:rsidP="00362A9A">
            <w:pPr>
              <w:spacing w:line="276" w:lineRule="auto"/>
              <w:rPr>
                <w:lang w:val="sv-SE"/>
              </w:rPr>
            </w:pPr>
            <w:r w:rsidRPr="00172B49">
              <w:rPr>
                <w:color w:val="000000"/>
                <w:lang w:val="sv-SE"/>
              </w:rPr>
              <w:t>Mampu menjelaskan k</w:t>
            </w:r>
            <w:proofErr w:type="spellStart"/>
            <w:r>
              <w:rPr>
                <w:color w:val="000000"/>
              </w:rPr>
              <w:t>lasifikasi</w:t>
            </w:r>
            <w:proofErr w:type="spellEnd"/>
            <w:r w:rsidRPr="00172B49">
              <w:rPr>
                <w:color w:val="000000"/>
                <w:lang w:val="sv-SE"/>
              </w:rPr>
              <w:t xml:space="preserve">, distribusi, realisasi fonem </w:t>
            </w:r>
            <w:r w:rsidRPr="00172B49">
              <w:rPr>
                <w:lang w:val="sv-SE"/>
              </w:rPr>
              <w:t>(C-2, A-3, P-4) (CPMK-3)</w:t>
            </w:r>
          </w:p>
        </w:tc>
      </w:tr>
      <w:tr w:rsidR="00054F88" w:rsidRPr="0080543D" w14:paraId="64250B76" w14:textId="77777777" w:rsidTr="00571B15">
        <w:tc>
          <w:tcPr>
            <w:tcW w:w="2222" w:type="dxa"/>
            <w:vMerge/>
            <w:vAlign w:val="center"/>
          </w:tcPr>
          <w:p w14:paraId="5965E528" w14:textId="77777777" w:rsidR="00054F88" w:rsidRPr="00172B49" w:rsidRDefault="00054F88" w:rsidP="00362A9A">
            <w:pPr>
              <w:spacing w:line="276" w:lineRule="auto"/>
              <w:rPr>
                <w:lang w:val="sv-SE"/>
              </w:rPr>
            </w:pPr>
          </w:p>
        </w:tc>
        <w:tc>
          <w:tcPr>
            <w:tcW w:w="1581" w:type="dxa"/>
          </w:tcPr>
          <w:p w14:paraId="3515095F" w14:textId="767F0374" w:rsidR="00054F88" w:rsidRPr="00C96F2F" w:rsidRDefault="00054F88" w:rsidP="00C96F2F">
            <w:pPr>
              <w:spacing w:line="276" w:lineRule="auto"/>
              <w:rPr>
                <w:sz w:val="20"/>
                <w:szCs w:val="20"/>
              </w:rPr>
            </w:pPr>
            <w:r w:rsidRPr="00C96F2F">
              <w:rPr>
                <w:sz w:val="20"/>
                <w:szCs w:val="20"/>
              </w:rPr>
              <w:t>Sub-CPMK 8</w:t>
            </w:r>
          </w:p>
        </w:tc>
        <w:tc>
          <w:tcPr>
            <w:tcW w:w="14409" w:type="dxa"/>
            <w:gridSpan w:val="8"/>
          </w:tcPr>
          <w:p w14:paraId="03155330" w14:textId="4F7FCAD7" w:rsidR="00054F88" w:rsidRPr="0080543D" w:rsidRDefault="00054F88" w:rsidP="00362A9A">
            <w:pPr>
              <w:spacing w:line="276" w:lineRule="auto"/>
            </w:pPr>
            <w:r>
              <w:rPr>
                <w:color w:val="000000"/>
              </w:rPr>
              <w:t xml:space="preserve">Mampu </w:t>
            </w:r>
            <w:r w:rsidR="00A70C18">
              <w:rPr>
                <w:color w:val="000000"/>
              </w:rPr>
              <w:t>menguraikan c</w:t>
            </w:r>
            <w:r>
              <w:rPr>
                <w:color w:val="000000"/>
              </w:rPr>
              <w:t>iri-ciri prosodi atau suprasegmen</w:t>
            </w:r>
            <w:r w:rsidRPr="00EB7149">
              <w:rPr>
                <w:color w:val="000000"/>
              </w:rPr>
              <w:t>tal</w:t>
            </w:r>
            <w:r>
              <w:rPr>
                <w:color w:val="000000"/>
              </w:rPr>
              <w:t xml:space="preserve"> (C-4, A-5, P-5) </w:t>
            </w:r>
            <w:r>
              <w:t>(CPMK-3 dan CPMK-5)</w:t>
            </w:r>
          </w:p>
        </w:tc>
      </w:tr>
      <w:tr w:rsidR="00054F88" w:rsidRPr="00172B49" w14:paraId="1E35843C" w14:textId="77777777" w:rsidTr="00571B15">
        <w:tc>
          <w:tcPr>
            <w:tcW w:w="2222" w:type="dxa"/>
            <w:vMerge/>
            <w:vAlign w:val="center"/>
          </w:tcPr>
          <w:p w14:paraId="56460FA6" w14:textId="77777777" w:rsidR="00054F88" w:rsidRPr="0080543D" w:rsidRDefault="00054F88" w:rsidP="00362A9A">
            <w:pPr>
              <w:spacing w:line="276" w:lineRule="auto"/>
            </w:pPr>
          </w:p>
        </w:tc>
        <w:tc>
          <w:tcPr>
            <w:tcW w:w="1581" w:type="dxa"/>
          </w:tcPr>
          <w:p w14:paraId="58D33EC0" w14:textId="035DD99E" w:rsidR="00054F88" w:rsidRPr="00C96F2F" w:rsidRDefault="00054F88" w:rsidP="00C96F2F">
            <w:pPr>
              <w:spacing w:line="276" w:lineRule="auto"/>
              <w:rPr>
                <w:sz w:val="20"/>
                <w:szCs w:val="20"/>
              </w:rPr>
            </w:pPr>
            <w:r w:rsidRPr="00C96F2F">
              <w:rPr>
                <w:sz w:val="20"/>
                <w:szCs w:val="20"/>
              </w:rPr>
              <w:t>Sub-CPMK 9</w:t>
            </w:r>
          </w:p>
        </w:tc>
        <w:tc>
          <w:tcPr>
            <w:tcW w:w="14409" w:type="dxa"/>
            <w:gridSpan w:val="8"/>
          </w:tcPr>
          <w:p w14:paraId="3B1B37B9" w14:textId="5BF7EFE5" w:rsidR="00054F88" w:rsidRPr="00172B49" w:rsidRDefault="00054F88" w:rsidP="00362A9A">
            <w:pPr>
              <w:spacing w:line="276" w:lineRule="auto"/>
              <w:rPr>
                <w:lang w:val="sv-SE"/>
              </w:rPr>
            </w:pPr>
            <w:r w:rsidRPr="00172B49">
              <w:rPr>
                <w:lang w:val="sv-SE"/>
              </w:rPr>
              <w:t>Mampu menjelaskan p</w:t>
            </w:r>
            <w:r w:rsidRPr="00172B49">
              <w:rPr>
                <w:color w:val="000000"/>
                <w:lang w:val="sv-SE"/>
              </w:rPr>
              <w:t xml:space="preserve">erubahan bunyi </w:t>
            </w:r>
            <w:r w:rsidRPr="00172B49">
              <w:rPr>
                <w:lang w:val="sv-SE"/>
              </w:rPr>
              <w:t>(C-2, A-3, P-4) (CPMK-3)</w:t>
            </w:r>
          </w:p>
        </w:tc>
      </w:tr>
      <w:tr w:rsidR="00054F88" w:rsidRPr="0080543D" w14:paraId="0E244859" w14:textId="77777777" w:rsidTr="00571B15">
        <w:tc>
          <w:tcPr>
            <w:tcW w:w="2222" w:type="dxa"/>
            <w:vMerge/>
            <w:vAlign w:val="center"/>
          </w:tcPr>
          <w:p w14:paraId="1CD33733" w14:textId="77777777" w:rsidR="00054F88" w:rsidRPr="00172B49" w:rsidRDefault="00054F88" w:rsidP="00362A9A">
            <w:pPr>
              <w:spacing w:line="276" w:lineRule="auto"/>
              <w:rPr>
                <w:lang w:val="sv-SE"/>
              </w:rPr>
            </w:pPr>
          </w:p>
        </w:tc>
        <w:tc>
          <w:tcPr>
            <w:tcW w:w="1581" w:type="dxa"/>
          </w:tcPr>
          <w:p w14:paraId="6DF95553" w14:textId="237C8A57" w:rsidR="00054F88" w:rsidRPr="00C96F2F" w:rsidRDefault="00054F88" w:rsidP="00C96F2F">
            <w:pPr>
              <w:spacing w:line="276" w:lineRule="auto"/>
              <w:rPr>
                <w:sz w:val="20"/>
                <w:szCs w:val="20"/>
              </w:rPr>
            </w:pPr>
            <w:r w:rsidRPr="00C96F2F">
              <w:rPr>
                <w:sz w:val="20"/>
                <w:szCs w:val="20"/>
              </w:rPr>
              <w:t>Sub-CPMK 10</w:t>
            </w:r>
          </w:p>
        </w:tc>
        <w:tc>
          <w:tcPr>
            <w:tcW w:w="14409" w:type="dxa"/>
            <w:gridSpan w:val="8"/>
          </w:tcPr>
          <w:p w14:paraId="114B3B07" w14:textId="11FD390D" w:rsidR="00054F88" w:rsidRPr="00EA75A6" w:rsidRDefault="00054F88" w:rsidP="00362A9A">
            <w:pPr>
              <w:spacing w:line="276" w:lineRule="auto"/>
            </w:pPr>
            <w:r>
              <w:rPr>
                <w:color w:val="000000"/>
              </w:rPr>
              <w:t>Mampu menguraikan r</w:t>
            </w:r>
            <w:r w:rsidRPr="008E3CA7">
              <w:rPr>
                <w:color w:val="000000"/>
              </w:rPr>
              <w:t xml:space="preserve">ealisasi </w:t>
            </w:r>
            <w:r>
              <w:rPr>
                <w:color w:val="000000"/>
              </w:rPr>
              <w:t>f</w:t>
            </w:r>
            <w:r w:rsidRPr="008E3CA7">
              <w:rPr>
                <w:color w:val="000000"/>
              </w:rPr>
              <w:t xml:space="preserve">onem di </w:t>
            </w:r>
            <w:r>
              <w:rPr>
                <w:color w:val="000000"/>
              </w:rPr>
              <w:t>m</w:t>
            </w:r>
            <w:r w:rsidRPr="008E3CA7">
              <w:rPr>
                <w:color w:val="000000"/>
              </w:rPr>
              <w:t>asyarakat yang tidak sesuai dengan EBI</w:t>
            </w:r>
            <w:r>
              <w:rPr>
                <w:color w:val="000000"/>
              </w:rPr>
              <w:t xml:space="preserve"> (C-4, A-5, P-5) (</w:t>
            </w:r>
            <w:r>
              <w:t>CPMK-1, CPMK-2, CPMK-3, CPMK-4, CPMK-5)</w:t>
            </w:r>
          </w:p>
        </w:tc>
      </w:tr>
      <w:tr w:rsidR="006F2707" w:rsidRPr="00172B49" w14:paraId="2C37F71B" w14:textId="77777777" w:rsidTr="00571B15">
        <w:tc>
          <w:tcPr>
            <w:tcW w:w="2222" w:type="dxa"/>
            <w:vMerge/>
            <w:vAlign w:val="center"/>
          </w:tcPr>
          <w:p w14:paraId="71227EF6" w14:textId="77777777" w:rsidR="006F2707" w:rsidRPr="0080543D" w:rsidRDefault="006F2707" w:rsidP="00362A9A">
            <w:pPr>
              <w:spacing w:line="276" w:lineRule="auto"/>
            </w:pPr>
          </w:p>
        </w:tc>
        <w:tc>
          <w:tcPr>
            <w:tcW w:w="15990" w:type="dxa"/>
            <w:gridSpan w:val="9"/>
            <w:shd w:val="clear" w:color="auto" w:fill="D9D9D9" w:themeFill="background1" w:themeFillShade="D9"/>
          </w:tcPr>
          <w:p w14:paraId="536D8945" w14:textId="350E6F6B" w:rsidR="006F2707" w:rsidRPr="00172B49" w:rsidRDefault="006F2707" w:rsidP="00362A9A">
            <w:pPr>
              <w:spacing w:line="276" w:lineRule="auto"/>
              <w:rPr>
                <w:b/>
                <w:lang w:val="sv-SE"/>
              </w:rPr>
            </w:pPr>
            <w:r w:rsidRPr="00172B49">
              <w:rPr>
                <w:b/>
                <w:lang w:val="sv-SE"/>
              </w:rPr>
              <w:t>Korelasi CPL terhadap Sub-CPMK</w:t>
            </w:r>
          </w:p>
        </w:tc>
      </w:tr>
      <w:tr w:rsidR="00EF2BDD" w:rsidRPr="0080543D" w14:paraId="5F3CAEB7" w14:textId="77777777" w:rsidTr="00571B15">
        <w:trPr>
          <w:gridAfter w:val="1"/>
          <w:wAfter w:w="71" w:type="dxa"/>
        </w:trPr>
        <w:tc>
          <w:tcPr>
            <w:tcW w:w="2222" w:type="dxa"/>
            <w:vMerge w:val="restart"/>
            <w:vAlign w:val="center"/>
          </w:tcPr>
          <w:p w14:paraId="7A0F94E1" w14:textId="77777777" w:rsidR="00EF2BDD" w:rsidRPr="00172B49" w:rsidRDefault="00EF2BDD" w:rsidP="00EF2BDD">
            <w:pPr>
              <w:spacing w:line="276" w:lineRule="auto"/>
              <w:rPr>
                <w:lang w:val="sv-SE"/>
              </w:rPr>
            </w:pPr>
          </w:p>
        </w:tc>
        <w:tc>
          <w:tcPr>
            <w:tcW w:w="1581" w:type="dxa"/>
          </w:tcPr>
          <w:p w14:paraId="42CF8648" w14:textId="77777777" w:rsidR="00EF2BDD" w:rsidRPr="00172B49" w:rsidRDefault="00EF2BDD" w:rsidP="00EF2BDD">
            <w:pPr>
              <w:spacing w:line="276" w:lineRule="auto"/>
              <w:jc w:val="center"/>
              <w:rPr>
                <w:lang w:val="sv-SE"/>
              </w:rPr>
            </w:pPr>
          </w:p>
        </w:tc>
        <w:tc>
          <w:tcPr>
            <w:tcW w:w="2834" w:type="dxa"/>
            <w:gridSpan w:val="2"/>
            <w:shd w:val="clear" w:color="auto" w:fill="auto"/>
          </w:tcPr>
          <w:p w14:paraId="1904BEE2" w14:textId="517A1AB9" w:rsidR="00EF2BDD" w:rsidRPr="00A01478" w:rsidRDefault="00EF2BDD" w:rsidP="00EF2BDD">
            <w:pPr>
              <w:spacing w:line="276" w:lineRule="auto"/>
              <w:jc w:val="center"/>
              <w:rPr>
                <w:sz w:val="20"/>
                <w:szCs w:val="20"/>
              </w:rPr>
            </w:pPr>
            <w:r w:rsidRPr="00A01478">
              <w:rPr>
                <w:sz w:val="20"/>
                <w:szCs w:val="20"/>
              </w:rPr>
              <w:t>CPMK 1</w:t>
            </w:r>
          </w:p>
        </w:tc>
        <w:tc>
          <w:tcPr>
            <w:tcW w:w="2815" w:type="dxa"/>
            <w:shd w:val="clear" w:color="auto" w:fill="auto"/>
          </w:tcPr>
          <w:p w14:paraId="4B36DE93" w14:textId="556C2C0F" w:rsidR="00EF2BDD" w:rsidRPr="00A01478" w:rsidRDefault="00EF2BDD" w:rsidP="00EF2BDD">
            <w:pPr>
              <w:spacing w:line="276" w:lineRule="auto"/>
              <w:jc w:val="center"/>
              <w:rPr>
                <w:sz w:val="20"/>
                <w:szCs w:val="20"/>
              </w:rPr>
            </w:pPr>
            <w:r w:rsidRPr="00A01478">
              <w:rPr>
                <w:sz w:val="20"/>
                <w:szCs w:val="20"/>
              </w:rPr>
              <w:t>CPMK 2</w:t>
            </w:r>
          </w:p>
        </w:tc>
        <w:tc>
          <w:tcPr>
            <w:tcW w:w="2815" w:type="dxa"/>
            <w:shd w:val="clear" w:color="auto" w:fill="auto"/>
          </w:tcPr>
          <w:p w14:paraId="548DB873" w14:textId="53C8E8A0" w:rsidR="00EF2BDD" w:rsidRPr="00A01478" w:rsidRDefault="00EF2BDD" w:rsidP="00EF2BDD">
            <w:pPr>
              <w:spacing w:line="276" w:lineRule="auto"/>
              <w:jc w:val="center"/>
              <w:rPr>
                <w:sz w:val="20"/>
                <w:szCs w:val="20"/>
              </w:rPr>
            </w:pPr>
            <w:r w:rsidRPr="00A01478">
              <w:rPr>
                <w:sz w:val="20"/>
                <w:szCs w:val="20"/>
              </w:rPr>
              <w:t>CPMK 3</w:t>
            </w:r>
          </w:p>
        </w:tc>
        <w:tc>
          <w:tcPr>
            <w:tcW w:w="2815" w:type="dxa"/>
            <w:shd w:val="clear" w:color="auto" w:fill="auto"/>
          </w:tcPr>
          <w:p w14:paraId="306E99E2" w14:textId="139E2F1A" w:rsidR="00EF2BDD" w:rsidRPr="00A01478" w:rsidRDefault="00EF2BDD" w:rsidP="00EF2BDD">
            <w:pPr>
              <w:spacing w:line="276" w:lineRule="auto"/>
              <w:jc w:val="center"/>
              <w:rPr>
                <w:sz w:val="20"/>
                <w:szCs w:val="20"/>
              </w:rPr>
            </w:pPr>
            <w:r w:rsidRPr="00A01478">
              <w:rPr>
                <w:sz w:val="20"/>
                <w:szCs w:val="20"/>
              </w:rPr>
              <w:t>CPMK 4</w:t>
            </w:r>
          </w:p>
        </w:tc>
        <w:tc>
          <w:tcPr>
            <w:tcW w:w="3059" w:type="dxa"/>
            <w:gridSpan w:val="2"/>
            <w:shd w:val="clear" w:color="auto" w:fill="auto"/>
          </w:tcPr>
          <w:p w14:paraId="5894CB00" w14:textId="3432855B" w:rsidR="00EF2BDD" w:rsidRPr="00A01478" w:rsidRDefault="00EF2BDD" w:rsidP="00EF2BDD">
            <w:pPr>
              <w:spacing w:line="276" w:lineRule="auto"/>
              <w:jc w:val="center"/>
              <w:rPr>
                <w:sz w:val="20"/>
                <w:szCs w:val="20"/>
              </w:rPr>
            </w:pPr>
            <w:r w:rsidRPr="00A01478">
              <w:rPr>
                <w:sz w:val="20"/>
                <w:szCs w:val="20"/>
              </w:rPr>
              <w:t>CPMK 5</w:t>
            </w:r>
          </w:p>
        </w:tc>
      </w:tr>
      <w:tr w:rsidR="00EF2BDD" w:rsidRPr="0080543D" w14:paraId="3AE560FB" w14:textId="77777777" w:rsidTr="00571B15">
        <w:trPr>
          <w:gridAfter w:val="1"/>
          <w:wAfter w:w="71" w:type="dxa"/>
        </w:trPr>
        <w:tc>
          <w:tcPr>
            <w:tcW w:w="2222" w:type="dxa"/>
            <w:vMerge/>
            <w:vAlign w:val="center"/>
          </w:tcPr>
          <w:p w14:paraId="36079C04" w14:textId="77777777" w:rsidR="00EF2BDD" w:rsidRPr="0080543D" w:rsidRDefault="00EF2BDD" w:rsidP="00EF2BDD">
            <w:pPr>
              <w:spacing w:line="276" w:lineRule="auto"/>
            </w:pPr>
          </w:p>
        </w:tc>
        <w:tc>
          <w:tcPr>
            <w:tcW w:w="1581" w:type="dxa"/>
          </w:tcPr>
          <w:p w14:paraId="5CF910C1" w14:textId="77777777" w:rsidR="00EF2BDD" w:rsidRPr="0080543D" w:rsidRDefault="00EF2BDD" w:rsidP="00EF2BDD">
            <w:pPr>
              <w:spacing w:line="276" w:lineRule="auto"/>
              <w:jc w:val="center"/>
            </w:pPr>
            <w:r w:rsidRPr="0080543D">
              <w:t>CPL 1</w:t>
            </w:r>
          </w:p>
        </w:tc>
        <w:tc>
          <w:tcPr>
            <w:tcW w:w="2834" w:type="dxa"/>
            <w:gridSpan w:val="2"/>
            <w:shd w:val="clear" w:color="auto" w:fill="auto"/>
          </w:tcPr>
          <w:p w14:paraId="00213EFA" w14:textId="5022737E" w:rsidR="00EF2BDD" w:rsidRPr="0080543D" w:rsidRDefault="00EF2BDD" w:rsidP="00EF2BDD">
            <w:pPr>
              <w:spacing w:line="276" w:lineRule="auto"/>
              <w:jc w:val="center"/>
            </w:pPr>
            <w:r>
              <w:rPr>
                <w:rFonts w:ascii="Arial Narrow" w:hAnsi="Arial Narrow"/>
              </w:rPr>
              <w:t>√</w:t>
            </w:r>
          </w:p>
        </w:tc>
        <w:tc>
          <w:tcPr>
            <w:tcW w:w="2815" w:type="dxa"/>
            <w:shd w:val="clear" w:color="auto" w:fill="auto"/>
          </w:tcPr>
          <w:p w14:paraId="544AD258" w14:textId="5224356C" w:rsidR="00EF2BDD" w:rsidRPr="0080543D" w:rsidRDefault="00EF2BDD" w:rsidP="00EF2BDD">
            <w:pPr>
              <w:spacing w:line="276" w:lineRule="auto"/>
              <w:jc w:val="center"/>
            </w:pPr>
            <w:r>
              <w:rPr>
                <w:rFonts w:ascii="Arial Narrow" w:hAnsi="Arial Narrow"/>
              </w:rPr>
              <w:t>√</w:t>
            </w:r>
          </w:p>
        </w:tc>
        <w:tc>
          <w:tcPr>
            <w:tcW w:w="2815" w:type="dxa"/>
            <w:shd w:val="clear" w:color="auto" w:fill="auto"/>
          </w:tcPr>
          <w:p w14:paraId="3B641482" w14:textId="77777777" w:rsidR="00EF2BDD" w:rsidRPr="0080543D" w:rsidRDefault="00EF2BDD" w:rsidP="00EF2BDD">
            <w:pPr>
              <w:spacing w:line="276" w:lineRule="auto"/>
              <w:jc w:val="center"/>
            </w:pPr>
          </w:p>
        </w:tc>
        <w:tc>
          <w:tcPr>
            <w:tcW w:w="2815" w:type="dxa"/>
            <w:shd w:val="clear" w:color="auto" w:fill="auto"/>
          </w:tcPr>
          <w:p w14:paraId="3E8BF1D2" w14:textId="5B1F319C" w:rsidR="00EF2BDD" w:rsidRPr="0080543D" w:rsidRDefault="00EF2BDD" w:rsidP="00EF2BDD">
            <w:pPr>
              <w:spacing w:line="276" w:lineRule="auto"/>
              <w:jc w:val="center"/>
            </w:pPr>
          </w:p>
        </w:tc>
        <w:tc>
          <w:tcPr>
            <w:tcW w:w="3059" w:type="dxa"/>
            <w:gridSpan w:val="2"/>
            <w:shd w:val="clear" w:color="auto" w:fill="auto"/>
          </w:tcPr>
          <w:p w14:paraId="6BF897D3" w14:textId="0054F9B5" w:rsidR="00EF2BDD" w:rsidRPr="0080543D" w:rsidRDefault="00EF2BDD" w:rsidP="00EF2BDD">
            <w:pPr>
              <w:spacing w:line="276" w:lineRule="auto"/>
              <w:jc w:val="center"/>
            </w:pPr>
          </w:p>
        </w:tc>
      </w:tr>
      <w:tr w:rsidR="00EF2BDD" w:rsidRPr="0080543D" w14:paraId="080A685B" w14:textId="77777777" w:rsidTr="00571B15">
        <w:trPr>
          <w:gridAfter w:val="1"/>
          <w:wAfter w:w="71" w:type="dxa"/>
        </w:trPr>
        <w:tc>
          <w:tcPr>
            <w:tcW w:w="2222" w:type="dxa"/>
            <w:vMerge/>
            <w:vAlign w:val="center"/>
          </w:tcPr>
          <w:p w14:paraId="0CC6433F" w14:textId="77777777" w:rsidR="00EF2BDD" w:rsidRPr="0080543D" w:rsidRDefault="00EF2BDD" w:rsidP="00EF2BDD">
            <w:pPr>
              <w:spacing w:line="276" w:lineRule="auto"/>
            </w:pPr>
          </w:p>
        </w:tc>
        <w:tc>
          <w:tcPr>
            <w:tcW w:w="1581" w:type="dxa"/>
          </w:tcPr>
          <w:p w14:paraId="2D0E74FF" w14:textId="77777777" w:rsidR="00EF2BDD" w:rsidRPr="0080543D" w:rsidRDefault="00EF2BDD" w:rsidP="00EF2BDD">
            <w:pPr>
              <w:spacing w:line="276" w:lineRule="auto"/>
              <w:jc w:val="center"/>
            </w:pPr>
            <w:r w:rsidRPr="0080543D">
              <w:t>CPL 2</w:t>
            </w:r>
          </w:p>
        </w:tc>
        <w:tc>
          <w:tcPr>
            <w:tcW w:w="2834" w:type="dxa"/>
            <w:gridSpan w:val="2"/>
            <w:shd w:val="clear" w:color="auto" w:fill="auto"/>
          </w:tcPr>
          <w:p w14:paraId="2548E930" w14:textId="77777777" w:rsidR="00EF2BDD" w:rsidRPr="0080543D" w:rsidRDefault="00EF2BDD" w:rsidP="00EF2BDD">
            <w:pPr>
              <w:spacing w:line="276" w:lineRule="auto"/>
              <w:jc w:val="center"/>
            </w:pPr>
          </w:p>
        </w:tc>
        <w:tc>
          <w:tcPr>
            <w:tcW w:w="2815" w:type="dxa"/>
            <w:shd w:val="clear" w:color="auto" w:fill="auto"/>
          </w:tcPr>
          <w:p w14:paraId="5B81EE42" w14:textId="77777777" w:rsidR="00EF2BDD" w:rsidRPr="0080543D" w:rsidRDefault="00EF2BDD" w:rsidP="00EF2BDD">
            <w:pPr>
              <w:spacing w:line="276" w:lineRule="auto"/>
              <w:jc w:val="center"/>
            </w:pPr>
          </w:p>
        </w:tc>
        <w:tc>
          <w:tcPr>
            <w:tcW w:w="2815" w:type="dxa"/>
            <w:shd w:val="clear" w:color="auto" w:fill="auto"/>
          </w:tcPr>
          <w:p w14:paraId="2F967773" w14:textId="6F9B34D7" w:rsidR="00EF2BDD" w:rsidRPr="0080543D" w:rsidRDefault="00EF2BDD" w:rsidP="00EF2BDD">
            <w:pPr>
              <w:spacing w:line="276" w:lineRule="auto"/>
              <w:jc w:val="center"/>
            </w:pPr>
            <w:r w:rsidRPr="00FF48A3">
              <w:rPr>
                <w:rFonts w:ascii="Arial Narrow" w:hAnsi="Arial Narrow"/>
              </w:rPr>
              <w:t>√</w:t>
            </w:r>
          </w:p>
        </w:tc>
        <w:tc>
          <w:tcPr>
            <w:tcW w:w="2815" w:type="dxa"/>
            <w:shd w:val="clear" w:color="auto" w:fill="auto"/>
          </w:tcPr>
          <w:p w14:paraId="471409F7" w14:textId="304702AF" w:rsidR="00EF2BDD" w:rsidRPr="0080543D" w:rsidRDefault="00EF2BDD" w:rsidP="00EF2BDD">
            <w:pPr>
              <w:spacing w:line="276" w:lineRule="auto"/>
              <w:jc w:val="center"/>
            </w:pPr>
            <w:r w:rsidRPr="00FF48A3">
              <w:rPr>
                <w:rFonts w:ascii="Arial Narrow" w:hAnsi="Arial Narrow"/>
              </w:rPr>
              <w:t>√</w:t>
            </w:r>
          </w:p>
        </w:tc>
        <w:tc>
          <w:tcPr>
            <w:tcW w:w="3059" w:type="dxa"/>
            <w:gridSpan w:val="2"/>
            <w:shd w:val="clear" w:color="auto" w:fill="auto"/>
          </w:tcPr>
          <w:p w14:paraId="2BEB96F1" w14:textId="2F3EC0AD" w:rsidR="00EF2BDD" w:rsidRPr="0080543D" w:rsidRDefault="00EF2BDD" w:rsidP="00EF2BDD">
            <w:pPr>
              <w:spacing w:line="276" w:lineRule="auto"/>
              <w:jc w:val="center"/>
            </w:pPr>
            <w:r w:rsidRPr="00FF48A3">
              <w:rPr>
                <w:rFonts w:ascii="Arial Narrow" w:hAnsi="Arial Narrow"/>
              </w:rPr>
              <w:t>√</w:t>
            </w:r>
          </w:p>
        </w:tc>
      </w:tr>
      <w:tr w:rsidR="00EF2BDD" w:rsidRPr="0080543D" w14:paraId="577E9EA4" w14:textId="77777777" w:rsidTr="00571B15">
        <w:tc>
          <w:tcPr>
            <w:tcW w:w="2222" w:type="dxa"/>
            <w:vAlign w:val="center"/>
          </w:tcPr>
          <w:p w14:paraId="3D5520A2" w14:textId="77777777" w:rsidR="00EF2BDD" w:rsidRPr="0080543D" w:rsidRDefault="00EF2BDD" w:rsidP="00EF2BDD">
            <w:pPr>
              <w:spacing w:line="276" w:lineRule="auto"/>
              <w:rPr>
                <w:b/>
              </w:rPr>
            </w:pPr>
            <w:r w:rsidRPr="0080543D">
              <w:rPr>
                <w:b/>
              </w:rPr>
              <w:t>Deskripsi Singkat MK</w:t>
            </w:r>
          </w:p>
        </w:tc>
        <w:tc>
          <w:tcPr>
            <w:tcW w:w="15990" w:type="dxa"/>
            <w:gridSpan w:val="9"/>
          </w:tcPr>
          <w:p w14:paraId="6B9015D3" w14:textId="77777777" w:rsidR="00EF2BDD" w:rsidRPr="00571B15" w:rsidRDefault="00EF2BDD" w:rsidP="00EF2BDD">
            <w:pPr>
              <w:pStyle w:val="ListParagraph"/>
              <w:tabs>
                <w:tab w:val="left" w:pos="284"/>
              </w:tabs>
              <w:spacing w:line="276" w:lineRule="auto"/>
              <w:ind w:left="0"/>
              <w:jc w:val="both"/>
              <w:rPr>
                <w:color w:val="000000"/>
                <w:sz w:val="14"/>
                <w:szCs w:val="14"/>
                <w:lang w:val="id-ID"/>
              </w:rPr>
            </w:pPr>
          </w:p>
          <w:p w14:paraId="13D83B97" w14:textId="77777777" w:rsidR="00EF2BDD" w:rsidRPr="00571B15" w:rsidRDefault="00EF2BDD" w:rsidP="00EF2BDD">
            <w:pPr>
              <w:pStyle w:val="ListParagraph"/>
              <w:tabs>
                <w:tab w:val="left" w:pos="284"/>
              </w:tabs>
              <w:spacing w:line="276" w:lineRule="auto"/>
              <w:ind w:left="0"/>
              <w:jc w:val="both"/>
              <w:rPr>
                <w:color w:val="000000"/>
                <w:lang w:val="id-ID"/>
              </w:rPr>
            </w:pPr>
            <w:r w:rsidRPr="00571B15">
              <w:rPr>
                <w:color w:val="000000"/>
                <w:lang w:val="id-ID"/>
              </w:rPr>
              <w:t>Mata kuliah ini membahas: (1) kedudukan fonologi dalam sistem bahasa, (2) peranan bagi bahasa dalam komunikasi, (3) prinsip dasar studi fonetik, (4) jenis fonetik, (5) cara terjadinya bunyi bahasa, (6) klasifikasi bunyi bahasa, (7) unsur suprasegmental, (8) fonemik, (9) beda fonetik dan fonemik, (10) analisis fonem, (11) struktur fonem, (12) klasifikasi fonem, (13) distribusi fonem, (14) perubahan fonologi, (15) fonem bahasa Indonesia, dan (16) ejaan bahasa Indonesia.</w:t>
            </w:r>
          </w:p>
          <w:p w14:paraId="05D1AA4A" w14:textId="7A1AA746" w:rsidR="00EF2BDD" w:rsidRPr="00571B15" w:rsidRDefault="00EF2BDD" w:rsidP="00EF2BDD">
            <w:pPr>
              <w:pStyle w:val="ListParagraph"/>
              <w:tabs>
                <w:tab w:val="left" w:pos="284"/>
              </w:tabs>
              <w:spacing w:line="276" w:lineRule="auto"/>
              <w:ind w:left="0"/>
              <w:jc w:val="both"/>
              <w:rPr>
                <w:color w:val="000000"/>
                <w:sz w:val="14"/>
                <w:szCs w:val="14"/>
                <w:lang w:val="id-ID"/>
              </w:rPr>
            </w:pPr>
          </w:p>
        </w:tc>
      </w:tr>
      <w:tr w:rsidR="00EF2BDD" w:rsidRPr="00172B49" w14:paraId="0DDE4AE0" w14:textId="77777777" w:rsidTr="00571B15">
        <w:tc>
          <w:tcPr>
            <w:tcW w:w="2222" w:type="dxa"/>
            <w:vAlign w:val="center"/>
          </w:tcPr>
          <w:p w14:paraId="2F98D78A" w14:textId="77777777" w:rsidR="00EF2BDD" w:rsidRPr="0080543D" w:rsidRDefault="00EF2BDD" w:rsidP="00EF2BDD">
            <w:pPr>
              <w:spacing w:line="276" w:lineRule="auto"/>
              <w:rPr>
                <w:b/>
              </w:rPr>
            </w:pPr>
            <w:r w:rsidRPr="0080543D">
              <w:rPr>
                <w:b/>
              </w:rPr>
              <w:t>Bahan Kajian/ Materi Pembelajaran</w:t>
            </w:r>
          </w:p>
        </w:tc>
        <w:tc>
          <w:tcPr>
            <w:tcW w:w="15990" w:type="dxa"/>
            <w:gridSpan w:val="9"/>
          </w:tcPr>
          <w:p w14:paraId="2168BA04" w14:textId="7EAD38FA" w:rsidR="00EF2BDD" w:rsidRDefault="00EF2BDD" w:rsidP="00EF2BDD">
            <w:pPr>
              <w:numPr>
                <w:ilvl w:val="0"/>
                <w:numId w:val="1"/>
              </w:numPr>
              <w:spacing w:line="276" w:lineRule="auto"/>
              <w:ind w:left="324"/>
              <w:rPr>
                <w:color w:val="000000"/>
              </w:rPr>
            </w:pPr>
            <w:r w:rsidRPr="00172B49">
              <w:rPr>
                <w:color w:val="000000"/>
                <w:lang w:val="sv-SE"/>
              </w:rPr>
              <w:t xml:space="preserve">Pendahuluan (fonologi dan bidang pembahasannya, Kedudukan, dan manfaat fonologi) </w:t>
            </w:r>
          </w:p>
          <w:p w14:paraId="3E263C1D" w14:textId="766E407F" w:rsidR="00EF2BDD" w:rsidRPr="00DC333E" w:rsidRDefault="00EF2BDD" w:rsidP="00EF2BDD">
            <w:pPr>
              <w:numPr>
                <w:ilvl w:val="0"/>
                <w:numId w:val="1"/>
              </w:numPr>
              <w:spacing w:line="276" w:lineRule="auto"/>
              <w:ind w:left="324"/>
              <w:rPr>
                <w:color w:val="000000"/>
              </w:rPr>
            </w:pPr>
            <w:r w:rsidRPr="00172B49">
              <w:rPr>
                <w:color w:val="000000"/>
                <w:lang w:val="sv-SE"/>
              </w:rPr>
              <w:t xml:space="preserve">Fonetik dan bidang kajiannya, ketidaklancaran berujar, tokoh ilmu fonetik, dan cakupan </w:t>
            </w:r>
          </w:p>
          <w:p w14:paraId="172DD2E6" w14:textId="5FA5CB1F" w:rsidR="00EF2BDD" w:rsidRPr="00DC333E" w:rsidRDefault="00EF2BDD" w:rsidP="00EF2BDD">
            <w:pPr>
              <w:numPr>
                <w:ilvl w:val="0"/>
                <w:numId w:val="1"/>
              </w:numPr>
              <w:spacing w:line="276" w:lineRule="auto"/>
              <w:ind w:left="324"/>
              <w:rPr>
                <w:color w:val="000000"/>
              </w:rPr>
            </w:pPr>
            <w:r>
              <w:rPr>
                <w:color w:val="000000"/>
              </w:rPr>
              <w:t>Fonetik</w:t>
            </w:r>
            <w:r w:rsidRPr="00172B49">
              <w:rPr>
                <w:color w:val="000000"/>
                <w:lang w:val="sv-SE"/>
              </w:rPr>
              <w:t>:</w:t>
            </w:r>
            <w:r>
              <w:rPr>
                <w:color w:val="000000"/>
              </w:rPr>
              <w:t xml:space="preserve"> tahapan komunikasi, </w:t>
            </w:r>
            <w:proofErr w:type="spellStart"/>
            <w:r>
              <w:rPr>
                <w:color w:val="000000"/>
              </w:rPr>
              <w:t>prose</w:t>
            </w:r>
            <w:proofErr w:type="spellEnd"/>
            <w:r w:rsidRPr="00172B49">
              <w:rPr>
                <w:color w:val="000000"/>
                <w:lang w:val="sv-SE"/>
              </w:rPr>
              <w:t xml:space="preserve">s pembentukan, transkripsi fonetis </w:t>
            </w:r>
          </w:p>
          <w:p w14:paraId="54093CDA" w14:textId="750BC587" w:rsidR="00EF2BDD" w:rsidRPr="00DC333E" w:rsidRDefault="00EF2BDD" w:rsidP="00EF2BDD">
            <w:pPr>
              <w:numPr>
                <w:ilvl w:val="0"/>
                <w:numId w:val="1"/>
              </w:numPr>
              <w:spacing w:line="276" w:lineRule="auto"/>
              <w:ind w:left="324"/>
              <w:rPr>
                <w:color w:val="000000"/>
              </w:rPr>
            </w:pPr>
            <w:r w:rsidRPr="00172B49">
              <w:rPr>
                <w:color w:val="000000"/>
                <w:lang w:val="sv-SE"/>
              </w:rPr>
              <w:t xml:space="preserve">Klasifikasi bunyi segmental dan deskripsi bunyi segmental </w:t>
            </w:r>
          </w:p>
          <w:p w14:paraId="51FFE87E" w14:textId="2566D525" w:rsidR="00EF2BDD" w:rsidRDefault="00EF2BDD" w:rsidP="00EF2BDD">
            <w:pPr>
              <w:numPr>
                <w:ilvl w:val="0"/>
                <w:numId w:val="1"/>
              </w:numPr>
              <w:spacing w:line="276" w:lineRule="auto"/>
              <w:ind w:left="324"/>
              <w:rPr>
                <w:color w:val="000000"/>
              </w:rPr>
            </w:pPr>
            <w:r>
              <w:rPr>
                <w:color w:val="000000"/>
              </w:rPr>
              <w:t>Klasifikasi bunyi suprasegmental, bun</w:t>
            </w:r>
            <w:r w:rsidRPr="00172B49">
              <w:rPr>
                <w:color w:val="000000"/>
                <w:lang w:val="sv-SE"/>
              </w:rPr>
              <w:t xml:space="preserve">yi pengiring, diftong, kluster, dan silaba </w:t>
            </w:r>
          </w:p>
          <w:p w14:paraId="44ADA1DD" w14:textId="2D8A157B" w:rsidR="00EF2BDD" w:rsidRPr="00DC333E" w:rsidRDefault="00EF2BDD" w:rsidP="00EF2BDD">
            <w:pPr>
              <w:numPr>
                <w:ilvl w:val="0"/>
                <w:numId w:val="1"/>
              </w:numPr>
              <w:spacing w:line="276" w:lineRule="auto"/>
              <w:ind w:left="324"/>
              <w:rPr>
                <w:color w:val="000000"/>
              </w:rPr>
            </w:pPr>
            <w:r>
              <w:rPr>
                <w:color w:val="000000"/>
              </w:rPr>
              <w:t xml:space="preserve">Fonemik: fonem, dasar prosedur analisis </w:t>
            </w:r>
          </w:p>
          <w:p w14:paraId="1241A54F" w14:textId="01C63FCC" w:rsidR="00EF2BDD" w:rsidRPr="00DC333E" w:rsidRDefault="00EF2BDD" w:rsidP="00EF2BDD">
            <w:pPr>
              <w:numPr>
                <w:ilvl w:val="0"/>
                <w:numId w:val="1"/>
              </w:numPr>
              <w:spacing w:line="276" w:lineRule="auto"/>
              <w:ind w:left="324"/>
              <w:rPr>
                <w:color w:val="000000"/>
              </w:rPr>
            </w:pPr>
            <w:r>
              <w:rPr>
                <w:color w:val="000000"/>
              </w:rPr>
              <w:t xml:space="preserve">Klasifikasi, distribusi, realisasi fonem </w:t>
            </w:r>
          </w:p>
          <w:p w14:paraId="19A3589B" w14:textId="05FACE3A" w:rsidR="00EF2BDD" w:rsidRDefault="00EF2BDD" w:rsidP="00EF2BDD">
            <w:pPr>
              <w:numPr>
                <w:ilvl w:val="0"/>
                <w:numId w:val="1"/>
              </w:numPr>
              <w:spacing w:line="276" w:lineRule="auto"/>
              <w:ind w:left="324"/>
              <w:rPr>
                <w:color w:val="000000"/>
              </w:rPr>
            </w:pPr>
            <w:r>
              <w:rPr>
                <w:color w:val="000000"/>
              </w:rPr>
              <w:t>Ciri-ciri prosodi atau suprasegment</w:t>
            </w:r>
            <w:r w:rsidRPr="00BC3BCA">
              <w:rPr>
                <w:color w:val="000000"/>
              </w:rPr>
              <w:t xml:space="preserve">al </w:t>
            </w:r>
          </w:p>
          <w:p w14:paraId="06B9F5D7" w14:textId="6828F2E3" w:rsidR="00EF2BDD" w:rsidRDefault="00EF2BDD" w:rsidP="00EF2BDD">
            <w:pPr>
              <w:numPr>
                <w:ilvl w:val="0"/>
                <w:numId w:val="1"/>
              </w:numPr>
              <w:spacing w:line="276" w:lineRule="auto"/>
              <w:ind w:left="324"/>
              <w:rPr>
                <w:color w:val="000000"/>
              </w:rPr>
            </w:pPr>
            <w:r>
              <w:rPr>
                <w:color w:val="000000"/>
              </w:rPr>
              <w:t xml:space="preserve">Perubahan bunyi </w:t>
            </w:r>
          </w:p>
          <w:p w14:paraId="15919A6F" w14:textId="47DC43FC" w:rsidR="00EF2BDD" w:rsidRPr="00DC333E" w:rsidRDefault="00EF2BDD" w:rsidP="00EF2BDD">
            <w:pPr>
              <w:numPr>
                <w:ilvl w:val="0"/>
                <w:numId w:val="1"/>
              </w:numPr>
              <w:spacing w:line="276" w:lineRule="auto"/>
              <w:ind w:left="324"/>
              <w:rPr>
                <w:color w:val="000000"/>
              </w:rPr>
            </w:pPr>
            <w:r w:rsidRPr="008E3CA7">
              <w:rPr>
                <w:color w:val="000000"/>
              </w:rPr>
              <w:t>Realisasi Fonem di Masyarakat yang tidak sesuai dengan EBI</w:t>
            </w:r>
            <w:r w:rsidRPr="00172B49">
              <w:rPr>
                <w:color w:val="000000"/>
                <w:lang w:val="sv-SE"/>
              </w:rPr>
              <w:t xml:space="preserve"> </w:t>
            </w:r>
          </w:p>
        </w:tc>
      </w:tr>
      <w:tr w:rsidR="00EF2BDD" w:rsidRPr="0080543D" w14:paraId="14CCA2EC" w14:textId="77777777" w:rsidTr="00571B15">
        <w:tc>
          <w:tcPr>
            <w:tcW w:w="2222" w:type="dxa"/>
            <w:vMerge w:val="restart"/>
            <w:vAlign w:val="center"/>
          </w:tcPr>
          <w:p w14:paraId="23EB2FD8" w14:textId="77777777" w:rsidR="00EF2BDD" w:rsidRPr="0080543D" w:rsidRDefault="00EF2BDD" w:rsidP="00EF2BDD">
            <w:pPr>
              <w:spacing w:line="276" w:lineRule="auto"/>
              <w:rPr>
                <w:b/>
              </w:rPr>
            </w:pPr>
            <w:r w:rsidRPr="0080543D">
              <w:rPr>
                <w:b/>
              </w:rPr>
              <w:t>Pustaka</w:t>
            </w:r>
          </w:p>
        </w:tc>
        <w:tc>
          <w:tcPr>
            <w:tcW w:w="15990" w:type="dxa"/>
            <w:gridSpan w:val="9"/>
            <w:shd w:val="clear" w:color="auto" w:fill="D9D9D9" w:themeFill="background1" w:themeFillShade="D9"/>
          </w:tcPr>
          <w:p w14:paraId="10973B5A" w14:textId="49198E8C" w:rsidR="00EF2BDD" w:rsidRPr="0080543D" w:rsidRDefault="00EF2BDD" w:rsidP="00EF2BDD">
            <w:pPr>
              <w:spacing w:line="276" w:lineRule="auto"/>
              <w:rPr>
                <w:b/>
              </w:rPr>
            </w:pPr>
            <w:r w:rsidRPr="0080543D">
              <w:rPr>
                <w:b/>
              </w:rPr>
              <w:t>Utama :</w:t>
            </w:r>
          </w:p>
        </w:tc>
      </w:tr>
      <w:tr w:rsidR="00EF2BDD" w:rsidRPr="0080543D" w14:paraId="00B2619A" w14:textId="77777777" w:rsidTr="00571B15">
        <w:tc>
          <w:tcPr>
            <w:tcW w:w="2222" w:type="dxa"/>
            <w:vMerge/>
            <w:vAlign w:val="center"/>
          </w:tcPr>
          <w:p w14:paraId="0992E632" w14:textId="77777777" w:rsidR="00EF2BDD" w:rsidRPr="0080543D" w:rsidRDefault="00EF2BDD" w:rsidP="00EF2BDD">
            <w:pPr>
              <w:spacing w:line="276" w:lineRule="auto"/>
            </w:pPr>
          </w:p>
        </w:tc>
        <w:tc>
          <w:tcPr>
            <w:tcW w:w="15990" w:type="dxa"/>
            <w:gridSpan w:val="9"/>
          </w:tcPr>
          <w:p w14:paraId="0F3951D3" w14:textId="2F351932" w:rsidR="00EF2BDD" w:rsidRPr="003250D1" w:rsidRDefault="00EF2BDD" w:rsidP="00EF2BDD">
            <w:pPr>
              <w:numPr>
                <w:ilvl w:val="0"/>
                <w:numId w:val="2"/>
              </w:numPr>
              <w:spacing w:line="276" w:lineRule="auto"/>
              <w:ind w:left="322"/>
              <w:rPr>
                <w:color w:val="000000"/>
              </w:rPr>
            </w:pPr>
            <w:proofErr w:type="spellStart"/>
            <w:r w:rsidRPr="003250D1">
              <w:rPr>
                <w:color w:val="000000"/>
              </w:rPr>
              <w:t>Chaer</w:t>
            </w:r>
            <w:proofErr w:type="spellEnd"/>
            <w:r w:rsidRPr="003250D1">
              <w:rPr>
                <w:color w:val="000000"/>
              </w:rPr>
              <w:t xml:space="preserve">, Abdul. 2015. Fonologi Bahasa Indonesia. Jakarta: PT </w:t>
            </w:r>
            <w:proofErr w:type="spellStart"/>
            <w:r w:rsidRPr="003250D1">
              <w:rPr>
                <w:color w:val="000000"/>
              </w:rPr>
              <w:t>Rineka</w:t>
            </w:r>
            <w:proofErr w:type="spellEnd"/>
            <w:r w:rsidRPr="003250D1">
              <w:rPr>
                <w:color w:val="000000"/>
              </w:rPr>
              <w:t xml:space="preserve"> Cipta.</w:t>
            </w:r>
          </w:p>
          <w:p w14:paraId="792CDF6D" w14:textId="77777777" w:rsidR="00EF2BDD" w:rsidRDefault="00EF2BDD" w:rsidP="00EF2BDD">
            <w:pPr>
              <w:numPr>
                <w:ilvl w:val="0"/>
                <w:numId w:val="2"/>
              </w:numPr>
              <w:spacing w:line="276" w:lineRule="auto"/>
              <w:ind w:left="322"/>
              <w:rPr>
                <w:color w:val="000000"/>
              </w:rPr>
            </w:pPr>
            <w:proofErr w:type="spellStart"/>
            <w:r w:rsidRPr="003250D1">
              <w:rPr>
                <w:color w:val="000000"/>
              </w:rPr>
              <w:t>Muslich</w:t>
            </w:r>
            <w:proofErr w:type="spellEnd"/>
            <w:r w:rsidRPr="003250D1">
              <w:rPr>
                <w:color w:val="000000"/>
              </w:rPr>
              <w:t xml:space="preserve">, </w:t>
            </w:r>
            <w:proofErr w:type="spellStart"/>
            <w:r w:rsidRPr="003250D1">
              <w:rPr>
                <w:color w:val="000000"/>
              </w:rPr>
              <w:t>Masnar</w:t>
            </w:r>
            <w:proofErr w:type="spellEnd"/>
            <w:r w:rsidRPr="003250D1">
              <w:rPr>
                <w:color w:val="000000"/>
              </w:rPr>
              <w:t xml:space="preserve">. 2008. </w:t>
            </w:r>
            <w:r w:rsidRPr="003250D1">
              <w:rPr>
                <w:i/>
                <w:color w:val="000000"/>
              </w:rPr>
              <w:t>Fonologi Bahasa Indonesia: Tinjauan Deskriptif Sistem Bunyi Bahasa Indonesia.</w:t>
            </w:r>
            <w:r w:rsidRPr="003250D1">
              <w:rPr>
                <w:color w:val="000000"/>
              </w:rPr>
              <w:t xml:space="preserve"> Jakarta: Bumi Aksara.</w:t>
            </w:r>
          </w:p>
          <w:p w14:paraId="6395B0F4" w14:textId="205372C8" w:rsidR="00EF2BDD" w:rsidRPr="003B4859" w:rsidRDefault="00EF2BDD" w:rsidP="00EF2BDD">
            <w:pPr>
              <w:numPr>
                <w:ilvl w:val="0"/>
                <w:numId w:val="2"/>
              </w:numPr>
              <w:spacing w:line="276" w:lineRule="auto"/>
              <w:ind w:left="322"/>
              <w:rPr>
                <w:color w:val="000000"/>
              </w:rPr>
            </w:pPr>
            <w:r w:rsidRPr="003250D1">
              <w:rPr>
                <w:rFonts w:eastAsia="Calibri"/>
                <w:noProof/>
              </w:rPr>
              <w:t xml:space="preserve">Muslich, Masnur. 2014. </w:t>
            </w:r>
            <w:r w:rsidRPr="003250D1">
              <w:rPr>
                <w:rFonts w:eastAsia="Calibri"/>
                <w:i/>
                <w:noProof/>
              </w:rPr>
              <w:t>Garis-Garis Besar Tatabahasa Baku Bahasa Indonesia</w:t>
            </w:r>
            <w:r w:rsidRPr="003250D1">
              <w:rPr>
                <w:rFonts w:eastAsia="Calibri"/>
                <w:noProof/>
              </w:rPr>
              <w:t>. Bandung: Refika Aditama.</w:t>
            </w:r>
          </w:p>
        </w:tc>
      </w:tr>
      <w:tr w:rsidR="00EF2BDD" w:rsidRPr="0080543D" w14:paraId="410BE6BB" w14:textId="77777777" w:rsidTr="00571B15">
        <w:tc>
          <w:tcPr>
            <w:tcW w:w="2222" w:type="dxa"/>
            <w:vMerge/>
            <w:vAlign w:val="center"/>
          </w:tcPr>
          <w:p w14:paraId="56570612" w14:textId="77777777" w:rsidR="00EF2BDD" w:rsidRPr="0080543D" w:rsidRDefault="00EF2BDD" w:rsidP="00EF2BDD">
            <w:pPr>
              <w:spacing w:line="276" w:lineRule="auto"/>
            </w:pPr>
          </w:p>
        </w:tc>
        <w:tc>
          <w:tcPr>
            <w:tcW w:w="15990" w:type="dxa"/>
            <w:gridSpan w:val="9"/>
            <w:shd w:val="clear" w:color="auto" w:fill="D9D9D9" w:themeFill="background1" w:themeFillShade="D9"/>
          </w:tcPr>
          <w:p w14:paraId="6390B20F" w14:textId="5DEC3BF8" w:rsidR="00EF2BDD" w:rsidRPr="0080543D" w:rsidRDefault="00EF2BDD" w:rsidP="00EF2BDD">
            <w:pPr>
              <w:spacing w:line="276" w:lineRule="auto"/>
              <w:rPr>
                <w:b/>
              </w:rPr>
            </w:pPr>
            <w:r w:rsidRPr="0080543D">
              <w:rPr>
                <w:b/>
              </w:rPr>
              <w:t>Pendukung :</w:t>
            </w:r>
          </w:p>
        </w:tc>
      </w:tr>
      <w:tr w:rsidR="00EF2BDD" w:rsidRPr="0080543D" w14:paraId="51F80BF4" w14:textId="77777777" w:rsidTr="00571B15">
        <w:tc>
          <w:tcPr>
            <w:tcW w:w="2222" w:type="dxa"/>
            <w:vMerge/>
            <w:vAlign w:val="center"/>
          </w:tcPr>
          <w:p w14:paraId="009F6263" w14:textId="77777777" w:rsidR="00EF2BDD" w:rsidRPr="0080543D" w:rsidRDefault="00EF2BDD" w:rsidP="00EF2BDD">
            <w:pPr>
              <w:spacing w:line="276" w:lineRule="auto"/>
            </w:pPr>
          </w:p>
        </w:tc>
        <w:tc>
          <w:tcPr>
            <w:tcW w:w="15990" w:type="dxa"/>
            <w:gridSpan w:val="9"/>
          </w:tcPr>
          <w:p w14:paraId="72498672" w14:textId="143D7E92" w:rsidR="00EF2BDD" w:rsidRPr="003250D1" w:rsidRDefault="00EF2BDD" w:rsidP="00EF2BDD">
            <w:pPr>
              <w:numPr>
                <w:ilvl w:val="0"/>
                <w:numId w:val="3"/>
              </w:numPr>
              <w:spacing w:line="276" w:lineRule="auto"/>
              <w:ind w:left="322"/>
              <w:rPr>
                <w:color w:val="000000"/>
              </w:rPr>
            </w:pPr>
            <w:r w:rsidRPr="00172B49">
              <w:rPr>
                <w:lang w:val="sv-SE"/>
              </w:rPr>
              <w:t xml:space="preserve">Alwi, Hasan (dkk.). 2003. </w:t>
            </w:r>
            <w:r w:rsidRPr="00172B49">
              <w:rPr>
                <w:i/>
                <w:iCs/>
                <w:lang w:val="sv-SE"/>
              </w:rPr>
              <w:t>Tata Bahasa Baku Bahasa Indonesia</w:t>
            </w:r>
            <w:r w:rsidRPr="00172B49">
              <w:rPr>
                <w:lang w:val="sv-SE"/>
              </w:rPr>
              <w:t xml:space="preserve">. </w:t>
            </w:r>
            <w:r w:rsidRPr="003250D1">
              <w:t>Jakarta: Balai P</w:t>
            </w:r>
            <w:r>
              <w:t>ustaka.</w:t>
            </w:r>
          </w:p>
          <w:p w14:paraId="08D963D7" w14:textId="5C24B045" w:rsidR="00EF2BDD" w:rsidRPr="003250D1" w:rsidRDefault="00EF2BDD" w:rsidP="00EF2BDD">
            <w:pPr>
              <w:numPr>
                <w:ilvl w:val="0"/>
                <w:numId w:val="3"/>
              </w:numPr>
              <w:spacing w:line="276" w:lineRule="auto"/>
              <w:ind w:left="322"/>
              <w:rPr>
                <w:color w:val="000000"/>
              </w:rPr>
            </w:pPr>
            <w:proofErr w:type="spellStart"/>
            <w:r w:rsidRPr="003250D1">
              <w:t>Chaer</w:t>
            </w:r>
            <w:proofErr w:type="spellEnd"/>
            <w:r w:rsidRPr="003250D1">
              <w:t>, Abdul. 20</w:t>
            </w:r>
            <w:r w:rsidRPr="00172B49">
              <w:rPr>
                <w:lang w:val="sv-SE"/>
              </w:rPr>
              <w:t>07</w:t>
            </w:r>
            <w:r w:rsidRPr="003250D1">
              <w:t xml:space="preserve">. </w:t>
            </w:r>
            <w:r w:rsidRPr="003250D1">
              <w:rPr>
                <w:i/>
              </w:rPr>
              <w:t>Linguistik Umum</w:t>
            </w:r>
            <w:r w:rsidRPr="003250D1">
              <w:t xml:space="preserve">. Jakarta: </w:t>
            </w:r>
            <w:proofErr w:type="spellStart"/>
            <w:r w:rsidRPr="003250D1">
              <w:t>Rineka</w:t>
            </w:r>
            <w:proofErr w:type="spellEnd"/>
            <w:r w:rsidRPr="003250D1">
              <w:t xml:space="preserve"> Cipta.</w:t>
            </w:r>
          </w:p>
          <w:p w14:paraId="068B1C1D" w14:textId="2633C061" w:rsidR="00EF2BDD" w:rsidRPr="003250D1" w:rsidRDefault="00EF2BDD" w:rsidP="00EF2BDD">
            <w:pPr>
              <w:numPr>
                <w:ilvl w:val="0"/>
                <w:numId w:val="3"/>
              </w:numPr>
              <w:spacing w:line="276" w:lineRule="auto"/>
              <w:ind w:left="322"/>
              <w:rPr>
                <w:color w:val="000000"/>
              </w:rPr>
            </w:pPr>
            <w:r w:rsidRPr="00172B49">
              <w:rPr>
                <w:lang w:val="sv-SE"/>
              </w:rPr>
              <w:t>Jurnal ilmiah terkait kebahasaan khususnya Fonologi.</w:t>
            </w:r>
          </w:p>
          <w:p w14:paraId="03A08F0E" w14:textId="06E96CD8" w:rsidR="00EF2BDD" w:rsidRPr="003250D1" w:rsidRDefault="00EF2BDD" w:rsidP="00EF2BDD">
            <w:pPr>
              <w:numPr>
                <w:ilvl w:val="0"/>
                <w:numId w:val="3"/>
              </w:numPr>
              <w:spacing w:line="276" w:lineRule="auto"/>
              <w:ind w:left="322"/>
              <w:rPr>
                <w:color w:val="000000"/>
              </w:rPr>
            </w:pPr>
            <w:r w:rsidRPr="003250D1">
              <w:t xml:space="preserve">Keraf, </w:t>
            </w:r>
            <w:proofErr w:type="spellStart"/>
            <w:r w:rsidRPr="003250D1">
              <w:t>Gorys</w:t>
            </w:r>
            <w:proofErr w:type="spellEnd"/>
            <w:r w:rsidRPr="003250D1">
              <w:t xml:space="preserve">. 1982. </w:t>
            </w:r>
            <w:r w:rsidRPr="003250D1">
              <w:rPr>
                <w:i/>
                <w:iCs/>
              </w:rPr>
              <w:t>Tata Bahasa Indonesia</w:t>
            </w:r>
            <w:r w:rsidRPr="003250D1">
              <w:t>. Ende Flores: Nusa Indah.</w:t>
            </w:r>
          </w:p>
          <w:p w14:paraId="16D7E069" w14:textId="2A68136B" w:rsidR="00EF2BDD" w:rsidRPr="003250D1" w:rsidRDefault="00EF2BDD" w:rsidP="00EF2BDD">
            <w:pPr>
              <w:numPr>
                <w:ilvl w:val="0"/>
                <w:numId w:val="3"/>
              </w:numPr>
              <w:spacing w:line="276" w:lineRule="auto"/>
              <w:ind w:left="322"/>
              <w:rPr>
                <w:color w:val="000000"/>
              </w:rPr>
            </w:pPr>
            <w:r w:rsidRPr="003250D1">
              <w:rPr>
                <w:color w:val="000000"/>
              </w:rPr>
              <w:t xml:space="preserve">Marsono. 1993. </w:t>
            </w:r>
            <w:proofErr w:type="spellStart"/>
            <w:r w:rsidRPr="003250D1">
              <w:rPr>
                <w:color w:val="000000"/>
              </w:rPr>
              <w:t>Fonetik.Yogyakarta</w:t>
            </w:r>
            <w:proofErr w:type="spellEnd"/>
            <w:r w:rsidRPr="003250D1">
              <w:rPr>
                <w:color w:val="000000"/>
              </w:rPr>
              <w:t xml:space="preserve">: </w:t>
            </w:r>
            <w:proofErr w:type="spellStart"/>
            <w:r w:rsidRPr="003250D1">
              <w:rPr>
                <w:color w:val="000000"/>
              </w:rPr>
              <w:t>Gadjah</w:t>
            </w:r>
            <w:proofErr w:type="spellEnd"/>
            <w:r w:rsidRPr="003250D1">
              <w:rPr>
                <w:color w:val="000000"/>
              </w:rPr>
              <w:t xml:space="preserve"> Mada </w:t>
            </w:r>
            <w:proofErr w:type="spellStart"/>
            <w:r w:rsidRPr="003250D1">
              <w:rPr>
                <w:color w:val="000000"/>
              </w:rPr>
              <w:t>University</w:t>
            </w:r>
            <w:proofErr w:type="spellEnd"/>
            <w:r w:rsidRPr="003250D1">
              <w:rPr>
                <w:color w:val="000000"/>
              </w:rPr>
              <w:t xml:space="preserve"> </w:t>
            </w:r>
            <w:proofErr w:type="spellStart"/>
            <w:r w:rsidRPr="003250D1">
              <w:rPr>
                <w:color w:val="000000"/>
              </w:rPr>
              <w:t>Press</w:t>
            </w:r>
            <w:proofErr w:type="spellEnd"/>
            <w:r w:rsidRPr="003250D1">
              <w:rPr>
                <w:color w:val="000000"/>
              </w:rPr>
              <w:t>.</w:t>
            </w:r>
          </w:p>
          <w:p w14:paraId="75BDC2F7" w14:textId="062D124D" w:rsidR="00EF2BDD" w:rsidRPr="003250D1" w:rsidRDefault="00EF2BDD" w:rsidP="00EF2BDD">
            <w:pPr>
              <w:numPr>
                <w:ilvl w:val="0"/>
                <w:numId w:val="3"/>
              </w:numPr>
              <w:spacing w:line="276" w:lineRule="auto"/>
              <w:ind w:left="322"/>
              <w:rPr>
                <w:color w:val="000000"/>
              </w:rPr>
            </w:pPr>
            <w:r w:rsidRPr="00172B49">
              <w:rPr>
                <w:lang w:val="sv-SE"/>
              </w:rPr>
              <w:t xml:space="preserve">Parera, Jos Daniel. 1983. Pengantar Linguistik Umum: Fonetik dan Fonemik. </w:t>
            </w:r>
            <w:r w:rsidRPr="003250D1">
              <w:t>Ende Flores: Nusa Indah.</w:t>
            </w:r>
          </w:p>
          <w:p w14:paraId="1FCE7609" w14:textId="04464B74" w:rsidR="00EF2BDD" w:rsidRPr="003250D1" w:rsidRDefault="00EF2BDD" w:rsidP="00EF2BDD">
            <w:pPr>
              <w:numPr>
                <w:ilvl w:val="0"/>
                <w:numId w:val="3"/>
              </w:numPr>
              <w:spacing w:line="276" w:lineRule="auto"/>
              <w:ind w:left="322"/>
              <w:rPr>
                <w:color w:val="000000"/>
              </w:rPr>
            </w:pPr>
            <w:r w:rsidRPr="003250D1">
              <w:rPr>
                <w:color w:val="000000"/>
              </w:rPr>
              <w:t>P</w:t>
            </w:r>
            <w:r w:rsidRPr="00172B49">
              <w:rPr>
                <w:color w:val="000000"/>
                <w:lang w:val="sv-SE"/>
              </w:rPr>
              <w:t>a</w:t>
            </w:r>
            <w:proofErr w:type="spellStart"/>
            <w:r w:rsidRPr="003250D1">
              <w:rPr>
                <w:color w:val="000000"/>
              </w:rPr>
              <w:t>rera</w:t>
            </w:r>
            <w:proofErr w:type="spellEnd"/>
            <w:r w:rsidRPr="003250D1">
              <w:rPr>
                <w:color w:val="000000"/>
              </w:rPr>
              <w:t xml:space="preserve">, </w:t>
            </w:r>
            <w:proofErr w:type="spellStart"/>
            <w:r w:rsidRPr="003250D1">
              <w:rPr>
                <w:color w:val="000000"/>
              </w:rPr>
              <w:t>Jos</w:t>
            </w:r>
            <w:proofErr w:type="spellEnd"/>
            <w:r w:rsidRPr="003250D1">
              <w:rPr>
                <w:color w:val="000000"/>
              </w:rPr>
              <w:t xml:space="preserve"> Daniel. 1986. </w:t>
            </w:r>
            <w:r w:rsidRPr="003250D1">
              <w:rPr>
                <w:i/>
                <w:color w:val="000000"/>
              </w:rPr>
              <w:t>Pengantar Linguistik Umum. Fonetik dan Fonemik Seri D</w:t>
            </w:r>
            <w:r w:rsidRPr="003250D1">
              <w:rPr>
                <w:color w:val="000000"/>
              </w:rPr>
              <w:t xml:space="preserve">. </w:t>
            </w:r>
            <w:r w:rsidRPr="003250D1">
              <w:rPr>
                <w:i/>
                <w:color w:val="000000"/>
              </w:rPr>
              <w:t>Ende.</w:t>
            </w:r>
            <w:r w:rsidRPr="003250D1">
              <w:rPr>
                <w:color w:val="000000"/>
              </w:rPr>
              <w:t xml:space="preserve"> Flores: Nusa Indah.</w:t>
            </w:r>
          </w:p>
          <w:p w14:paraId="74E90E56" w14:textId="77777777" w:rsidR="00EF2BDD" w:rsidRPr="003250D1" w:rsidRDefault="00EF2BDD" w:rsidP="00EF2BDD">
            <w:pPr>
              <w:numPr>
                <w:ilvl w:val="0"/>
                <w:numId w:val="3"/>
              </w:numPr>
              <w:spacing w:line="276" w:lineRule="auto"/>
              <w:ind w:left="322"/>
              <w:rPr>
                <w:color w:val="000000"/>
              </w:rPr>
            </w:pPr>
            <w:r w:rsidRPr="003250D1">
              <w:rPr>
                <w:color w:val="000000"/>
              </w:rPr>
              <w:t xml:space="preserve">Tim Pengembang Pedoman Bahasa Indonesia. 2016. </w:t>
            </w:r>
            <w:r w:rsidRPr="003250D1">
              <w:rPr>
                <w:i/>
                <w:color w:val="000000"/>
              </w:rPr>
              <w:t xml:space="preserve">Pedoman Umum Ejaan Bahasa Indonesia. </w:t>
            </w:r>
            <w:r w:rsidRPr="003250D1">
              <w:rPr>
                <w:color w:val="000000"/>
              </w:rPr>
              <w:t>Jakarta: Badan Pengembangan dan Pembinaan Bahasa.</w:t>
            </w:r>
          </w:p>
          <w:p w14:paraId="7D8E2A41" w14:textId="34011775" w:rsidR="00EF2BDD" w:rsidRPr="003250D1" w:rsidRDefault="00EF2BDD" w:rsidP="00EF2BDD">
            <w:pPr>
              <w:numPr>
                <w:ilvl w:val="0"/>
                <w:numId w:val="3"/>
              </w:numPr>
              <w:spacing w:line="276" w:lineRule="auto"/>
              <w:ind w:left="322"/>
              <w:rPr>
                <w:color w:val="000000"/>
              </w:rPr>
            </w:pPr>
            <w:proofErr w:type="spellStart"/>
            <w:r w:rsidRPr="003250D1">
              <w:t>Verhaar</w:t>
            </w:r>
            <w:proofErr w:type="spellEnd"/>
            <w:r w:rsidRPr="003250D1">
              <w:t xml:space="preserve">, </w:t>
            </w:r>
            <w:proofErr w:type="spellStart"/>
            <w:r w:rsidRPr="003250D1">
              <w:t>John.W.M</w:t>
            </w:r>
            <w:proofErr w:type="spellEnd"/>
            <w:r w:rsidRPr="003250D1">
              <w:t xml:space="preserve">. 2001. </w:t>
            </w:r>
            <w:proofErr w:type="spellStart"/>
            <w:r w:rsidRPr="003250D1">
              <w:t>Asas-Asas</w:t>
            </w:r>
            <w:proofErr w:type="spellEnd"/>
            <w:r w:rsidRPr="003250D1">
              <w:t xml:space="preserve"> Linguistik Umum. Yogyakarta: Gajah Mada </w:t>
            </w:r>
            <w:proofErr w:type="spellStart"/>
            <w:r w:rsidRPr="003250D1">
              <w:t>University</w:t>
            </w:r>
            <w:proofErr w:type="spellEnd"/>
            <w:r w:rsidRPr="003250D1">
              <w:t xml:space="preserve"> </w:t>
            </w:r>
            <w:proofErr w:type="spellStart"/>
            <w:r w:rsidRPr="003250D1">
              <w:t>Press</w:t>
            </w:r>
            <w:proofErr w:type="spellEnd"/>
            <w:r w:rsidRPr="003250D1">
              <w:t>.</w:t>
            </w:r>
          </w:p>
        </w:tc>
      </w:tr>
      <w:tr w:rsidR="00EF2BDD" w:rsidRPr="0080543D" w14:paraId="30106096" w14:textId="77777777" w:rsidTr="00571B15">
        <w:tc>
          <w:tcPr>
            <w:tcW w:w="2222" w:type="dxa"/>
            <w:vAlign w:val="center"/>
          </w:tcPr>
          <w:p w14:paraId="33EF7D43" w14:textId="77777777" w:rsidR="00EF2BDD" w:rsidRPr="0080543D" w:rsidRDefault="00EF2BDD" w:rsidP="00EF2BDD">
            <w:pPr>
              <w:spacing w:line="276" w:lineRule="auto"/>
              <w:rPr>
                <w:b/>
              </w:rPr>
            </w:pPr>
            <w:r w:rsidRPr="0080543D">
              <w:rPr>
                <w:b/>
              </w:rPr>
              <w:t>Dosen Pengampu</w:t>
            </w:r>
          </w:p>
        </w:tc>
        <w:tc>
          <w:tcPr>
            <w:tcW w:w="15990" w:type="dxa"/>
            <w:gridSpan w:val="9"/>
          </w:tcPr>
          <w:p w14:paraId="318CC178" w14:textId="4A60D5FE" w:rsidR="00EF2BDD" w:rsidRDefault="00EF2BDD" w:rsidP="00EF2BDD">
            <w:pPr>
              <w:spacing w:line="276" w:lineRule="auto"/>
              <w:rPr>
                <w:iCs/>
              </w:rPr>
            </w:pPr>
            <w:r>
              <w:rPr>
                <w:iCs/>
              </w:rPr>
              <w:t xml:space="preserve">Tri </w:t>
            </w:r>
            <w:proofErr w:type="spellStart"/>
            <w:r>
              <w:rPr>
                <w:iCs/>
              </w:rPr>
              <w:t>Mahajani</w:t>
            </w:r>
            <w:proofErr w:type="spellEnd"/>
            <w:r>
              <w:rPr>
                <w:iCs/>
              </w:rPr>
              <w:t>, M.Pd.</w:t>
            </w:r>
          </w:p>
          <w:p w14:paraId="7531E93A" w14:textId="77777777" w:rsidR="00EF2BDD" w:rsidRDefault="00EF2BDD" w:rsidP="00EF2BDD">
            <w:pPr>
              <w:spacing w:line="276" w:lineRule="auto"/>
              <w:rPr>
                <w:iCs/>
              </w:rPr>
            </w:pPr>
            <w:proofErr w:type="spellStart"/>
            <w:r>
              <w:rPr>
                <w:iCs/>
              </w:rPr>
              <w:t>Mukodas</w:t>
            </w:r>
            <w:proofErr w:type="spellEnd"/>
            <w:r>
              <w:rPr>
                <w:iCs/>
              </w:rPr>
              <w:t>, M.Pd.</w:t>
            </w:r>
          </w:p>
          <w:p w14:paraId="05A54338" w14:textId="7411633A" w:rsidR="00EF2BDD" w:rsidRPr="008B3AAB" w:rsidRDefault="00EF2BDD" w:rsidP="00EF2BDD">
            <w:pPr>
              <w:spacing w:line="276" w:lineRule="auto"/>
              <w:rPr>
                <w:iCs/>
              </w:rPr>
            </w:pPr>
            <w:r>
              <w:rPr>
                <w:iCs/>
              </w:rPr>
              <w:t>Ainiyah Ekowati, M.Pd.</w:t>
            </w:r>
          </w:p>
        </w:tc>
      </w:tr>
      <w:tr w:rsidR="00EF2BDD" w:rsidRPr="0080543D" w14:paraId="5985EF40" w14:textId="77777777" w:rsidTr="00571B15">
        <w:tc>
          <w:tcPr>
            <w:tcW w:w="2222" w:type="dxa"/>
            <w:vAlign w:val="center"/>
          </w:tcPr>
          <w:p w14:paraId="7F561887" w14:textId="77777777" w:rsidR="00EF2BDD" w:rsidRPr="0080543D" w:rsidRDefault="00EF2BDD" w:rsidP="00EF2BDD">
            <w:pPr>
              <w:spacing w:line="276" w:lineRule="auto"/>
              <w:rPr>
                <w:b/>
              </w:rPr>
            </w:pPr>
            <w:r w:rsidRPr="0080543D">
              <w:rPr>
                <w:b/>
              </w:rPr>
              <w:t>Mata Kuliah Syarat</w:t>
            </w:r>
          </w:p>
        </w:tc>
        <w:tc>
          <w:tcPr>
            <w:tcW w:w="15990" w:type="dxa"/>
            <w:gridSpan w:val="9"/>
          </w:tcPr>
          <w:p w14:paraId="24F80288" w14:textId="596C2B04" w:rsidR="00EF2BDD" w:rsidRPr="0080543D" w:rsidRDefault="00EF2BDD" w:rsidP="00EF2BDD">
            <w:pPr>
              <w:spacing w:line="276" w:lineRule="auto"/>
              <w:rPr>
                <w:i/>
              </w:rPr>
            </w:pPr>
          </w:p>
        </w:tc>
      </w:tr>
    </w:tbl>
    <w:p w14:paraId="02384DE9" w14:textId="3C67268B" w:rsidR="00D80385" w:rsidRDefault="00D80385" w:rsidP="00DC1632">
      <w:pPr>
        <w:spacing w:line="276" w:lineRule="auto"/>
      </w:pPr>
    </w:p>
    <w:p w14:paraId="5C3E6BB3" w14:textId="61B69D9F" w:rsidR="003B4859" w:rsidRDefault="003B4859" w:rsidP="00DC1632">
      <w:pPr>
        <w:spacing w:line="276" w:lineRule="auto"/>
      </w:pPr>
    </w:p>
    <w:p w14:paraId="35C9D6AC" w14:textId="1B3D4C45" w:rsidR="003B4859" w:rsidRDefault="003B4859" w:rsidP="00DC1632">
      <w:pPr>
        <w:spacing w:line="276" w:lineRule="auto"/>
      </w:pPr>
    </w:p>
    <w:p w14:paraId="5F5D4B04" w14:textId="77777777" w:rsidR="00EF2BDD" w:rsidRDefault="00EF2BDD" w:rsidP="00DC1632">
      <w:pPr>
        <w:spacing w:line="276" w:lineRule="auto"/>
      </w:pPr>
    </w:p>
    <w:p w14:paraId="24C28C60" w14:textId="77777777" w:rsidR="00EF2BDD" w:rsidRDefault="00EF2BDD" w:rsidP="00DC1632">
      <w:pPr>
        <w:spacing w:line="276" w:lineRule="auto"/>
      </w:pPr>
    </w:p>
    <w:p w14:paraId="6E95B2BB" w14:textId="77777777" w:rsidR="00EF2BDD" w:rsidRDefault="00EF2BDD" w:rsidP="00DC1632">
      <w:pPr>
        <w:spacing w:line="276" w:lineRule="auto"/>
      </w:pPr>
    </w:p>
    <w:p w14:paraId="3440725D" w14:textId="77777777" w:rsidR="00EF2BDD" w:rsidRDefault="00EF2BDD" w:rsidP="00DC1632">
      <w:pPr>
        <w:spacing w:line="276" w:lineRule="auto"/>
      </w:pPr>
    </w:p>
    <w:p w14:paraId="160657F9" w14:textId="77777777" w:rsidR="00EF2BDD" w:rsidRDefault="00EF2BDD" w:rsidP="00DC1632">
      <w:pPr>
        <w:spacing w:line="276" w:lineRule="auto"/>
      </w:pPr>
    </w:p>
    <w:p w14:paraId="4CA6B59D" w14:textId="77777777" w:rsidR="00EF2BDD" w:rsidRDefault="00EF2BDD" w:rsidP="00DC1632">
      <w:pPr>
        <w:spacing w:line="276" w:lineRule="auto"/>
      </w:pPr>
    </w:p>
    <w:p w14:paraId="2CEACBE0" w14:textId="77777777" w:rsidR="00EF2BDD" w:rsidRDefault="00EF2BDD" w:rsidP="00DC1632">
      <w:pPr>
        <w:spacing w:line="276" w:lineRule="auto"/>
      </w:pPr>
    </w:p>
    <w:p w14:paraId="6B9FC49B" w14:textId="77777777" w:rsidR="00EF2BDD" w:rsidRDefault="00EF2BDD" w:rsidP="00DC1632">
      <w:pPr>
        <w:spacing w:line="276" w:lineRule="auto"/>
      </w:pPr>
    </w:p>
    <w:p w14:paraId="041696DD" w14:textId="77777777" w:rsidR="00EF2BDD" w:rsidRDefault="00EF2BDD" w:rsidP="00DC1632">
      <w:pPr>
        <w:spacing w:line="276" w:lineRule="auto"/>
      </w:pPr>
    </w:p>
    <w:p w14:paraId="1437BE8D" w14:textId="77777777" w:rsidR="00EF2BDD" w:rsidRDefault="00EF2BDD" w:rsidP="00DC1632">
      <w:pPr>
        <w:spacing w:line="276" w:lineRule="auto"/>
      </w:pPr>
    </w:p>
    <w:tbl>
      <w:tblPr>
        <w:tblStyle w:val="TableGrid"/>
        <w:tblW w:w="18144" w:type="dxa"/>
        <w:tblInd w:w="-572" w:type="dxa"/>
        <w:tblLayout w:type="fixed"/>
        <w:tblLook w:val="04A0" w:firstRow="1" w:lastRow="0" w:firstColumn="1" w:lastColumn="0" w:noHBand="0" w:noVBand="1"/>
      </w:tblPr>
      <w:tblGrid>
        <w:gridCol w:w="927"/>
        <w:gridCol w:w="3042"/>
        <w:gridCol w:w="2552"/>
        <w:gridCol w:w="1276"/>
        <w:gridCol w:w="3118"/>
        <w:gridCol w:w="1985"/>
        <w:gridCol w:w="4110"/>
        <w:gridCol w:w="1134"/>
      </w:tblGrid>
      <w:tr w:rsidR="00432173" w:rsidRPr="00D90BC4" w14:paraId="7BF89F7F" w14:textId="77777777" w:rsidTr="003B4859">
        <w:tc>
          <w:tcPr>
            <w:tcW w:w="927" w:type="dxa"/>
            <w:vMerge w:val="restart"/>
            <w:vAlign w:val="center"/>
          </w:tcPr>
          <w:p w14:paraId="45118716" w14:textId="5E924F67" w:rsidR="00D80385" w:rsidRPr="00D90BC4" w:rsidRDefault="00EF2BDD" w:rsidP="00432173">
            <w:pPr>
              <w:spacing w:line="276" w:lineRule="auto"/>
              <w:jc w:val="center"/>
              <w:rPr>
                <w:b/>
                <w:sz w:val="21"/>
                <w:szCs w:val="21"/>
              </w:rPr>
            </w:pPr>
            <w:r>
              <w:lastRenderedPageBreak/>
              <w:br w:type="column"/>
            </w:r>
            <w:r w:rsidR="00D80385" w:rsidRPr="00D90BC4">
              <w:rPr>
                <w:b/>
                <w:sz w:val="21"/>
                <w:szCs w:val="21"/>
              </w:rPr>
              <w:t>Minggu ke-</w:t>
            </w:r>
          </w:p>
        </w:tc>
        <w:tc>
          <w:tcPr>
            <w:tcW w:w="3042" w:type="dxa"/>
            <w:vMerge w:val="restart"/>
            <w:vAlign w:val="center"/>
          </w:tcPr>
          <w:p w14:paraId="4C782D9C" w14:textId="77777777" w:rsidR="00D80385" w:rsidRPr="00D90BC4" w:rsidRDefault="00D80385" w:rsidP="00432173">
            <w:pPr>
              <w:spacing w:line="276" w:lineRule="auto"/>
              <w:jc w:val="center"/>
              <w:rPr>
                <w:b/>
                <w:sz w:val="21"/>
                <w:szCs w:val="21"/>
              </w:rPr>
            </w:pPr>
            <w:r w:rsidRPr="00D90BC4">
              <w:rPr>
                <w:b/>
                <w:sz w:val="21"/>
                <w:szCs w:val="21"/>
              </w:rPr>
              <w:t>Kemampuan akhir tiap tahapan belajar (Sub-CPMK)</w:t>
            </w:r>
          </w:p>
        </w:tc>
        <w:tc>
          <w:tcPr>
            <w:tcW w:w="3828" w:type="dxa"/>
            <w:gridSpan w:val="2"/>
            <w:vAlign w:val="center"/>
          </w:tcPr>
          <w:p w14:paraId="397AA99E" w14:textId="77777777" w:rsidR="00D80385" w:rsidRPr="00D90BC4" w:rsidRDefault="00D80385" w:rsidP="00432173">
            <w:pPr>
              <w:spacing w:line="276" w:lineRule="auto"/>
              <w:jc w:val="center"/>
              <w:rPr>
                <w:b/>
                <w:sz w:val="21"/>
                <w:szCs w:val="21"/>
              </w:rPr>
            </w:pPr>
            <w:r w:rsidRPr="00D90BC4">
              <w:rPr>
                <w:b/>
                <w:sz w:val="21"/>
                <w:szCs w:val="21"/>
              </w:rPr>
              <w:t>Penilaian</w:t>
            </w:r>
          </w:p>
        </w:tc>
        <w:tc>
          <w:tcPr>
            <w:tcW w:w="5103" w:type="dxa"/>
            <w:gridSpan w:val="2"/>
            <w:vAlign w:val="center"/>
          </w:tcPr>
          <w:p w14:paraId="31C9D41D" w14:textId="77777777" w:rsidR="00D80385" w:rsidRPr="00172B49" w:rsidRDefault="00D80385" w:rsidP="00432173">
            <w:pPr>
              <w:spacing w:line="276" w:lineRule="auto"/>
              <w:jc w:val="center"/>
              <w:rPr>
                <w:b/>
                <w:sz w:val="21"/>
                <w:szCs w:val="21"/>
                <w:lang w:val="sv-SE"/>
              </w:rPr>
            </w:pPr>
            <w:r w:rsidRPr="00172B49">
              <w:rPr>
                <w:b/>
                <w:sz w:val="21"/>
                <w:szCs w:val="21"/>
                <w:lang w:val="sv-SE"/>
              </w:rPr>
              <w:t xml:space="preserve">Bentuk Pembelajaran, Metode Pembelajaran, Penugasan Mahasiswa </w:t>
            </w:r>
            <w:r w:rsidRPr="00172B49">
              <w:rPr>
                <w:b/>
                <w:color w:val="2E74B5" w:themeColor="accent1" w:themeShade="BF"/>
                <w:sz w:val="21"/>
                <w:szCs w:val="21"/>
                <w:lang w:val="sv-SE"/>
              </w:rPr>
              <w:t>(Estimasi Waktu)</w:t>
            </w:r>
          </w:p>
        </w:tc>
        <w:tc>
          <w:tcPr>
            <w:tcW w:w="4110" w:type="dxa"/>
            <w:vMerge w:val="restart"/>
            <w:vAlign w:val="center"/>
          </w:tcPr>
          <w:p w14:paraId="26DB1B7A" w14:textId="77777777" w:rsidR="00D80385" w:rsidRPr="00D90BC4" w:rsidRDefault="00D80385" w:rsidP="00432173">
            <w:pPr>
              <w:spacing w:line="276" w:lineRule="auto"/>
              <w:jc w:val="center"/>
              <w:rPr>
                <w:b/>
                <w:sz w:val="21"/>
                <w:szCs w:val="21"/>
              </w:rPr>
            </w:pPr>
            <w:r w:rsidRPr="00D90BC4">
              <w:rPr>
                <w:b/>
                <w:sz w:val="21"/>
                <w:szCs w:val="21"/>
              </w:rPr>
              <w:t xml:space="preserve">Materi Pembelajaran </w:t>
            </w:r>
            <w:r w:rsidRPr="00D90BC4">
              <w:rPr>
                <w:b/>
                <w:color w:val="2E74B5" w:themeColor="accent1" w:themeShade="BF"/>
                <w:sz w:val="21"/>
                <w:szCs w:val="21"/>
              </w:rPr>
              <w:t>(Pustaka)</w:t>
            </w:r>
          </w:p>
        </w:tc>
        <w:tc>
          <w:tcPr>
            <w:tcW w:w="1134" w:type="dxa"/>
            <w:vMerge w:val="restart"/>
            <w:vAlign w:val="center"/>
          </w:tcPr>
          <w:p w14:paraId="3EB9E0FA" w14:textId="77777777" w:rsidR="00D80385" w:rsidRPr="00D90BC4" w:rsidRDefault="00D80385" w:rsidP="00432173">
            <w:pPr>
              <w:spacing w:line="276" w:lineRule="auto"/>
              <w:jc w:val="center"/>
              <w:rPr>
                <w:b/>
                <w:sz w:val="21"/>
                <w:szCs w:val="21"/>
              </w:rPr>
            </w:pPr>
            <w:r w:rsidRPr="00D90BC4">
              <w:rPr>
                <w:b/>
                <w:sz w:val="21"/>
                <w:szCs w:val="21"/>
              </w:rPr>
              <w:t>Bobot Penilaian %</w:t>
            </w:r>
          </w:p>
        </w:tc>
      </w:tr>
      <w:tr w:rsidR="00432173" w:rsidRPr="00D90BC4" w14:paraId="4FF97B53" w14:textId="77777777" w:rsidTr="003B4859">
        <w:tc>
          <w:tcPr>
            <w:tcW w:w="927" w:type="dxa"/>
            <w:vMerge/>
            <w:vAlign w:val="center"/>
          </w:tcPr>
          <w:p w14:paraId="0C0BD2AF" w14:textId="77777777" w:rsidR="00D80385" w:rsidRPr="00D90BC4" w:rsidRDefault="00D80385" w:rsidP="00432173">
            <w:pPr>
              <w:spacing w:line="276" w:lineRule="auto"/>
              <w:jc w:val="center"/>
              <w:rPr>
                <w:b/>
                <w:sz w:val="21"/>
                <w:szCs w:val="21"/>
              </w:rPr>
            </w:pPr>
          </w:p>
        </w:tc>
        <w:tc>
          <w:tcPr>
            <w:tcW w:w="3042" w:type="dxa"/>
            <w:vMerge/>
            <w:vAlign w:val="center"/>
          </w:tcPr>
          <w:p w14:paraId="3C9E4DAE" w14:textId="77777777" w:rsidR="00D80385" w:rsidRPr="00D90BC4" w:rsidRDefault="00D80385" w:rsidP="00432173">
            <w:pPr>
              <w:spacing w:line="276" w:lineRule="auto"/>
              <w:jc w:val="center"/>
              <w:rPr>
                <w:b/>
                <w:sz w:val="21"/>
                <w:szCs w:val="21"/>
              </w:rPr>
            </w:pPr>
          </w:p>
        </w:tc>
        <w:tc>
          <w:tcPr>
            <w:tcW w:w="2552" w:type="dxa"/>
            <w:vAlign w:val="center"/>
          </w:tcPr>
          <w:p w14:paraId="2016D857" w14:textId="77777777" w:rsidR="00D80385" w:rsidRPr="00D90BC4" w:rsidRDefault="00D80385" w:rsidP="00432173">
            <w:pPr>
              <w:spacing w:line="276" w:lineRule="auto"/>
              <w:jc w:val="center"/>
              <w:rPr>
                <w:b/>
                <w:sz w:val="21"/>
                <w:szCs w:val="21"/>
              </w:rPr>
            </w:pPr>
            <w:r w:rsidRPr="00D90BC4">
              <w:rPr>
                <w:b/>
                <w:sz w:val="21"/>
                <w:szCs w:val="21"/>
              </w:rPr>
              <w:t>Indikator</w:t>
            </w:r>
          </w:p>
        </w:tc>
        <w:tc>
          <w:tcPr>
            <w:tcW w:w="1276" w:type="dxa"/>
            <w:vAlign w:val="center"/>
          </w:tcPr>
          <w:p w14:paraId="27764A10" w14:textId="77777777" w:rsidR="00D80385" w:rsidRPr="00D90BC4" w:rsidRDefault="00D80385" w:rsidP="00432173">
            <w:pPr>
              <w:spacing w:line="276" w:lineRule="auto"/>
              <w:jc w:val="center"/>
              <w:rPr>
                <w:b/>
                <w:sz w:val="21"/>
                <w:szCs w:val="21"/>
              </w:rPr>
            </w:pPr>
            <w:r w:rsidRPr="00D90BC4">
              <w:rPr>
                <w:b/>
                <w:sz w:val="21"/>
                <w:szCs w:val="21"/>
              </w:rPr>
              <w:t>Kriteria&amp; bentuk</w:t>
            </w:r>
          </w:p>
        </w:tc>
        <w:tc>
          <w:tcPr>
            <w:tcW w:w="3118" w:type="dxa"/>
            <w:vAlign w:val="center"/>
          </w:tcPr>
          <w:p w14:paraId="00041418" w14:textId="77777777" w:rsidR="00D80385" w:rsidRPr="00D90BC4" w:rsidRDefault="00D80385" w:rsidP="00432173">
            <w:pPr>
              <w:spacing w:line="276" w:lineRule="auto"/>
              <w:jc w:val="center"/>
              <w:rPr>
                <w:b/>
                <w:sz w:val="21"/>
                <w:szCs w:val="21"/>
              </w:rPr>
            </w:pPr>
            <w:r w:rsidRPr="00D90BC4">
              <w:rPr>
                <w:b/>
                <w:sz w:val="21"/>
                <w:szCs w:val="21"/>
              </w:rPr>
              <w:t>Luring</w:t>
            </w:r>
          </w:p>
        </w:tc>
        <w:tc>
          <w:tcPr>
            <w:tcW w:w="1985" w:type="dxa"/>
            <w:vAlign w:val="center"/>
          </w:tcPr>
          <w:p w14:paraId="37838CC0" w14:textId="77777777" w:rsidR="00D80385" w:rsidRPr="00D90BC4" w:rsidRDefault="00D80385" w:rsidP="00432173">
            <w:pPr>
              <w:spacing w:line="276" w:lineRule="auto"/>
              <w:jc w:val="center"/>
              <w:rPr>
                <w:b/>
                <w:sz w:val="21"/>
                <w:szCs w:val="21"/>
              </w:rPr>
            </w:pPr>
            <w:r w:rsidRPr="00D90BC4">
              <w:rPr>
                <w:b/>
                <w:sz w:val="21"/>
                <w:szCs w:val="21"/>
              </w:rPr>
              <w:t>Daring</w:t>
            </w:r>
          </w:p>
        </w:tc>
        <w:tc>
          <w:tcPr>
            <w:tcW w:w="4110" w:type="dxa"/>
            <w:vMerge/>
            <w:vAlign w:val="center"/>
          </w:tcPr>
          <w:p w14:paraId="4CBB65C9" w14:textId="77777777" w:rsidR="00D80385" w:rsidRPr="00D90BC4" w:rsidRDefault="00D80385" w:rsidP="00432173">
            <w:pPr>
              <w:spacing w:line="276" w:lineRule="auto"/>
              <w:jc w:val="center"/>
              <w:rPr>
                <w:b/>
                <w:sz w:val="21"/>
                <w:szCs w:val="21"/>
              </w:rPr>
            </w:pPr>
          </w:p>
        </w:tc>
        <w:tc>
          <w:tcPr>
            <w:tcW w:w="1134" w:type="dxa"/>
            <w:vMerge/>
            <w:vAlign w:val="center"/>
          </w:tcPr>
          <w:p w14:paraId="4C3CB506" w14:textId="77777777" w:rsidR="00D80385" w:rsidRPr="00D90BC4" w:rsidRDefault="00D80385" w:rsidP="00432173">
            <w:pPr>
              <w:spacing w:line="276" w:lineRule="auto"/>
              <w:jc w:val="center"/>
              <w:rPr>
                <w:b/>
                <w:sz w:val="21"/>
                <w:szCs w:val="21"/>
              </w:rPr>
            </w:pPr>
          </w:p>
        </w:tc>
      </w:tr>
      <w:tr w:rsidR="00221716" w:rsidRPr="00D90BC4" w14:paraId="3030BF8F" w14:textId="77777777" w:rsidTr="0005424F">
        <w:tc>
          <w:tcPr>
            <w:tcW w:w="927" w:type="dxa"/>
          </w:tcPr>
          <w:p w14:paraId="30FCF851" w14:textId="77777777" w:rsidR="00221716" w:rsidRPr="00D90BC4" w:rsidRDefault="00221716" w:rsidP="0005424F">
            <w:pPr>
              <w:spacing w:line="276" w:lineRule="auto"/>
              <w:jc w:val="center"/>
            </w:pPr>
            <w:r w:rsidRPr="00D90BC4">
              <w:t>1</w:t>
            </w:r>
          </w:p>
        </w:tc>
        <w:tc>
          <w:tcPr>
            <w:tcW w:w="3042" w:type="dxa"/>
          </w:tcPr>
          <w:p w14:paraId="73CF1B1B" w14:textId="2B9076E4" w:rsidR="00221716" w:rsidRPr="00172B49" w:rsidRDefault="00221716" w:rsidP="003B4859">
            <w:pPr>
              <w:spacing w:line="276" w:lineRule="auto"/>
              <w:rPr>
                <w:lang w:val="sv-SE"/>
              </w:rPr>
            </w:pPr>
            <w:r w:rsidRPr="00172B49">
              <w:rPr>
                <w:lang w:val="sv-SE"/>
              </w:rPr>
              <w:t>SUB CPMK 1, Mampu menjelaskan konsep fonologi, kedudukan, cabang, dan manfaat</w:t>
            </w:r>
          </w:p>
        </w:tc>
        <w:tc>
          <w:tcPr>
            <w:tcW w:w="2552" w:type="dxa"/>
          </w:tcPr>
          <w:p w14:paraId="6B4FD949" w14:textId="734886AD" w:rsidR="00221716" w:rsidRPr="00172B49" w:rsidRDefault="009F3317" w:rsidP="009F3317">
            <w:pPr>
              <w:spacing w:line="276" w:lineRule="auto"/>
              <w:rPr>
                <w:lang w:val="sv-SE"/>
              </w:rPr>
            </w:pPr>
            <w:r w:rsidRPr="00172B49">
              <w:rPr>
                <w:lang w:val="sv-SE"/>
              </w:rPr>
              <w:t>Ketepatan menjelaskan konsep fonologi, kedudukan, cabang, dan manfaat</w:t>
            </w:r>
          </w:p>
        </w:tc>
        <w:tc>
          <w:tcPr>
            <w:tcW w:w="1276" w:type="dxa"/>
          </w:tcPr>
          <w:p w14:paraId="03DBA78A" w14:textId="77777777" w:rsidR="0025137A" w:rsidRPr="00172B49" w:rsidRDefault="0025137A" w:rsidP="003B4859">
            <w:pPr>
              <w:spacing w:line="276" w:lineRule="auto"/>
              <w:rPr>
                <w:lang w:val="sv-SE"/>
              </w:rPr>
            </w:pPr>
            <w:r w:rsidRPr="00172B49">
              <w:rPr>
                <w:lang w:val="sv-SE"/>
              </w:rPr>
              <w:t>Kriteria:</w:t>
            </w:r>
          </w:p>
          <w:p w14:paraId="1CB6FED3" w14:textId="1B24B631" w:rsidR="0025137A" w:rsidRPr="00172B49" w:rsidRDefault="0025137A" w:rsidP="003B4859">
            <w:pPr>
              <w:spacing w:line="276" w:lineRule="auto"/>
              <w:rPr>
                <w:lang w:val="sv-SE"/>
              </w:rPr>
            </w:pPr>
            <w:r w:rsidRPr="00172B49">
              <w:rPr>
                <w:lang w:val="sv-SE"/>
              </w:rPr>
              <w:t>pedoman penskoran</w:t>
            </w:r>
          </w:p>
          <w:p w14:paraId="335AA624" w14:textId="77777777" w:rsidR="0025137A" w:rsidRPr="00172B49" w:rsidRDefault="0025137A" w:rsidP="003B4859">
            <w:pPr>
              <w:spacing w:line="276" w:lineRule="auto"/>
              <w:rPr>
                <w:lang w:val="sv-SE"/>
              </w:rPr>
            </w:pPr>
            <w:r w:rsidRPr="00172B49">
              <w:rPr>
                <w:lang w:val="sv-SE"/>
              </w:rPr>
              <w:t>Teknik tes:</w:t>
            </w:r>
          </w:p>
          <w:p w14:paraId="714FB6BC" w14:textId="37A4837A" w:rsidR="00221716" w:rsidRPr="00D90BC4" w:rsidRDefault="0025137A" w:rsidP="003B4859">
            <w:pPr>
              <w:spacing w:line="276" w:lineRule="auto"/>
            </w:pPr>
            <w:r w:rsidRPr="00D90BC4">
              <w:t>tugas</w:t>
            </w:r>
          </w:p>
        </w:tc>
        <w:tc>
          <w:tcPr>
            <w:tcW w:w="3118" w:type="dxa"/>
          </w:tcPr>
          <w:p w14:paraId="446A6079" w14:textId="60D2629E" w:rsidR="009F3317" w:rsidRPr="00172B49" w:rsidRDefault="009F3317" w:rsidP="003B4859">
            <w:pPr>
              <w:pStyle w:val="NoSpacing"/>
              <w:rPr>
                <w:rFonts w:ascii="Times New Roman" w:hAnsi="Times New Roman"/>
                <w:lang w:val="sv-SE"/>
              </w:rPr>
            </w:pPr>
            <w:r w:rsidRPr="00172B49">
              <w:rPr>
                <w:rFonts w:ascii="Times New Roman" w:hAnsi="Times New Roman"/>
                <w:lang w:val="sv-SE"/>
              </w:rPr>
              <w:t>Model: Pembelajaran berbasis masalah</w:t>
            </w:r>
          </w:p>
          <w:p w14:paraId="72685698" w14:textId="77777777" w:rsidR="009F3317" w:rsidRPr="00172B49" w:rsidRDefault="009F3317" w:rsidP="003B4859">
            <w:pPr>
              <w:pStyle w:val="NoSpacing"/>
              <w:rPr>
                <w:rFonts w:ascii="Times New Roman" w:hAnsi="Times New Roman"/>
                <w:lang w:val="sv-SE"/>
              </w:rPr>
            </w:pPr>
            <w:r w:rsidRPr="00172B49">
              <w:rPr>
                <w:rFonts w:ascii="Times New Roman" w:hAnsi="Times New Roman"/>
                <w:lang w:val="sv-SE"/>
              </w:rPr>
              <w:t>Metode: diskusi</w:t>
            </w:r>
          </w:p>
          <w:p w14:paraId="5950FB7C" w14:textId="32BC9061" w:rsidR="009F3317" w:rsidRPr="00172B49" w:rsidRDefault="009F3317" w:rsidP="003B4859">
            <w:pPr>
              <w:pStyle w:val="NoSpacing"/>
              <w:rPr>
                <w:rFonts w:ascii="Times New Roman" w:hAnsi="Times New Roman"/>
                <w:lang w:val="sv-SE"/>
              </w:rPr>
            </w:pPr>
            <w:r w:rsidRPr="00172B49">
              <w:rPr>
                <w:rFonts w:ascii="Times New Roman" w:hAnsi="Times New Roman"/>
                <w:lang w:val="sv-SE"/>
              </w:rPr>
              <w:t xml:space="preserve">Tugas 1: menyusun  ringkasan tentang pengertian </w:t>
            </w:r>
            <w:r w:rsidRPr="00D90BC4">
              <w:rPr>
                <w:rFonts w:ascii="Times New Roman" w:hAnsi="Times New Roman"/>
              </w:rPr>
              <w:t>fonologi, kedudukan, cabang, dan manfaat</w:t>
            </w:r>
            <w:r w:rsidRPr="00172B49">
              <w:rPr>
                <w:rFonts w:ascii="Times New Roman" w:hAnsi="Times New Roman"/>
                <w:lang w:val="sv-SE"/>
              </w:rPr>
              <w:t>.</w:t>
            </w:r>
          </w:p>
          <w:p w14:paraId="704DAEC3" w14:textId="36BBAFB8" w:rsidR="0025137A" w:rsidRPr="00D90BC4" w:rsidRDefault="0025137A" w:rsidP="003B4859">
            <w:pPr>
              <w:pStyle w:val="NoSpacing"/>
              <w:rPr>
                <w:rFonts w:ascii="Times New Roman" w:hAnsi="Times New Roman"/>
                <w:lang w:val="en-US"/>
              </w:rPr>
            </w:pPr>
            <w:r w:rsidRPr="00D90BC4">
              <w:rPr>
                <w:rFonts w:ascii="Times New Roman" w:hAnsi="Times New Roman"/>
              </w:rPr>
              <w:t>TM &amp; BM  (2 x 50”)</w:t>
            </w:r>
          </w:p>
          <w:p w14:paraId="1A2235D2" w14:textId="77777777" w:rsidR="00221716" w:rsidRPr="00D90BC4" w:rsidRDefault="00221716" w:rsidP="003B4859">
            <w:pPr>
              <w:spacing w:line="276" w:lineRule="auto"/>
            </w:pPr>
          </w:p>
        </w:tc>
        <w:tc>
          <w:tcPr>
            <w:tcW w:w="1985" w:type="dxa"/>
          </w:tcPr>
          <w:p w14:paraId="0A7230F1" w14:textId="77777777" w:rsidR="00221716" w:rsidRPr="00D90BC4" w:rsidRDefault="00221716" w:rsidP="00221716">
            <w:pPr>
              <w:spacing w:line="276" w:lineRule="auto"/>
            </w:pPr>
            <w:r w:rsidRPr="00D90BC4">
              <w:t>lms.unpak.ac.id</w:t>
            </w:r>
          </w:p>
          <w:p w14:paraId="2D7785F1" w14:textId="59CC510F" w:rsidR="00221716" w:rsidRPr="00D90BC4" w:rsidRDefault="00221716" w:rsidP="00221716">
            <w:pPr>
              <w:spacing w:line="276" w:lineRule="auto"/>
              <w:jc w:val="center"/>
            </w:pPr>
            <w:r w:rsidRPr="00D90BC4">
              <w:t xml:space="preserve"> https://lms.unpak.ac.id/course/view.php?id=16203</w:t>
            </w:r>
          </w:p>
        </w:tc>
        <w:tc>
          <w:tcPr>
            <w:tcW w:w="4110" w:type="dxa"/>
            <w:vAlign w:val="center"/>
          </w:tcPr>
          <w:p w14:paraId="164A0AB7" w14:textId="77777777" w:rsidR="00221716" w:rsidRPr="00D90BC4" w:rsidRDefault="00221716" w:rsidP="00010A1C">
            <w:pPr>
              <w:numPr>
                <w:ilvl w:val="0"/>
                <w:numId w:val="4"/>
              </w:numPr>
              <w:spacing w:line="276" w:lineRule="auto"/>
              <w:ind w:left="322"/>
              <w:rPr>
                <w:color w:val="000000"/>
              </w:rPr>
            </w:pPr>
            <w:proofErr w:type="spellStart"/>
            <w:r w:rsidRPr="00D90BC4">
              <w:rPr>
                <w:color w:val="000000"/>
              </w:rPr>
              <w:t>Muslich</w:t>
            </w:r>
            <w:proofErr w:type="spellEnd"/>
            <w:r w:rsidRPr="00D90BC4">
              <w:rPr>
                <w:color w:val="000000"/>
              </w:rPr>
              <w:t xml:space="preserve">, </w:t>
            </w:r>
            <w:proofErr w:type="spellStart"/>
            <w:r w:rsidRPr="00D90BC4">
              <w:rPr>
                <w:color w:val="000000"/>
              </w:rPr>
              <w:t>Masnar</w:t>
            </w:r>
            <w:proofErr w:type="spellEnd"/>
            <w:r w:rsidRPr="00D90BC4">
              <w:rPr>
                <w:color w:val="000000"/>
              </w:rPr>
              <w:t xml:space="preserve">. 2008. </w:t>
            </w:r>
            <w:r w:rsidRPr="00D90BC4">
              <w:rPr>
                <w:i/>
                <w:color w:val="000000"/>
              </w:rPr>
              <w:t>Fonologi Bahasa Indonesia: Tinjauan Deskriptif Sistem Bunyi Bahasa Indonesia.</w:t>
            </w:r>
            <w:r w:rsidRPr="00D90BC4">
              <w:rPr>
                <w:color w:val="000000"/>
              </w:rPr>
              <w:t xml:space="preserve"> Jakarta: Bumi Aksara.</w:t>
            </w:r>
          </w:p>
          <w:p w14:paraId="3189C016" w14:textId="77777777" w:rsidR="00221716" w:rsidRPr="00D90BC4" w:rsidRDefault="00221716" w:rsidP="00010A1C">
            <w:pPr>
              <w:numPr>
                <w:ilvl w:val="0"/>
                <w:numId w:val="4"/>
              </w:numPr>
              <w:spacing w:line="276" w:lineRule="auto"/>
              <w:ind w:left="322"/>
              <w:rPr>
                <w:color w:val="000000"/>
              </w:rPr>
            </w:pPr>
            <w:r w:rsidRPr="00D90BC4">
              <w:rPr>
                <w:rFonts w:eastAsia="Calibri"/>
                <w:noProof/>
              </w:rPr>
              <w:t xml:space="preserve">Muslich, Masnur. 2014. </w:t>
            </w:r>
            <w:r w:rsidRPr="00D90BC4">
              <w:rPr>
                <w:rFonts w:eastAsia="Calibri"/>
                <w:i/>
                <w:noProof/>
              </w:rPr>
              <w:t>Garis-Garis Besar Tatabahasa Baku Bahasa Indonesia</w:t>
            </w:r>
            <w:r w:rsidRPr="00D90BC4">
              <w:rPr>
                <w:rFonts w:eastAsia="Calibri"/>
                <w:noProof/>
              </w:rPr>
              <w:t>. Bandung: Refika Aditama.</w:t>
            </w:r>
          </w:p>
          <w:p w14:paraId="5D5A416C" w14:textId="77777777" w:rsidR="00221716" w:rsidRPr="00D90BC4" w:rsidRDefault="00221716" w:rsidP="00221716">
            <w:pPr>
              <w:spacing w:line="276" w:lineRule="auto"/>
              <w:jc w:val="center"/>
            </w:pPr>
          </w:p>
        </w:tc>
        <w:tc>
          <w:tcPr>
            <w:tcW w:w="1134" w:type="dxa"/>
            <w:vAlign w:val="center"/>
          </w:tcPr>
          <w:p w14:paraId="6A8CA206" w14:textId="74816767" w:rsidR="00221716" w:rsidRPr="00CC17D1" w:rsidRDefault="00CC17D1" w:rsidP="009B4230">
            <w:pPr>
              <w:spacing w:line="276" w:lineRule="auto"/>
              <w:jc w:val="center"/>
              <w:rPr>
                <w:lang w:val="en-US"/>
              </w:rPr>
            </w:pPr>
            <w:r>
              <w:rPr>
                <w:lang w:val="en-US"/>
              </w:rPr>
              <w:t>7</w:t>
            </w:r>
          </w:p>
        </w:tc>
      </w:tr>
      <w:tr w:rsidR="00221716" w:rsidRPr="00D90BC4" w14:paraId="7D6AAB4C" w14:textId="77777777" w:rsidTr="003B4859">
        <w:tc>
          <w:tcPr>
            <w:tcW w:w="927" w:type="dxa"/>
          </w:tcPr>
          <w:p w14:paraId="5931A2B2" w14:textId="77777777" w:rsidR="00221716" w:rsidRPr="00D90BC4" w:rsidRDefault="00221716" w:rsidP="00221716">
            <w:pPr>
              <w:spacing w:line="276" w:lineRule="auto"/>
              <w:jc w:val="center"/>
            </w:pPr>
            <w:r w:rsidRPr="00D90BC4">
              <w:t>2</w:t>
            </w:r>
          </w:p>
        </w:tc>
        <w:tc>
          <w:tcPr>
            <w:tcW w:w="3042" w:type="dxa"/>
          </w:tcPr>
          <w:p w14:paraId="603B6705" w14:textId="420C8503" w:rsidR="00221716" w:rsidRPr="00172B49" w:rsidRDefault="00221716" w:rsidP="00221716">
            <w:pPr>
              <w:spacing w:line="276" w:lineRule="auto"/>
              <w:rPr>
                <w:lang w:val="sv-SE"/>
              </w:rPr>
            </w:pPr>
            <w:r w:rsidRPr="00172B49">
              <w:rPr>
                <w:lang w:val="sv-SE"/>
              </w:rPr>
              <w:t>SUB CPMK 2, Mampu menjelaskan f</w:t>
            </w:r>
            <w:r w:rsidRPr="00172B49">
              <w:rPr>
                <w:color w:val="000000"/>
                <w:lang w:val="sv-SE"/>
              </w:rPr>
              <w:t>onetik dan bidang kajiannya, ketidaklancaran berujar, tokoh ilmu fonetik, dan cakupan</w:t>
            </w:r>
          </w:p>
        </w:tc>
        <w:tc>
          <w:tcPr>
            <w:tcW w:w="2552" w:type="dxa"/>
          </w:tcPr>
          <w:p w14:paraId="61EC1B48" w14:textId="02C9F5E5" w:rsidR="00221716" w:rsidRPr="00172B49" w:rsidRDefault="009F3317" w:rsidP="00221716">
            <w:pPr>
              <w:spacing w:line="276" w:lineRule="auto"/>
              <w:rPr>
                <w:lang w:val="sv-SE"/>
              </w:rPr>
            </w:pPr>
            <w:r w:rsidRPr="00172B49">
              <w:rPr>
                <w:lang w:val="sv-SE"/>
              </w:rPr>
              <w:t>Ketepatan menjelaskan f</w:t>
            </w:r>
            <w:r w:rsidRPr="00172B49">
              <w:rPr>
                <w:color w:val="000000"/>
                <w:lang w:val="sv-SE"/>
              </w:rPr>
              <w:t>onetik dan bidang kajiannya, ketidaklancaran berujar, tokoh ilmu fonetik, dan cakupan.</w:t>
            </w:r>
          </w:p>
        </w:tc>
        <w:tc>
          <w:tcPr>
            <w:tcW w:w="1276" w:type="dxa"/>
          </w:tcPr>
          <w:p w14:paraId="1EEB6706" w14:textId="77777777" w:rsidR="0025137A" w:rsidRPr="00172B49" w:rsidRDefault="0025137A" w:rsidP="0025137A">
            <w:pPr>
              <w:spacing w:line="276" w:lineRule="auto"/>
              <w:rPr>
                <w:lang w:val="sv-SE"/>
              </w:rPr>
            </w:pPr>
            <w:r w:rsidRPr="00172B49">
              <w:rPr>
                <w:lang w:val="sv-SE"/>
              </w:rPr>
              <w:t>Kriteria:</w:t>
            </w:r>
          </w:p>
          <w:p w14:paraId="47DC03AF" w14:textId="77777777" w:rsidR="0025137A" w:rsidRPr="00172B49" w:rsidRDefault="0025137A" w:rsidP="0025137A">
            <w:pPr>
              <w:spacing w:line="276" w:lineRule="auto"/>
              <w:rPr>
                <w:lang w:val="sv-SE"/>
              </w:rPr>
            </w:pPr>
            <w:r w:rsidRPr="00172B49">
              <w:rPr>
                <w:lang w:val="sv-SE"/>
              </w:rPr>
              <w:t>pedoman penskoran</w:t>
            </w:r>
          </w:p>
          <w:p w14:paraId="5E862B63" w14:textId="77777777" w:rsidR="0025137A" w:rsidRPr="00172B49" w:rsidRDefault="0025137A" w:rsidP="0025137A">
            <w:pPr>
              <w:spacing w:line="276" w:lineRule="auto"/>
              <w:rPr>
                <w:lang w:val="sv-SE"/>
              </w:rPr>
            </w:pPr>
            <w:r w:rsidRPr="00172B49">
              <w:rPr>
                <w:lang w:val="sv-SE"/>
              </w:rPr>
              <w:t>Teknik tes:</w:t>
            </w:r>
          </w:p>
          <w:p w14:paraId="39DF8BA6" w14:textId="5C3B547F" w:rsidR="00221716" w:rsidRPr="00D90BC4" w:rsidRDefault="0025137A" w:rsidP="0025137A">
            <w:pPr>
              <w:spacing w:line="276" w:lineRule="auto"/>
            </w:pPr>
            <w:r w:rsidRPr="00D90BC4">
              <w:t>tugas</w:t>
            </w:r>
          </w:p>
        </w:tc>
        <w:tc>
          <w:tcPr>
            <w:tcW w:w="3118" w:type="dxa"/>
          </w:tcPr>
          <w:p w14:paraId="590F4340" w14:textId="67090A05" w:rsidR="009F3317" w:rsidRPr="00172B49" w:rsidRDefault="009F3317" w:rsidP="0025137A">
            <w:pPr>
              <w:pStyle w:val="NoSpacing"/>
              <w:rPr>
                <w:rFonts w:ascii="Times New Roman" w:hAnsi="Times New Roman"/>
                <w:lang w:val="sv-SE"/>
              </w:rPr>
            </w:pPr>
            <w:r w:rsidRPr="00172B49">
              <w:rPr>
                <w:rFonts w:ascii="Times New Roman" w:hAnsi="Times New Roman"/>
                <w:lang w:val="sv-SE"/>
              </w:rPr>
              <w:t>Model: Pembelajaran berbasis masalah</w:t>
            </w:r>
          </w:p>
          <w:p w14:paraId="6B47FAC0" w14:textId="48A33612" w:rsidR="009F3317" w:rsidRPr="00172B49" w:rsidRDefault="009F3317" w:rsidP="0025137A">
            <w:pPr>
              <w:pStyle w:val="NoSpacing"/>
              <w:rPr>
                <w:rFonts w:ascii="Times New Roman" w:hAnsi="Times New Roman"/>
                <w:lang w:val="sv-SE"/>
              </w:rPr>
            </w:pPr>
            <w:r w:rsidRPr="00172B49">
              <w:rPr>
                <w:rFonts w:ascii="Times New Roman" w:hAnsi="Times New Roman"/>
                <w:lang w:val="sv-SE"/>
              </w:rPr>
              <w:t>Metode: diskusi dan tanya jawab</w:t>
            </w:r>
          </w:p>
          <w:p w14:paraId="6A837CCA" w14:textId="06FB9A34" w:rsidR="009F3317" w:rsidRPr="00172B49" w:rsidRDefault="009F3317" w:rsidP="0025137A">
            <w:pPr>
              <w:pStyle w:val="NoSpacing"/>
              <w:rPr>
                <w:rFonts w:ascii="Times New Roman" w:hAnsi="Times New Roman"/>
                <w:lang w:val="sv-SE"/>
              </w:rPr>
            </w:pPr>
            <w:r w:rsidRPr="00172B49">
              <w:rPr>
                <w:rFonts w:ascii="Times New Roman" w:hAnsi="Times New Roman"/>
                <w:lang w:val="sv-SE"/>
              </w:rPr>
              <w:t>Tugas 2: menjelaskan dan membedakan ketiga jenis fonetik, menguraikan penyebab ketidaklancaran berucap, menyebutkan siapa saja tokoh ilmu fonetik.</w:t>
            </w:r>
          </w:p>
          <w:p w14:paraId="6F365AE2" w14:textId="31ADE51D" w:rsidR="0025137A" w:rsidRPr="00D90BC4" w:rsidRDefault="0025137A" w:rsidP="0025137A">
            <w:pPr>
              <w:pStyle w:val="NoSpacing"/>
              <w:rPr>
                <w:rFonts w:ascii="Times New Roman" w:hAnsi="Times New Roman"/>
                <w:lang w:val="en-US"/>
              </w:rPr>
            </w:pPr>
            <w:r w:rsidRPr="00D90BC4">
              <w:rPr>
                <w:rFonts w:ascii="Times New Roman" w:hAnsi="Times New Roman"/>
              </w:rPr>
              <w:t>TM &amp; BM (2 x 50”)</w:t>
            </w:r>
          </w:p>
          <w:p w14:paraId="4FFD27C2" w14:textId="77777777" w:rsidR="00221716" w:rsidRPr="00D90BC4" w:rsidRDefault="00221716" w:rsidP="00221716">
            <w:pPr>
              <w:spacing w:line="276" w:lineRule="auto"/>
            </w:pPr>
          </w:p>
        </w:tc>
        <w:tc>
          <w:tcPr>
            <w:tcW w:w="1985" w:type="dxa"/>
          </w:tcPr>
          <w:p w14:paraId="7E78FA34" w14:textId="77777777" w:rsidR="00221716" w:rsidRPr="00D90BC4" w:rsidRDefault="00221716" w:rsidP="00221716">
            <w:pPr>
              <w:spacing w:line="276" w:lineRule="auto"/>
            </w:pPr>
            <w:r w:rsidRPr="00D90BC4">
              <w:t>lms.unpak.ac.id</w:t>
            </w:r>
          </w:p>
          <w:p w14:paraId="3DEB301E" w14:textId="022386EB" w:rsidR="00221716" w:rsidRPr="00D90BC4" w:rsidRDefault="00221716" w:rsidP="00221716">
            <w:pPr>
              <w:spacing w:line="276" w:lineRule="auto"/>
            </w:pPr>
            <w:r w:rsidRPr="00D90BC4">
              <w:t xml:space="preserve"> https://lms.unpak.ac.id/course/view.php?id=16203</w:t>
            </w:r>
          </w:p>
        </w:tc>
        <w:tc>
          <w:tcPr>
            <w:tcW w:w="4110" w:type="dxa"/>
          </w:tcPr>
          <w:p w14:paraId="0C9AC8EA" w14:textId="77777777" w:rsidR="00221716" w:rsidRPr="00D90BC4" w:rsidRDefault="00221716" w:rsidP="00FC08EC">
            <w:pPr>
              <w:numPr>
                <w:ilvl w:val="0"/>
                <w:numId w:val="5"/>
              </w:numPr>
              <w:spacing w:line="276" w:lineRule="auto"/>
              <w:ind w:left="319"/>
              <w:rPr>
                <w:color w:val="000000"/>
              </w:rPr>
            </w:pPr>
            <w:proofErr w:type="spellStart"/>
            <w:r w:rsidRPr="00D90BC4">
              <w:rPr>
                <w:color w:val="000000"/>
              </w:rPr>
              <w:t>Muslich</w:t>
            </w:r>
            <w:proofErr w:type="spellEnd"/>
            <w:r w:rsidRPr="00D90BC4">
              <w:rPr>
                <w:color w:val="000000"/>
              </w:rPr>
              <w:t xml:space="preserve">, </w:t>
            </w:r>
            <w:proofErr w:type="spellStart"/>
            <w:r w:rsidRPr="00D90BC4">
              <w:rPr>
                <w:color w:val="000000"/>
              </w:rPr>
              <w:t>Masnar</w:t>
            </w:r>
            <w:proofErr w:type="spellEnd"/>
            <w:r w:rsidRPr="00D90BC4">
              <w:rPr>
                <w:color w:val="000000"/>
              </w:rPr>
              <w:t xml:space="preserve">. 2008. </w:t>
            </w:r>
            <w:r w:rsidRPr="00D90BC4">
              <w:rPr>
                <w:i/>
                <w:color w:val="000000"/>
              </w:rPr>
              <w:t>Fonologi Bahasa Indonesia: Tinjauan Deskriptif Sistem Bunyi Bahasa Indonesia.</w:t>
            </w:r>
            <w:r w:rsidRPr="00D90BC4">
              <w:rPr>
                <w:color w:val="000000"/>
              </w:rPr>
              <w:t xml:space="preserve"> Jakarta: Bumi Aksara.</w:t>
            </w:r>
          </w:p>
          <w:p w14:paraId="291A5FF9" w14:textId="59D83869" w:rsidR="00221716" w:rsidRPr="00D90BC4" w:rsidRDefault="00221716" w:rsidP="00FC08EC">
            <w:pPr>
              <w:numPr>
                <w:ilvl w:val="0"/>
                <w:numId w:val="5"/>
              </w:numPr>
              <w:spacing w:line="276" w:lineRule="auto"/>
              <w:ind w:left="319"/>
              <w:rPr>
                <w:color w:val="000000"/>
              </w:rPr>
            </w:pPr>
            <w:r w:rsidRPr="00D90BC4">
              <w:rPr>
                <w:rFonts w:eastAsia="Calibri"/>
                <w:noProof/>
              </w:rPr>
              <w:t xml:space="preserve">Muslich, Masnur. 2014. </w:t>
            </w:r>
            <w:r w:rsidRPr="00D90BC4">
              <w:rPr>
                <w:rFonts w:eastAsia="Calibri"/>
                <w:i/>
                <w:noProof/>
              </w:rPr>
              <w:t>Garis-Garis Besar Tatabahasa Baku Bahasa Indonesia</w:t>
            </w:r>
            <w:r w:rsidRPr="00D90BC4">
              <w:rPr>
                <w:rFonts w:eastAsia="Calibri"/>
                <w:noProof/>
              </w:rPr>
              <w:t>. Bandung: Refika Aditama.</w:t>
            </w:r>
          </w:p>
          <w:p w14:paraId="56F8F39A" w14:textId="11D60AB8" w:rsidR="00FC08EC" w:rsidRPr="00D90BC4" w:rsidRDefault="00FC08EC" w:rsidP="00F013D0">
            <w:pPr>
              <w:numPr>
                <w:ilvl w:val="0"/>
                <w:numId w:val="5"/>
              </w:numPr>
              <w:spacing w:line="276" w:lineRule="auto"/>
              <w:ind w:left="319"/>
              <w:rPr>
                <w:color w:val="000000"/>
              </w:rPr>
            </w:pPr>
            <w:r w:rsidRPr="00D90BC4">
              <w:rPr>
                <w:color w:val="000000"/>
              </w:rPr>
              <w:t>P</w:t>
            </w:r>
            <w:r w:rsidRPr="00172B49">
              <w:rPr>
                <w:color w:val="000000"/>
                <w:lang w:val="sv-SE"/>
              </w:rPr>
              <w:t>a</w:t>
            </w:r>
            <w:proofErr w:type="spellStart"/>
            <w:r w:rsidRPr="00D90BC4">
              <w:rPr>
                <w:color w:val="000000"/>
              </w:rPr>
              <w:t>rera</w:t>
            </w:r>
            <w:proofErr w:type="spellEnd"/>
            <w:r w:rsidRPr="00D90BC4">
              <w:rPr>
                <w:color w:val="000000"/>
              </w:rPr>
              <w:t xml:space="preserve">, </w:t>
            </w:r>
            <w:proofErr w:type="spellStart"/>
            <w:r w:rsidRPr="00D90BC4">
              <w:rPr>
                <w:color w:val="000000"/>
              </w:rPr>
              <w:t>Jos</w:t>
            </w:r>
            <w:proofErr w:type="spellEnd"/>
            <w:r w:rsidRPr="00D90BC4">
              <w:rPr>
                <w:color w:val="000000"/>
              </w:rPr>
              <w:t xml:space="preserve"> Daniel. 1986. </w:t>
            </w:r>
            <w:r w:rsidRPr="00D90BC4">
              <w:rPr>
                <w:i/>
                <w:color w:val="000000"/>
              </w:rPr>
              <w:t>Pengantar Linguistik Umum. Fonetik dan Fonemik Seri D</w:t>
            </w:r>
            <w:r w:rsidRPr="00D90BC4">
              <w:rPr>
                <w:color w:val="000000"/>
              </w:rPr>
              <w:t xml:space="preserve">. </w:t>
            </w:r>
            <w:r w:rsidRPr="00D90BC4">
              <w:rPr>
                <w:i/>
                <w:color w:val="000000"/>
              </w:rPr>
              <w:t>Ende.</w:t>
            </w:r>
            <w:r w:rsidRPr="00D90BC4">
              <w:rPr>
                <w:color w:val="000000"/>
              </w:rPr>
              <w:t xml:space="preserve"> Flores: Nusa Indah.</w:t>
            </w:r>
          </w:p>
          <w:p w14:paraId="02A1C54B" w14:textId="77777777" w:rsidR="00221716" w:rsidRPr="00D90BC4" w:rsidRDefault="00221716" w:rsidP="00221716">
            <w:pPr>
              <w:spacing w:line="276" w:lineRule="auto"/>
            </w:pPr>
          </w:p>
        </w:tc>
        <w:tc>
          <w:tcPr>
            <w:tcW w:w="1134" w:type="dxa"/>
          </w:tcPr>
          <w:p w14:paraId="131A9249" w14:textId="4813F3AA" w:rsidR="00221716" w:rsidRPr="00CC17D1" w:rsidRDefault="00CC17D1" w:rsidP="009B4230">
            <w:pPr>
              <w:spacing w:line="276" w:lineRule="auto"/>
              <w:jc w:val="center"/>
              <w:rPr>
                <w:lang w:val="en-US"/>
              </w:rPr>
            </w:pPr>
            <w:r>
              <w:rPr>
                <w:lang w:val="en-US"/>
              </w:rPr>
              <w:t>10</w:t>
            </w:r>
          </w:p>
        </w:tc>
      </w:tr>
      <w:tr w:rsidR="00221716" w:rsidRPr="00D90BC4" w14:paraId="46FA5FF7" w14:textId="77777777" w:rsidTr="003B4859">
        <w:tc>
          <w:tcPr>
            <w:tcW w:w="927" w:type="dxa"/>
          </w:tcPr>
          <w:p w14:paraId="003A7CF9" w14:textId="3AB77B9A" w:rsidR="00221716" w:rsidRPr="00D90BC4" w:rsidRDefault="00221716" w:rsidP="00221716">
            <w:pPr>
              <w:spacing w:line="276" w:lineRule="auto"/>
              <w:jc w:val="center"/>
            </w:pPr>
            <w:r w:rsidRPr="00D90BC4">
              <w:t>3, 4</w:t>
            </w:r>
          </w:p>
        </w:tc>
        <w:tc>
          <w:tcPr>
            <w:tcW w:w="3042" w:type="dxa"/>
          </w:tcPr>
          <w:p w14:paraId="5ED90165" w14:textId="40B99035" w:rsidR="00221716" w:rsidRPr="00172B49" w:rsidRDefault="00221716" w:rsidP="00221716">
            <w:pPr>
              <w:spacing w:line="276" w:lineRule="auto"/>
              <w:rPr>
                <w:lang w:val="sv-SE"/>
              </w:rPr>
            </w:pPr>
            <w:r w:rsidRPr="00172B49">
              <w:rPr>
                <w:lang w:val="sv-SE"/>
              </w:rPr>
              <w:t xml:space="preserve">SUB CPMK 3, </w:t>
            </w:r>
            <w:r w:rsidRPr="00172B49">
              <w:rPr>
                <w:color w:val="000000"/>
                <w:lang w:val="sv-SE"/>
              </w:rPr>
              <w:t>Mampu menjelaskan f</w:t>
            </w:r>
            <w:proofErr w:type="spellStart"/>
            <w:r w:rsidRPr="00D90BC4">
              <w:rPr>
                <w:color w:val="000000"/>
              </w:rPr>
              <w:t>onetik</w:t>
            </w:r>
            <w:proofErr w:type="spellEnd"/>
            <w:r w:rsidRPr="00172B49">
              <w:rPr>
                <w:color w:val="000000"/>
                <w:lang w:val="sv-SE"/>
              </w:rPr>
              <w:t>:</w:t>
            </w:r>
            <w:r w:rsidRPr="00D90BC4">
              <w:rPr>
                <w:color w:val="000000"/>
              </w:rPr>
              <w:t xml:space="preserve"> tahapan komunikasi, </w:t>
            </w:r>
            <w:proofErr w:type="spellStart"/>
            <w:r w:rsidRPr="00D90BC4">
              <w:rPr>
                <w:color w:val="000000"/>
              </w:rPr>
              <w:t>prose</w:t>
            </w:r>
            <w:proofErr w:type="spellEnd"/>
            <w:r w:rsidRPr="00172B49">
              <w:rPr>
                <w:color w:val="000000"/>
                <w:lang w:val="sv-SE"/>
              </w:rPr>
              <w:t>s pembentukan, transkripsi fonetis</w:t>
            </w:r>
          </w:p>
        </w:tc>
        <w:tc>
          <w:tcPr>
            <w:tcW w:w="2552" w:type="dxa"/>
          </w:tcPr>
          <w:p w14:paraId="46176E96" w14:textId="1390761E" w:rsidR="00221716" w:rsidRPr="00172B49" w:rsidRDefault="00824CC9" w:rsidP="00221716">
            <w:pPr>
              <w:spacing w:line="276" w:lineRule="auto"/>
              <w:rPr>
                <w:lang w:val="sv-SE"/>
              </w:rPr>
            </w:pPr>
            <w:r w:rsidRPr="00172B49">
              <w:rPr>
                <w:lang w:val="sv-SE"/>
              </w:rPr>
              <w:t xml:space="preserve">Ketepatan menjelaskan </w:t>
            </w:r>
            <w:r w:rsidRPr="00172B49">
              <w:rPr>
                <w:color w:val="000000"/>
                <w:lang w:val="sv-SE"/>
              </w:rPr>
              <w:t>f</w:t>
            </w:r>
            <w:proofErr w:type="spellStart"/>
            <w:r w:rsidRPr="00D90BC4">
              <w:rPr>
                <w:color w:val="000000"/>
              </w:rPr>
              <w:t>onetik</w:t>
            </w:r>
            <w:proofErr w:type="spellEnd"/>
            <w:r w:rsidRPr="00172B49">
              <w:rPr>
                <w:color w:val="000000"/>
                <w:lang w:val="sv-SE"/>
              </w:rPr>
              <w:t>:</w:t>
            </w:r>
            <w:r w:rsidRPr="00D90BC4">
              <w:rPr>
                <w:color w:val="000000"/>
              </w:rPr>
              <w:t xml:space="preserve"> tahapan komunikasi, </w:t>
            </w:r>
            <w:proofErr w:type="spellStart"/>
            <w:r w:rsidRPr="00D90BC4">
              <w:rPr>
                <w:color w:val="000000"/>
              </w:rPr>
              <w:t>prose</w:t>
            </w:r>
            <w:proofErr w:type="spellEnd"/>
            <w:r w:rsidRPr="00172B49">
              <w:rPr>
                <w:color w:val="000000"/>
                <w:lang w:val="sv-SE"/>
              </w:rPr>
              <w:t>s pembentukan, transkripsi fonetis</w:t>
            </w:r>
          </w:p>
        </w:tc>
        <w:tc>
          <w:tcPr>
            <w:tcW w:w="1276" w:type="dxa"/>
          </w:tcPr>
          <w:p w14:paraId="6B257CAD" w14:textId="77777777" w:rsidR="0025137A" w:rsidRPr="009256F2" w:rsidRDefault="0025137A" w:rsidP="0025137A">
            <w:pPr>
              <w:spacing w:line="276" w:lineRule="auto"/>
              <w:rPr>
                <w:lang w:val="sv-SE"/>
              </w:rPr>
            </w:pPr>
            <w:r w:rsidRPr="009256F2">
              <w:rPr>
                <w:lang w:val="sv-SE"/>
              </w:rPr>
              <w:t>Kriteria:</w:t>
            </w:r>
          </w:p>
          <w:p w14:paraId="182CF24F" w14:textId="77777777" w:rsidR="0025137A" w:rsidRPr="009256F2" w:rsidRDefault="0025137A" w:rsidP="0025137A">
            <w:pPr>
              <w:spacing w:line="276" w:lineRule="auto"/>
              <w:rPr>
                <w:lang w:val="sv-SE"/>
              </w:rPr>
            </w:pPr>
            <w:r w:rsidRPr="009256F2">
              <w:rPr>
                <w:lang w:val="sv-SE"/>
              </w:rPr>
              <w:t>pedoman penskoran</w:t>
            </w:r>
          </w:p>
          <w:p w14:paraId="0F58851D" w14:textId="77777777" w:rsidR="0025137A" w:rsidRPr="009256F2" w:rsidRDefault="0025137A" w:rsidP="0025137A">
            <w:pPr>
              <w:spacing w:line="276" w:lineRule="auto"/>
              <w:rPr>
                <w:lang w:val="sv-SE"/>
              </w:rPr>
            </w:pPr>
            <w:r w:rsidRPr="009256F2">
              <w:rPr>
                <w:lang w:val="sv-SE"/>
              </w:rPr>
              <w:t>Teknik tes:</w:t>
            </w:r>
          </w:p>
          <w:p w14:paraId="0BFA5221" w14:textId="51F756CB" w:rsidR="00221716" w:rsidRPr="00D90BC4" w:rsidRDefault="0025137A" w:rsidP="0025137A">
            <w:pPr>
              <w:spacing w:line="276" w:lineRule="auto"/>
            </w:pPr>
            <w:r w:rsidRPr="00D90BC4">
              <w:t>tugas</w:t>
            </w:r>
          </w:p>
        </w:tc>
        <w:tc>
          <w:tcPr>
            <w:tcW w:w="3118" w:type="dxa"/>
          </w:tcPr>
          <w:p w14:paraId="1CA4552C" w14:textId="48BB089B" w:rsidR="009F3317" w:rsidRPr="009256F2" w:rsidRDefault="009F3317" w:rsidP="009F3317">
            <w:pPr>
              <w:pStyle w:val="NoSpacing"/>
              <w:rPr>
                <w:rFonts w:ascii="Times New Roman" w:hAnsi="Times New Roman"/>
                <w:lang w:val="sv-SE"/>
              </w:rPr>
            </w:pPr>
            <w:r w:rsidRPr="009256F2">
              <w:rPr>
                <w:rFonts w:ascii="Times New Roman" w:hAnsi="Times New Roman"/>
                <w:lang w:val="sv-SE"/>
              </w:rPr>
              <w:t>Model:</w:t>
            </w:r>
            <w:r w:rsidR="00017424" w:rsidRPr="009256F2">
              <w:rPr>
                <w:rFonts w:ascii="Times New Roman" w:hAnsi="Times New Roman"/>
                <w:lang w:val="sv-SE"/>
              </w:rPr>
              <w:t xml:space="preserve"> Pembelajaran berbasis masalah</w:t>
            </w:r>
          </w:p>
          <w:p w14:paraId="67642EB5" w14:textId="7498FC5D" w:rsidR="009F3317" w:rsidRPr="009256F2" w:rsidRDefault="009F3317" w:rsidP="009F3317">
            <w:pPr>
              <w:pStyle w:val="NoSpacing"/>
              <w:rPr>
                <w:rFonts w:ascii="Times New Roman" w:hAnsi="Times New Roman"/>
                <w:lang w:val="sv-SE"/>
              </w:rPr>
            </w:pPr>
            <w:r w:rsidRPr="009256F2">
              <w:rPr>
                <w:rFonts w:ascii="Times New Roman" w:hAnsi="Times New Roman"/>
                <w:lang w:val="sv-SE"/>
              </w:rPr>
              <w:t>Metode:</w:t>
            </w:r>
            <w:r w:rsidR="00017424" w:rsidRPr="009256F2">
              <w:rPr>
                <w:rFonts w:ascii="Times New Roman" w:hAnsi="Times New Roman"/>
                <w:lang w:val="sv-SE"/>
              </w:rPr>
              <w:t xml:space="preserve"> diskusi dan tanya jawab</w:t>
            </w:r>
          </w:p>
          <w:p w14:paraId="0960B8AA" w14:textId="15BA713C" w:rsidR="009F3317" w:rsidRPr="009256F2" w:rsidRDefault="009F3317" w:rsidP="009F3317">
            <w:pPr>
              <w:pStyle w:val="NoSpacing"/>
              <w:rPr>
                <w:rFonts w:ascii="Times New Roman" w:hAnsi="Times New Roman"/>
                <w:lang w:val="sv-SE"/>
              </w:rPr>
            </w:pPr>
            <w:r w:rsidRPr="009256F2">
              <w:rPr>
                <w:rFonts w:ascii="Times New Roman" w:hAnsi="Times New Roman"/>
                <w:lang w:val="sv-SE"/>
              </w:rPr>
              <w:t>Tugas</w:t>
            </w:r>
            <w:r w:rsidR="00017424" w:rsidRPr="009256F2">
              <w:rPr>
                <w:rFonts w:ascii="Times New Roman" w:hAnsi="Times New Roman"/>
                <w:lang w:val="sv-SE"/>
              </w:rPr>
              <w:t xml:space="preserve"> 3: menjelaskan tahapan komunikasi, menjelaskan proses pembentukan bunyi</w:t>
            </w:r>
            <w:r w:rsidR="001B2A08" w:rsidRPr="009256F2">
              <w:rPr>
                <w:rFonts w:ascii="Times New Roman" w:hAnsi="Times New Roman"/>
                <w:lang w:val="sv-SE"/>
              </w:rPr>
              <w:t xml:space="preserve"> (arus udara, pita suara, alat-alat ucap)</w:t>
            </w:r>
            <w:r w:rsidR="00017424" w:rsidRPr="009256F2">
              <w:rPr>
                <w:rFonts w:ascii="Times New Roman" w:hAnsi="Times New Roman"/>
                <w:lang w:val="sv-SE"/>
              </w:rPr>
              <w:t>, menguraikan transkripsi fonetis.</w:t>
            </w:r>
          </w:p>
          <w:p w14:paraId="13498D9C" w14:textId="496A09E4" w:rsidR="0025137A" w:rsidRPr="00D90BC4" w:rsidRDefault="0025137A" w:rsidP="0025137A">
            <w:pPr>
              <w:pStyle w:val="NoSpacing"/>
              <w:rPr>
                <w:rFonts w:ascii="Times New Roman" w:hAnsi="Times New Roman"/>
                <w:lang w:val="en-US"/>
              </w:rPr>
            </w:pPr>
            <w:r w:rsidRPr="00D90BC4">
              <w:rPr>
                <w:rFonts w:ascii="Times New Roman" w:hAnsi="Times New Roman"/>
              </w:rPr>
              <w:t xml:space="preserve">TM &amp; BM </w:t>
            </w:r>
            <w:r w:rsidRPr="00D90BC4">
              <w:rPr>
                <w:rFonts w:ascii="Times New Roman" w:hAnsi="Times New Roman"/>
                <w:lang w:val="en-US"/>
              </w:rPr>
              <w:t>2</w:t>
            </w:r>
            <w:r w:rsidRPr="00D90BC4">
              <w:rPr>
                <w:rFonts w:ascii="Times New Roman" w:hAnsi="Times New Roman"/>
              </w:rPr>
              <w:t xml:space="preserve"> (2 x 50”)</w:t>
            </w:r>
          </w:p>
          <w:p w14:paraId="1D2D631A" w14:textId="77777777" w:rsidR="00221716" w:rsidRPr="00D90BC4" w:rsidRDefault="00221716" w:rsidP="00221716">
            <w:pPr>
              <w:spacing w:line="276" w:lineRule="auto"/>
            </w:pPr>
          </w:p>
        </w:tc>
        <w:tc>
          <w:tcPr>
            <w:tcW w:w="1985" w:type="dxa"/>
          </w:tcPr>
          <w:p w14:paraId="6CD67BCB" w14:textId="77777777" w:rsidR="00221716" w:rsidRPr="00D90BC4" w:rsidRDefault="00221716" w:rsidP="00221716">
            <w:pPr>
              <w:spacing w:line="276" w:lineRule="auto"/>
            </w:pPr>
            <w:r w:rsidRPr="00D90BC4">
              <w:t>lms.unpak.ac.id</w:t>
            </w:r>
          </w:p>
          <w:p w14:paraId="713FAF3D" w14:textId="7B5802F8" w:rsidR="00221716" w:rsidRPr="00D90BC4" w:rsidRDefault="00221716" w:rsidP="00221716">
            <w:pPr>
              <w:spacing w:line="276" w:lineRule="auto"/>
            </w:pPr>
            <w:r w:rsidRPr="00D90BC4">
              <w:t xml:space="preserve"> https://lms.unpak.ac.id/course/view.php?id=16203</w:t>
            </w:r>
          </w:p>
        </w:tc>
        <w:tc>
          <w:tcPr>
            <w:tcW w:w="4110" w:type="dxa"/>
          </w:tcPr>
          <w:p w14:paraId="2C9CA235" w14:textId="77777777" w:rsidR="00221716" w:rsidRPr="00D90BC4" w:rsidRDefault="00221716" w:rsidP="00010A1C">
            <w:pPr>
              <w:numPr>
                <w:ilvl w:val="0"/>
                <w:numId w:val="6"/>
              </w:numPr>
              <w:spacing w:line="276" w:lineRule="auto"/>
              <w:ind w:left="322"/>
              <w:rPr>
                <w:color w:val="000000"/>
              </w:rPr>
            </w:pPr>
            <w:proofErr w:type="spellStart"/>
            <w:r w:rsidRPr="00D90BC4">
              <w:rPr>
                <w:color w:val="000000"/>
              </w:rPr>
              <w:t>Muslich</w:t>
            </w:r>
            <w:proofErr w:type="spellEnd"/>
            <w:r w:rsidRPr="00D90BC4">
              <w:rPr>
                <w:color w:val="000000"/>
              </w:rPr>
              <w:t xml:space="preserve">, </w:t>
            </w:r>
            <w:proofErr w:type="spellStart"/>
            <w:r w:rsidRPr="00D90BC4">
              <w:rPr>
                <w:color w:val="000000"/>
              </w:rPr>
              <w:t>Masnar</w:t>
            </w:r>
            <w:proofErr w:type="spellEnd"/>
            <w:r w:rsidRPr="00D90BC4">
              <w:rPr>
                <w:color w:val="000000"/>
              </w:rPr>
              <w:t xml:space="preserve">. 2008. </w:t>
            </w:r>
            <w:r w:rsidRPr="00D90BC4">
              <w:rPr>
                <w:i/>
                <w:color w:val="000000"/>
              </w:rPr>
              <w:t>Fonologi Bahasa Indonesia: Tinjauan Deskriptif Sistem Bunyi Bahasa Indonesia.</w:t>
            </w:r>
            <w:r w:rsidRPr="00D90BC4">
              <w:rPr>
                <w:color w:val="000000"/>
              </w:rPr>
              <w:t xml:space="preserve"> Jakarta: Bumi Aksara.</w:t>
            </w:r>
          </w:p>
          <w:p w14:paraId="1007A70B" w14:textId="77777777" w:rsidR="00221716" w:rsidRPr="00D90BC4" w:rsidRDefault="00221716" w:rsidP="00010A1C">
            <w:pPr>
              <w:numPr>
                <w:ilvl w:val="0"/>
                <w:numId w:val="6"/>
              </w:numPr>
              <w:spacing w:line="276" w:lineRule="auto"/>
              <w:ind w:left="322"/>
              <w:rPr>
                <w:color w:val="000000"/>
              </w:rPr>
            </w:pPr>
            <w:r w:rsidRPr="00D90BC4">
              <w:rPr>
                <w:rFonts w:eastAsia="Calibri"/>
                <w:noProof/>
              </w:rPr>
              <w:t xml:space="preserve">Muslich, Masnur. 2014. </w:t>
            </w:r>
            <w:r w:rsidRPr="00D90BC4">
              <w:rPr>
                <w:rFonts w:eastAsia="Calibri"/>
                <w:i/>
                <w:noProof/>
              </w:rPr>
              <w:t>Garis-Garis Besar Tatabahasa Baku Bahasa Indonesia</w:t>
            </w:r>
            <w:r w:rsidRPr="00D90BC4">
              <w:rPr>
                <w:rFonts w:eastAsia="Calibri"/>
                <w:noProof/>
              </w:rPr>
              <w:t>. Bandung: Refika Aditama.</w:t>
            </w:r>
          </w:p>
          <w:p w14:paraId="3332AC59" w14:textId="77777777" w:rsidR="00221716" w:rsidRPr="00D90BC4" w:rsidRDefault="00221716" w:rsidP="00221716">
            <w:pPr>
              <w:spacing w:line="276" w:lineRule="auto"/>
            </w:pPr>
          </w:p>
        </w:tc>
        <w:tc>
          <w:tcPr>
            <w:tcW w:w="1134" w:type="dxa"/>
          </w:tcPr>
          <w:p w14:paraId="3A0AAF78" w14:textId="5EFE3BC1" w:rsidR="00221716" w:rsidRPr="00D90BC4" w:rsidRDefault="001974A1" w:rsidP="009B4230">
            <w:pPr>
              <w:spacing w:line="276" w:lineRule="auto"/>
              <w:jc w:val="center"/>
            </w:pPr>
            <w:r w:rsidRPr="00D90BC4">
              <w:t>10</w:t>
            </w:r>
          </w:p>
        </w:tc>
      </w:tr>
      <w:tr w:rsidR="00221716" w:rsidRPr="00D90BC4" w14:paraId="29A8FC52" w14:textId="77777777" w:rsidTr="003B4859">
        <w:tc>
          <w:tcPr>
            <w:tcW w:w="927" w:type="dxa"/>
          </w:tcPr>
          <w:p w14:paraId="2830EEF4" w14:textId="24E0737D" w:rsidR="00221716" w:rsidRPr="00D90BC4" w:rsidRDefault="00221716" w:rsidP="00221716">
            <w:pPr>
              <w:spacing w:line="276" w:lineRule="auto"/>
              <w:jc w:val="center"/>
            </w:pPr>
            <w:r w:rsidRPr="00D90BC4">
              <w:lastRenderedPageBreak/>
              <w:t>5, 6</w:t>
            </w:r>
          </w:p>
        </w:tc>
        <w:tc>
          <w:tcPr>
            <w:tcW w:w="3042" w:type="dxa"/>
          </w:tcPr>
          <w:p w14:paraId="784BD0F7" w14:textId="54C7CA7D" w:rsidR="00221716" w:rsidRPr="009256F2" w:rsidRDefault="00221716" w:rsidP="00221716">
            <w:pPr>
              <w:spacing w:line="276" w:lineRule="auto"/>
              <w:rPr>
                <w:lang w:val="sv-SE"/>
              </w:rPr>
            </w:pPr>
            <w:r w:rsidRPr="009256F2">
              <w:rPr>
                <w:lang w:val="sv-SE"/>
              </w:rPr>
              <w:t>SUB CPMK 4, Mampu menguraikan</w:t>
            </w:r>
            <w:r w:rsidRPr="009256F2">
              <w:rPr>
                <w:color w:val="000000"/>
                <w:lang w:val="sv-SE"/>
              </w:rPr>
              <w:t xml:space="preserve"> klasifikasi bunyi segmental dan deskripsi bunyi segmental</w:t>
            </w:r>
          </w:p>
        </w:tc>
        <w:tc>
          <w:tcPr>
            <w:tcW w:w="2552" w:type="dxa"/>
          </w:tcPr>
          <w:p w14:paraId="0F9C9B21" w14:textId="088D0F09" w:rsidR="00221716" w:rsidRPr="009256F2" w:rsidRDefault="0036795D" w:rsidP="00221716">
            <w:pPr>
              <w:spacing w:line="276" w:lineRule="auto"/>
              <w:rPr>
                <w:lang w:val="sv-SE"/>
              </w:rPr>
            </w:pPr>
            <w:r w:rsidRPr="009256F2">
              <w:rPr>
                <w:lang w:val="sv-SE"/>
              </w:rPr>
              <w:t>Ketepatan menguraikan</w:t>
            </w:r>
            <w:r w:rsidRPr="009256F2">
              <w:rPr>
                <w:color w:val="000000"/>
                <w:lang w:val="sv-SE"/>
              </w:rPr>
              <w:t xml:space="preserve"> klasifikasi bunyi segmental dan deskripsi bunyi segmental</w:t>
            </w:r>
          </w:p>
        </w:tc>
        <w:tc>
          <w:tcPr>
            <w:tcW w:w="1276" w:type="dxa"/>
          </w:tcPr>
          <w:p w14:paraId="18C97880" w14:textId="77777777" w:rsidR="0025137A" w:rsidRPr="009256F2" w:rsidRDefault="0025137A" w:rsidP="0025137A">
            <w:pPr>
              <w:spacing w:line="276" w:lineRule="auto"/>
              <w:rPr>
                <w:lang w:val="sv-SE"/>
              </w:rPr>
            </w:pPr>
            <w:r w:rsidRPr="009256F2">
              <w:rPr>
                <w:lang w:val="sv-SE"/>
              </w:rPr>
              <w:t>Kriteria:</w:t>
            </w:r>
          </w:p>
          <w:p w14:paraId="0420764F" w14:textId="77777777" w:rsidR="0025137A" w:rsidRPr="009256F2" w:rsidRDefault="0025137A" w:rsidP="0025137A">
            <w:pPr>
              <w:spacing w:line="276" w:lineRule="auto"/>
              <w:rPr>
                <w:lang w:val="sv-SE"/>
              </w:rPr>
            </w:pPr>
            <w:r w:rsidRPr="009256F2">
              <w:rPr>
                <w:lang w:val="sv-SE"/>
              </w:rPr>
              <w:t>pedoman penskoran</w:t>
            </w:r>
          </w:p>
          <w:p w14:paraId="6C6763D4" w14:textId="77777777" w:rsidR="0025137A" w:rsidRPr="009256F2" w:rsidRDefault="0025137A" w:rsidP="0025137A">
            <w:pPr>
              <w:spacing w:line="276" w:lineRule="auto"/>
              <w:rPr>
                <w:lang w:val="sv-SE"/>
              </w:rPr>
            </w:pPr>
            <w:r w:rsidRPr="009256F2">
              <w:rPr>
                <w:lang w:val="sv-SE"/>
              </w:rPr>
              <w:t>Teknik tes:</w:t>
            </w:r>
          </w:p>
          <w:p w14:paraId="05F7FD29" w14:textId="556D9F85" w:rsidR="00221716" w:rsidRPr="00D90BC4" w:rsidRDefault="0025137A" w:rsidP="0025137A">
            <w:pPr>
              <w:spacing w:line="276" w:lineRule="auto"/>
            </w:pPr>
            <w:r w:rsidRPr="00D90BC4">
              <w:t>tugas</w:t>
            </w:r>
          </w:p>
        </w:tc>
        <w:tc>
          <w:tcPr>
            <w:tcW w:w="3118" w:type="dxa"/>
          </w:tcPr>
          <w:p w14:paraId="7799521A" w14:textId="42BD5CE1" w:rsidR="009F3317" w:rsidRPr="009256F2" w:rsidRDefault="009F3317" w:rsidP="009F3317">
            <w:pPr>
              <w:pStyle w:val="NoSpacing"/>
              <w:rPr>
                <w:rFonts w:ascii="Times New Roman" w:hAnsi="Times New Roman"/>
                <w:lang w:val="sv-SE"/>
              </w:rPr>
            </w:pPr>
            <w:r w:rsidRPr="009256F2">
              <w:rPr>
                <w:rFonts w:ascii="Times New Roman" w:hAnsi="Times New Roman"/>
                <w:lang w:val="sv-SE"/>
              </w:rPr>
              <w:t>Model:</w:t>
            </w:r>
            <w:r w:rsidR="0036795D" w:rsidRPr="009256F2">
              <w:rPr>
                <w:rFonts w:ascii="Times New Roman" w:hAnsi="Times New Roman"/>
                <w:lang w:val="sv-SE"/>
              </w:rPr>
              <w:t xml:space="preserve"> Pembelajaran berbasis masalah</w:t>
            </w:r>
          </w:p>
          <w:p w14:paraId="4FEF9D70" w14:textId="333472C3" w:rsidR="009F3317" w:rsidRPr="009256F2" w:rsidRDefault="009F3317" w:rsidP="009F3317">
            <w:pPr>
              <w:pStyle w:val="NoSpacing"/>
              <w:rPr>
                <w:rFonts w:ascii="Times New Roman" w:hAnsi="Times New Roman"/>
                <w:lang w:val="sv-SE"/>
              </w:rPr>
            </w:pPr>
            <w:r w:rsidRPr="009256F2">
              <w:rPr>
                <w:rFonts w:ascii="Times New Roman" w:hAnsi="Times New Roman"/>
                <w:lang w:val="sv-SE"/>
              </w:rPr>
              <w:t>Metode:</w:t>
            </w:r>
            <w:r w:rsidR="0036795D" w:rsidRPr="009256F2">
              <w:rPr>
                <w:rFonts w:ascii="Times New Roman" w:hAnsi="Times New Roman"/>
                <w:lang w:val="sv-SE"/>
              </w:rPr>
              <w:t xml:space="preserve"> diskusi</w:t>
            </w:r>
          </w:p>
          <w:p w14:paraId="2E11AFFD" w14:textId="315BE5C2" w:rsidR="009F3317" w:rsidRPr="009256F2" w:rsidRDefault="009F3317" w:rsidP="0025137A">
            <w:pPr>
              <w:pStyle w:val="NoSpacing"/>
              <w:rPr>
                <w:rFonts w:ascii="Times New Roman" w:hAnsi="Times New Roman"/>
                <w:lang w:val="sv-SE"/>
              </w:rPr>
            </w:pPr>
            <w:r w:rsidRPr="009256F2">
              <w:rPr>
                <w:rFonts w:ascii="Times New Roman" w:hAnsi="Times New Roman"/>
                <w:lang w:val="sv-SE"/>
              </w:rPr>
              <w:t>Tuga</w:t>
            </w:r>
            <w:r w:rsidR="0036795D" w:rsidRPr="009256F2">
              <w:rPr>
                <w:rFonts w:ascii="Times New Roman" w:hAnsi="Times New Roman"/>
                <w:lang w:val="sv-SE"/>
              </w:rPr>
              <w:t>s 4</w:t>
            </w:r>
            <w:r w:rsidR="00046151" w:rsidRPr="009256F2">
              <w:rPr>
                <w:rFonts w:ascii="Times New Roman" w:hAnsi="Times New Roman"/>
                <w:lang w:val="sv-SE"/>
              </w:rPr>
              <w:t xml:space="preserve">: menjelaskan dasar klasifikasi bunyi </w:t>
            </w:r>
            <w:r w:rsidR="005B5DE8" w:rsidRPr="009256F2">
              <w:rPr>
                <w:rFonts w:ascii="Times New Roman" w:hAnsi="Times New Roman"/>
                <w:lang w:val="sv-SE"/>
              </w:rPr>
              <w:t xml:space="preserve">(ada tidaknya gangguan, mekanisnme udara, arah udara, pita suara, dsb.) </w:t>
            </w:r>
            <w:r w:rsidR="00046151" w:rsidRPr="009256F2">
              <w:rPr>
                <w:rFonts w:ascii="Times New Roman" w:hAnsi="Times New Roman"/>
                <w:lang w:val="sv-SE"/>
              </w:rPr>
              <w:t>dan deskripsi bunyi segmental</w:t>
            </w:r>
            <w:r w:rsidR="005B5DE8" w:rsidRPr="009256F2">
              <w:rPr>
                <w:rFonts w:ascii="Times New Roman" w:hAnsi="Times New Roman"/>
                <w:lang w:val="sv-SE"/>
              </w:rPr>
              <w:t xml:space="preserve"> (membedakan bunyi vo</w:t>
            </w:r>
            <w:r w:rsidR="001B2A08" w:rsidRPr="009256F2">
              <w:rPr>
                <w:rFonts w:ascii="Times New Roman" w:hAnsi="Times New Roman"/>
                <w:lang w:val="sv-SE"/>
              </w:rPr>
              <w:t>k</w:t>
            </w:r>
            <w:r w:rsidR="005B5DE8" w:rsidRPr="009256F2">
              <w:rPr>
                <w:rFonts w:ascii="Times New Roman" w:hAnsi="Times New Roman"/>
                <w:lang w:val="sv-SE"/>
              </w:rPr>
              <w:t>oid dan kontoid).</w:t>
            </w:r>
          </w:p>
          <w:p w14:paraId="79B623D2" w14:textId="5E98FC3E" w:rsidR="0025137A" w:rsidRPr="00D90BC4" w:rsidRDefault="0025137A" w:rsidP="0025137A">
            <w:pPr>
              <w:pStyle w:val="NoSpacing"/>
              <w:rPr>
                <w:rFonts w:ascii="Times New Roman" w:hAnsi="Times New Roman"/>
                <w:lang w:val="en-US"/>
              </w:rPr>
            </w:pPr>
            <w:r w:rsidRPr="00D90BC4">
              <w:rPr>
                <w:rFonts w:ascii="Times New Roman" w:hAnsi="Times New Roman"/>
              </w:rPr>
              <w:t xml:space="preserve">TM &amp; BM </w:t>
            </w:r>
            <w:r w:rsidRPr="00D90BC4">
              <w:rPr>
                <w:rFonts w:ascii="Times New Roman" w:hAnsi="Times New Roman"/>
                <w:lang w:val="en-US"/>
              </w:rPr>
              <w:t>2</w:t>
            </w:r>
            <w:r w:rsidRPr="00D90BC4">
              <w:rPr>
                <w:rFonts w:ascii="Times New Roman" w:hAnsi="Times New Roman"/>
              </w:rPr>
              <w:t xml:space="preserve"> (2 x 50”)</w:t>
            </w:r>
          </w:p>
          <w:p w14:paraId="15B7BBE7" w14:textId="77777777" w:rsidR="00221716" w:rsidRPr="00D90BC4" w:rsidRDefault="00221716" w:rsidP="00221716">
            <w:pPr>
              <w:spacing w:line="276" w:lineRule="auto"/>
            </w:pPr>
          </w:p>
        </w:tc>
        <w:tc>
          <w:tcPr>
            <w:tcW w:w="1985" w:type="dxa"/>
          </w:tcPr>
          <w:p w14:paraId="3E414B85" w14:textId="77777777" w:rsidR="00221716" w:rsidRPr="00D90BC4" w:rsidRDefault="00221716" w:rsidP="00221716">
            <w:pPr>
              <w:spacing w:line="276" w:lineRule="auto"/>
            </w:pPr>
            <w:r w:rsidRPr="00D90BC4">
              <w:t>lms.unpak.ac.id</w:t>
            </w:r>
          </w:p>
          <w:p w14:paraId="44B054A0" w14:textId="69FB12C4" w:rsidR="00221716" w:rsidRPr="00D90BC4" w:rsidRDefault="00221716" w:rsidP="00221716">
            <w:pPr>
              <w:spacing w:line="276" w:lineRule="auto"/>
            </w:pPr>
            <w:r w:rsidRPr="00D90BC4">
              <w:t xml:space="preserve"> https://lms.unpak.ac.id/course/view.php?id=16203</w:t>
            </w:r>
          </w:p>
        </w:tc>
        <w:tc>
          <w:tcPr>
            <w:tcW w:w="4110" w:type="dxa"/>
          </w:tcPr>
          <w:p w14:paraId="5D909C30" w14:textId="77777777" w:rsidR="00E75893" w:rsidRPr="00D90BC4" w:rsidRDefault="00221716" w:rsidP="00E75893">
            <w:pPr>
              <w:numPr>
                <w:ilvl w:val="0"/>
                <w:numId w:val="7"/>
              </w:numPr>
              <w:spacing w:line="276" w:lineRule="auto"/>
              <w:ind w:left="319"/>
              <w:rPr>
                <w:color w:val="000000"/>
              </w:rPr>
            </w:pPr>
            <w:proofErr w:type="spellStart"/>
            <w:r w:rsidRPr="00D90BC4">
              <w:rPr>
                <w:color w:val="000000"/>
              </w:rPr>
              <w:t>Muslich</w:t>
            </w:r>
            <w:proofErr w:type="spellEnd"/>
            <w:r w:rsidRPr="00D90BC4">
              <w:rPr>
                <w:color w:val="000000"/>
              </w:rPr>
              <w:t xml:space="preserve">, </w:t>
            </w:r>
            <w:proofErr w:type="spellStart"/>
            <w:r w:rsidRPr="00D90BC4">
              <w:rPr>
                <w:color w:val="000000"/>
              </w:rPr>
              <w:t>Masnar</w:t>
            </w:r>
            <w:proofErr w:type="spellEnd"/>
            <w:r w:rsidRPr="00D90BC4">
              <w:rPr>
                <w:color w:val="000000"/>
              </w:rPr>
              <w:t xml:space="preserve">. 2008. </w:t>
            </w:r>
            <w:r w:rsidRPr="00D90BC4">
              <w:rPr>
                <w:i/>
                <w:color w:val="000000"/>
              </w:rPr>
              <w:t>Fonologi Bahasa Indonesia: Tinjauan Deskriptif Sistem Bunyi Bahasa Indonesia.</w:t>
            </w:r>
            <w:r w:rsidRPr="00D90BC4">
              <w:rPr>
                <w:color w:val="000000"/>
              </w:rPr>
              <w:t xml:space="preserve"> Jakarta: Bumi Aksara.</w:t>
            </w:r>
          </w:p>
          <w:p w14:paraId="68C6A5DF" w14:textId="43458874" w:rsidR="00221716" w:rsidRPr="00D90BC4" w:rsidRDefault="00221716" w:rsidP="00E75893">
            <w:pPr>
              <w:numPr>
                <w:ilvl w:val="0"/>
                <w:numId w:val="7"/>
              </w:numPr>
              <w:spacing w:line="276" w:lineRule="auto"/>
              <w:ind w:left="319"/>
              <w:rPr>
                <w:color w:val="000000"/>
              </w:rPr>
            </w:pPr>
            <w:r w:rsidRPr="00D90BC4">
              <w:rPr>
                <w:rFonts w:eastAsia="Calibri"/>
                <w:noProof/>
              </w:rPr>
              <w:t xml:space="preserve">Muslich, Masnur. 2014. </w:t>
            </w:r>
            <w:r w:rsidRPr="00D90BC4">
              <w:rPr>
                <w:rFonts w:eastAsia="Calibri"/>
                <w:i/>
                <w:noProof/>
              </w:rPr>
              <w:t>Garis-Garis Besar Tatabahasa Baku Bahasa Indonesia</w:t>
            </w:r>
            <w:r w:rsidRPr="00D90BC4">
              <w:rPr>
                <w:rFonts w:eastAsia="Calibri"/>
                <w:noProof/>
              </w:rPr>
              <w:t>. Bandung: Refika Aditama.</w:t>
            </w:r>
          </w:p>
          <w:p w14:paraId="54FED516" w14:textId="77777777" w:rsidR="00E75893" w:rsidRPr="00D90BC4" w:rsidRDefault="00E75893" w:rsidP="00E75893">
            <w:pPr>
              <w:numPr>
                <w:ilvl w:val="0"/>
                <w:numId w:val="7"/>
              </w:numPr>
              <w:spacing w:line="276" w:lineRule="auto"/>
              <w:ind w:left="319"/>
              <w:rPr>
                <w:color w:val="000000"/>
              </w:rPr>
            </w:pPr>
            <w:proofErr w:type="spellStart"/>
            <w:r w:rsidRPr="00D90BC4">
              <w:t>Chaer</w:t>
            </w:r>
            <w:proofErr w:type="spellEnd"/>
            <w:r w:rsidRPr="00D90BC4">
              <w:t>, Abdul. 20</w:t>
            </w:r>
            <w:r w:rsidRPr="009256F2">
              <w:rPr>
                <w:lang w:val="sv-SE"/>
              </w:rPr>
              <w:t>07</w:t>
            </w:r>
            <w:r w:rsidRPr="00D90BC4">
              <w:t xml:space="preserve">. </w:t>
            </w:r>
            <w:r w:rsidRPr="00D90BC4">
              <w:rPr>
                <w:i/>
              </w:rPr>
              <w:t>Linguistik Umum</w:t>
            </w:r>
            <w:r w:rsidRPr="00D90BC4">
              <w:t xml:space="preserve">. Jakarta: </w:t>
            </w:r>
            <w:proofErr w:type="spellStart"/>
            <w:r w:rsidRPr="00D90BC4">
              <w:t>Rineka</w:t>
            </w:r>
            <w:proofErr w:type="spellEnd"/>
            <w:r w:rsidRPr="00D90BC4">
              <w:t xml:space="preserve"> Cipta.</w:t>
            </w:r>
          </w:p>
          <w:p w14:paraId="53A0F8B0" w14:textId="77777777" w:rsidR="00E75893" w:rsidRPr="00D90BC4" w:rsidRDefault="00E75893" w:rsidP="00E75893">
            <w:pPr>
              <w:spacing w:line="276" w:lineRule="auto"/>
              <w:ind w:left="319"/>
              <w:rPr>
                <w:color w:val="000000"/>
              </w:rPr>
            </w:pPr>
          </w:p>
          <w:p w14:paraId="3BAB5172" w14:textId="77777777" w:rsidR="00221716" w:rsidRPr="009256F2" w:rsidRDefault="00221716" w:rsidP="00E75893">
            <w:pPr>
              <w:spacing w:line="276" w:lineRule="auto"/>
              <w:ind w:left="319"/>
              <w:rPr>
                <w:lang w:val="sv-SE"/>
              </w:rPr>
            </w:pPr>
          </w:p>
        </w:tc>
        <w:tc>
          <w:tcPr>
            <w:tcW w:w="1134" w:type="dxa"/>
          </w:tcPr>
          <w:p w14:paraId="36605BA8" w14:textId="7CF77612" w:rsidR="00221716" w:rsidRPr="00D90BC4" w:rsidRDefault="001974A1" w:rsidP="009B4230">
            <w:pPr>
              <w:spacing w:line="276" w:lineRule="auto"/>
              <w:jc w:val="center"/>
            </w:pPr>
            <w:r w:rsidRPr="00D90BC4">
              <w:t>10</w:t>
            </w:r>
          </w:p>
        </w:tc>
      </w:tr>
      <w:tr w:rsidR="00221716" w:rsidRPr="00D90BC4" w14:paraId="3C9A0021" w14:textId="77777777" w:rsidTr="003B4859">
        <w:tc>
          <w:tcPr>
            <w:tcW w:w="927" w:type="dxa"/>
          </w:tcPr>
          <w:p w14:paraId="25B80C73" w14:textId="39915F34" w:rsidR="00221716" w:rsidRPr="00D90BC4" w:rsidRDefault="00221716" w:rsidP="00221716">
            <w:pPr>
              <w:spacing w:line="276" w:lineRule="auto"/>
              <w:jc w:val="center"/>
            </w:pPr>
            <w:r w:rsidRPr="00D90BC4">
              <w:t>7</w:t>
            </w:r>
          </w:p>
        </w:tc>
        <w:tc>
          <w:tcPr>
            <w:tcW w:w="3042" w:type="dxa"/>
          </w:tcPr>
          <w:p w14:paraId="20C26149" w14:textId="5F02304C" w:rsidR="00221716" w:rsidRPr="009256F2" w:rsidRDefault="00221716" w:rsidP="00221716">
            <w:pPr>
              <w:spacing w:line="276" w:lineRule="auto"/>
              <w:rPr>
                <w:lang w:val="sv-SE"/>
              </w:rPr>
            </w:pPr>
            <w:r w:rsidRPr="009256F2">
              <w:rPr>
                <w:lang w:val="sv-SE"/>
              </w:rPr>
              <w:t>SUB CPMK 5, Mampu membandingkan k</w:t>
            </w:r>
            <w:proofErr w:type="spellStart"/>
            <w:r w:rsidRPr="00D90BC4">
              <w:rPr>
                <w:color w:val="000000"/>
              </w:rPr>
              <w:t>lasifikasi</w:t>
            </w:r>
            <w:proofErr w:type="spellEnd"/>
            <w:r w:rsidRPr="009256F2">
              <w:rPr>
                <w:color w:val="000000"/>
                <w:lang w:val="sv-SE"/>
              </w:rPr>
              <w:t>kan</w:t>
            </w:r>
            <w:r w:rsidRPr="00D90BC4">
              <w:rPr>
                <w:color w:val="000000"/>
              </w:rPr>
              <w:t xml:space="preserve"> bunyi suprasegmental, bun</w:t>
            </w:r>
            <w:r w:rsidRPr="009256F2">
              <w:rPr>
                <w:color w:val="000000"/>
                <w:lang w:val="sv-SE"/>
              </w:rPr>
              <w:t>yi pengiring, diftong, kluster, dan silaba</w:t>
            </w:r>
          </w:p>
        </w:tc>
        <w:tc>
          <w:tcPr>
            <w:tcW w:w="2552" w:type="dxa"/>
          </w:tcPr>
          <w:p w14:paraId="5C1AE843" w14:textId="1B72145E" w:rsidR="00221716" w:rsidRPr="009256F2" w:rsidRDefault="00C47815" w:rsidP="00221716">
            <w:pPr>
              <w:spacing w:line="276" w:lineRule="auto"/>
              <w:rPr>
                <w:lang w:val="sv-SE"/>
              </w:rPr>
            </w:pPr>
            <w:r w:rsidRPr="009256F2">
              <w:rPr>
                <w:lang w:val="sv-SE"/>
              </w:rPr>
              <w:t>Ketepatan membandingkan k</w:t>
            </w:r>
            <w:proofErr w:type="spellStart"/>
            <w:r w:rsidRPr="00D90BC4">
              <w:rPr>
                <w:color w:val="000000"/>
              </w:rPr>
              <w:t>lasifikasi</w:t>
            </w:r>
            <w:proofErr w:type="spellEnd"/>
            <w:r w:rsidRPr="009256F2">
              <w:rPr>
                <w:color w:val="000000"/>
                <w:lang w:val="sv-SE"/>
              </w:rPr>
              <w:t>kan</w:t>
            </w:r>
            <w:r w:rsidRPr="00D90BC4">
              <w:rPr>
                <w:color w:val="000000"/>
              </w:rPr>
              <w:t xml:space="preserve"> bunyi suprasegmental, bun</w:t>
            </w:r>
            <w:r w:rsidRPr="009256F2">
              <w:rPr>
                <w:color w:val="000000"/>
                <w:lang w:val="sv-SE"/>
              </w:rPr>
              <w:t>yi pengiring, diftong, kluster, dan silaba</w:t>
            </w:r>
          </w:p>
        </w:tc>
        <w:tc>
          <w:tcPr>
            <w:tcW w:w="1276" w:type="dxa"/>
          </w:tcPr>
          <w:p w14:paraId="698D938C" w14:textId="77777777" w:rsidR="0025137A" w:rsidRPr="009256F2" w:rsidRDefault="0025137A" w:rsidP="0025137A">
            <w:pPr>
              <w:spacing w:line="276" w:lineRule="auto"/>
              <w:rPr>
                <w:lang w:val="sv-SE"/>
              </w:rPr>
            </w:pPr>
            <w:r w:rsidRPr="009256F2">
              <w:rPr>
                <w:lang w:val="sv-SE"/>
              </w:rPr>
              <w:t>Kriteria:</w:t>
            </w:r>
          </w:p>
          <w:p w14:paraId="776240B7" w14:textId="77777777" w:rsidR="0025137A" w:rsidRPr="009256F2" w:rsidRDefault="0025137A" w:rsidP="0025137A">
            <w:pPr>
              <w:spacing w:line="276" w:lineRule="auto"/>
              <w:rPr>
                <w:lang w:val="sv-SE"/>
              </w:rPr>
            </w:pPr>
            <w:r w:rsidRPr="009256F2">
              <w:rPr>
                <w:lang w:val="sv-SE"/>
              </w:rPr>
              <w:t>pedoman penskoran</w:t>
            </w:r>
          </w:p>
          <w:p w14:paraId="0F59AB0A" w14:textId="77777777" w:rsidR="0025137A" w:rsidRPr="009256F2" w:rsidRDefault="0025137A" w:rsidP="0025137A">
            <w:pPr>
              <w:spacing w:line="276" w:lineRule="auto"/>
              <w:rPr>
                <w:lang w:val="sv-SE"/>
              </w:rPr>
            </w:pPr>
            <w:r w:rsidRPr="009256F2">
              <w:rPr>
                <w:lang w:val="sv-SE"/>
              </w:rPr>
              <w:t>Teknik tes:</w:t>
            </w:r>
          </w:p>
          <w:p w14:paraId="0F4D3BC4" w14:textId="7E034A2A" w:rsidR="00221716" w:rsidRPr="00D90BC4" w:rsidRDefault="0025137A" w:rsidP="0025137A">
            <w:pPr>
              <w:spacing w:line="276" w:lineRule="auto"/>
            </w:pPr>
            <w:r w:rsidRPr="00D90BC4">
              <w:t>tugas</w:t>
            </w:r>
          </w:p>
        </w:tc>
        <w:tc>
          <w:tcPr>
            <w:tcW w:w="3118" w:type="dxa"/>
          </w:tcPr>
          <w:p w14:paraId="5FC2108E" w14:textId="0DD21587" w:rsidR="009F3317" w:rsidRPr="00D90BC4" w:rsidRDefault="009F3317" w:rsidP="009F3317">
            <w:pPr>
              <w:pStyle w:val="NoSpacing"/>
              <w:rPr>
                <w:rFonts w:ascii="Times New Roman" w:hAnsi="Times New Roman"/>
                <w:lang w:val="en-US"/>
              </w:rPr>
            </w:pPr>
            <w:r w:rsidRPr="00D90BC4">
              <w:rPr>
                <w:rFonts w:ascii="Times New Roman" w:hAnsi="Times New Roman"/>
                <w:lang w:val="en-US"/>
              </w:rPr>
              <w:t>Model:</w:t>
            </w:r>
            <w:r w:rsidR="00C47815" w:rsidRPr="00D90BC4">
              <w:rPr>
                <w:rFonts w:ascii="Times New Roman" w:hAnsi="Times New Roman"/>
                <w:lang w:val="en-US"/>
              </w:rPr>
              <w:t xml:space="preserve"> </w:t>
            </w:r>
            <w:proofErr w:type="spellStart"/>
            <w:r w:rsidR="00C47815" w:rsidRPr="00D90BC4">
              <w:rPr>
                <w:rFonts w:ascii="Times New Roman" w:hAnsi="Times New Roman"/>
                <w:lang w:val="en-US"/>
              </w:rPr>
              <w:t>Pembelajaran</w:t>
            </w:r>
            <w:proofErr w:type="spellEnd"/>
            <w:r w:rsidR="00C47815" w:rsidRPr="00D90BC4">
              <w:rPr>
                <w:rFonts w:ascii="Times New Roman" w:hAnsi="Times New Roman"/>
                <w:lang w:val="en-US"/>
              </w:rPr>
              <w:t xml:space="preserve"> </w:t>
            </w:r>
            <w:proofErr w:type="spellStart"/>
            <w:r w:rsidR="00C47815" w:rsidRPr="00D90BC4">
              <w:rPr>
                <w:rFonts w:ascii="Times New Roman" w:hAnsi="Times New Roman"/>
                <w:lang w:val="en-US"/>
              </w:rPr>
              <w:t>berbasis</w:t>
            </w:r>
            <w:proofErr w:type="spellEnd"/>
            <w:r w:rsidR="00C47815" w:rsidRPr="00D90BC4">
              <w:rPr>
                <w:rFonts w:ascii="Times New Roman" w:hAnsi="Times New Roman"/>
                <w:lang w:val="en-US"/>
              </w:rPr>
              <w:t xml:space="preserve"> </w:t>
            </w:r>
            <w:proofErr w:type="spellStart"/>
            <w:r w:rsidR="00C47815" w:rsidRPr="00D90BC4">
              <w:rPr>
                <w:rFonts w:ascii="Times New Roman" w:hAnsi="Times New Roman"/>
                <w:lang w:val="en-US"/>
              </w:rPr>
              <w:t>masalah</w:t>
            </w:r>
            <w:proofErr w:type="spellEnd"/>
            <w:r w:rsidR="004B2650" w:rsidRPr="00D90BC4">
              <w:rPr>
                <w:rFonts w:ascii="Times New Roman" w:hAnsi="Times New Roman"/>
                <w:lang w:val="en-US"/>
              </w:rPr>
              <w:t xml:space="preserve"> dan </w:t>
            </w:r>
            <w:r w:rsidR="004B2650" w:rsidRPr="00D90BC4">
              <w:rPr>
                <w:rFonts w:ascii="Times New Roman" w:hAnsi="Times New Roman"/>
                <w:i/>
                <w:iCs/>
                <w:lang w:val="en-US"/>
              </w:rPr>
              <w:t>discovery learning</w:t>
            </w:r>
          </w:p>
          <w:p w14:paraId="3301F76C" w14:textId="5DB1A78F" w:rsidR="009F3317" w:rsidRPr="009256F2" w:rsidRDefault="009F3317" w:rsidP="009F3317">
            <w:pPr>
              <w:pStyle w:val="NoSpacing"/>
              <w:rPr>
                <w:rFonts w:ascii="Times New Roman" w:hAnsi="Times New Roman"/>
                <w:lang w:val="sv-SE"/>
              </w:rPr>
            </w:pPr>
            <w:r w:rsidRPr="009256F2">
              <w:rPr>
                <w:rFonts w:ascii="Times New Roman" w:hAnsi="Times New Roman"/>
                <w:lang w:val="sv-SE"/>
              </w:rPr>
              <w:t>Metode:</w:t>
            </w:r>
            <w:r w:rsidR="00C47815" w:rsidRPr="009256F2">
              <w:rPr>
                <w:rFonts w:ascii="Times New Roman" w:hAnsi="Times New Roman"/>
                <w:lang w:val="sv-SE"/>
              </w:rPr>
              <w:t xml:space="preserve"> Diskusi dan tanya jawab</w:t>
            </w:r>
          </w:p>
          <w:p w14:paraId="6D7DA9EC" w14:textId="3B9C4624" w:rsidR="009F3317" w:rsidRPr="009256F2" w:rsidRDefault="009F3317" w:rsidP="009F3317">
            <w:pPr>
              <w:pStyle w:val="NoSpacing"/>
              <w:rPr>
                <w:rFonts w:ascii="Times New Roman" w:hAnsi="Times New Roman"/>
                <w:lang w:val="sv-SE"/>
              </w:rPr>
            </w:pPr>
            <w:r w:rsidRPr="009256F2">
              <w:rPr>
                <w:rFonts w:ascii="Times New Roman" w:hAnsi="Times New Roman"/>
                <w:lang w:val="sv-SE"/>
              </w:rPr>
              <w:t>Tugas</w:t>
            </w:r>
            <w:r w:rsidR="00C47815" w:rsidRPr="009256F2">
              <w:rPr>
                <w:rFonts w:ascii="Times New Roman" w:hAnsi="Times New Roman"/>
                <w:lang w:val="sv-SE"/>
              </w:rPr>
              <w:t xml:space="preserve"> 5: </w:t>
            </w:r>
            <w:r w:rsidR="002E3CE4" w:rsidRPr="009256F2">
              <w:rPr>
                <w:rFonts w:ascii="Times New Roman" w:hAnsi="Times New Roman"/>
                <w:lang w:val="sv-SE"/>
              </w:rPr>
              <w:t>menjelaskan dan menguraikan bunyi segmental</w:t>
            </w:r>
            <w:r w:rsidR="0041254E" w:rsidRPr="009256F2">
              <w:rPr>
                <w:rFonts w:ascii="Times New Roman" w:hAnsi="Times New Roman"/>
                <w:lang w:val="sv-SE"/>
              </w:rPr>
              <w:t xml:space="preserve"> (tinggi-rendahnya, keras-lemah, Panjang-pendek, kesenyapan), diftong, kluster, dan silaba.</w:t>
            </w:r>
          </w:p>
          <w:p w14:paraId="5B892719" w14:textId="2BB680C8" w:rsidR="0025137A" w:rsidRPr="00D90BC4" w:rsidRDefault="0025137A" w:rsidP="0025137A">
            <w:pPr>
              <w:pStyle w:val="NoSpacing"/>
              <w:rPr>
                <w:rFonts w:ascii="Times New Roman" w:hAnsi="Times New Roman"/>
                <w:lang w:val="en-US"/>
              </w:rPr>
            </w:pPr>
            <w:r w:rsidRPr="00D90BC4">
              <w:rPr>
                <w:rFonts w:ascii="Times New Roman" w:hAnsi="Times New Roman"/>
              </w:rPr>
              <w:t>TM &amp; BM  (2 x 50”)</w:t>
            </w:r>
          </w:p>
          <w:p w14:paraId="20FA977C" w14:textId="77777777" w:rsidR="00221716" w:rsidRPr="00D90BC4" w:rsidRDefault="00221716" w:rsidP="00221716">
            <w:pPr>
              <w:spacing w:line="276" w:lineRule="auto"/>
            </w:pPr>
          </w:p>
        </w:tc>
        <w:tc>
          <w:tcPr>
            <w:tcW w:w="1985" w:type="dxa"/>
          </w:tcPr>
          <w:p w14:paraId="2F1D7789" w14:textId="77777777" w:rsidR="00221716" w:rsidRPr="00D90BC4" w:rsidRDefault="00221716" w:rsidP="00221716">
            <w:pPr>
              <w:spacing w:line="276" w:lineRule="auto"/>
            </w:pPr>
            <w:r w:rsidRPr="00D90BC4">
              <w:t>lms.unpak.ac.id</w:t>
            </w:r>
          </w:p>
          <w:p w14:paraId="48923C40" w14:textId="187F9318" w:rsidR="00221716" w:rsidRPr="00D90BC4" w:rsidRDefault="00221716" w:rsidP="00221716">
            <w:pPr>
              <w:spacing w:line="276" w:lineRule="auto"/>
            </w:pPr>
            <w:r w:rsidRPr="00D90BC4">
              <w:t xml:space="preserve"> https://lms.unpak.ac.id/course/view.php?id=16203</w:t>
            </w:r>
          </w:p>
        </w:tc>
        <w:tc>
          <w:tcPr>
            <w:tcW w:w="4110" w:type="dxa"/>
          </w:tcPr>
          <w:p w14:paraId="27D65A58" w14:textId="77777777" w:rsidR="00221716" w:rsidRPr="00D90BC4" w:rsidRDefault="00221716" w:rsidP="00410EB0">
            <w:pPr>
              <w:numPr>
                <w:ilvl w:val="0"/>
                <w:numId w:val="8"/>
              </w:numPr>
              <w:spacing w:line="276" w:lineRule="auto"/>
              <w:ind w:left="319"/>
              <w:rPr>
                <w:color w:val="000000"/>
              </w:rPr>
            </w:pPr>
            <w:proofErr w:type="spellStart"/>
            <w:r w:rsidRPr="00D90BC4">
              <w:rPr>
                <w:color w:val="000000"/>
              </w:rPr>
              <w:t>Muslich</w:t>
            </w:r>
            <w:proofErr w:type="spellEnd"/>
            <w:r w:rsidRPr="00D90BC4">
              <w:rPr>
                <w:color w:val="000000"/>
              </w:rPr>
              <w:t xml:space="preserve">, </w:t>
            </w:r>
            <w:proofErr w:type="spellStart"/>
            <w:r w:rsidRPr="00D90BC4">
              <w:rPr>
                <w:color w:val="000000"/>
              </w:rPr>
              <w:t>Masnar</w:t>
            </w:r>
            <w:proofErr w:type="spellEnd"/>
            <w:r w:rsidRPr="00D90BC4">
              <w:rPr>
                <w:color w:val="000000"/>
              </w:rPr>
              <w:t xml:space="preserve">. 2008. </w:t>
            </w:r>
            <w:r w:rsidRPr="00D90BC4">
              <w:rPr>
                <w:i/>
                <w:color w:val="000000"/>
              </w:rPr>
              <w:t>Fonologi Bahasa Indonesia: Tinjauan Deskriptif Sistem Bunyi Bahasa Indonesia.</w:t>
            </w:r>
            <w:r w:rsidRPr="00D90BC4">
              <w:rPr>
                <w:color w:val="000000"/>
              </w:rPr>
              <w:t xml:space="preserve"> Jakarta: Bumi Aksara.</w:t>
            </w:r>
          </w:p>
          <w:p w14:paraId="65549EE2" w14:textId="2BCE8C87" w:rsidR="00221716" w:rsidRPr="00D90BC4" w:rsidRDefault="00221716" w:rsidP="00410EB0">
            <w:pPr>
              <w:numPr>
                <w:ilvl w:val="0"/>
                <w:numId w:val="8"/>
              </w:numPr>
              <w:spacing w:line="276" w:lineRule="auto"/>
              <w:ind w:left="319"/>
              <w:rPr>
                <w:color w:val="000000"/>
              </w:rPr>
            </w:pPr>
            <w:r w:rsidRPr="00D90BC4">
              <w:rPr>
                <w:rFonts w:eastAsia="Calibri"/>
                <w:noProof/>
              </w:rPr>
              <w:t xml:space="preserve">Muslich, Masnur. 2014. </w:t>
            </w:r>
            <w:r w:rsidRPr="00D90BC4">
              <w:rPr>
                <w:rFonts w:eastAsia="Calibri"/>
                <w:i/>
                <w:noProof/>
              </w:rPr>
              <w:t>Garis-Garis Besar Tatabahasa Baku Bahasa Indonesia</w:t>
            </w:r>
            <w:r w:rsidRPr="00D90BC4">
              <w:rPr>
                <w:rFonts w:eastAsia="Calibri"/>
                <w:noProof/>
              </w:rPr>
              <w:t>. Bandung: Refika Aditama.</w:t>
            </w:r>
          </w:p>
          <w:p w14:paraId="2D1E32AD" w14:textId="6464CD11" w:rsidR="00221716" w:rsidRPr="00D90BC4" w:rsidRDefault="00410EB0" w:rsidP="00221716">
            <w:pPr>
              <w:numPr>
                <w:ilvl w:val="0"/>
                <w:numId w:val="8"/>
              </w:numPr>
              <w:spacing w:line="276" w:lineRule="auto"/>
              <w:ind w:left="319"/>
              <w:rPr>
                <w:color w:val="000000"/>
              </w:rPr>
            </w:pPr>
            <w:r w:rsidRPr="009256F2">
              <w:rPr>
                <w:lang w:val="sv-SE"/>
              </w:rPr>
              <w:t xml:space="preserve">Alwi, Hasan (dkk.). 2003. </w:t>
            </w:r>
            <w:r w:rsidRPr="009256F2">
              <w:rPr>
                <w:i/>
                <w:iCs/>
                <w:lang w:val="sv-SE"/>
              </w:rPr>
              <w:t>Tata Bahasa Baku Bahasa Indonesia</w:t>
            </w:r>
            <w:r w:rsidRPr="009256F2">
              <w:rPr>
                <w:lang w:val="sv-SE"/>
              </w:rPr>
              <w:t xml:space="preserve">. </w:t>
            </w:r>
            <w:r w:rsidRPr="00D90BC4">
              <w:t>Jakarta: Balai Pu</w:t>
            </w:r>
            <w:r w:rsidR="008A3CD0" w:rsidRPr="00D90BC4">
              <w:t>s</w:t>
            </w:r>
            <w:r w:rsidRPr="00D90BC4">
              <w:t>taka.</w:t>
            </w:r>
          </w:p>
        </w:tc>
        <w:tc>
          <w:tcPr>
            <w:tcW w:w="1134" w:type="dxa"/>
          </w:tcPr>
          <w:p w14:paraId="7A8ADF00" w14:textId="54FF74F4" w:rsidR="00221716" w:rsidRPr="00CC17D1" w:rsidRDefault="00CC17D1" w:rsidP="009B4230">
            <w:pPr>
              <w:spacing w:line="276" w:lineRule="auto"/>
              <w:jc w:val="center"/>
              <w:rPr>
                <w:lang w:val="en-US"/>
              </w:rPr>
            </w:pPr>
            <w:r>
              <w:rPr>
                <w:lang w:val="en-US"/>
              </w:rPr>
              <w:t>10</w:t>
            </w:r>
          </w:p>
        </w:tc>
      </w:tr>
      <w:tr w:rsidR="00221716" w:rsidRPr="00D90BC4" w14:paraId="2D7596DB" w14:textId="77777777" w:rsidTr="00263244">
        <w:tc>
          <w:tcPr>
            <w:tcW w:w="927" w:type="dxa"/>
            <w:shd w:val="clear" w:color="auto" w:fill="D9D9D9" w:themeFill="background1" w:themeFillShade="D9"/>
          </w:tcPr>
          <w:p w14:paraId="0E406A9D" w14:textId="77777777" w:rsidR="00221716" w:rsidRPr="00D90BC4" w:rsidRDefault="00221716" w:rsidP="00221716">
            <w:pPr>
              <w:spacing w:line="276" w:lineRule="auto"/>
              <w:jc w:val="center"/>
              <w:rPr>
                <w:b/>
              </w:rPr>
            </w:pPr>
            <w:r w:rsidRPr="00D90BC4">
              <w:rPr>
                <w:b/>
              </w:rPr>
              <w:t>8</w:t>
            </w:r>
          </w:p>
        </w:tc>
        <w:tc>
          <w:tcPr>
            <w:tcW w:w="17217" w:type="dxa"/>
            <w:gridSpan w:val="7"/>
            <w:shd w:val="clear" w:color="auto" w:fill="D9D9D9" w:themeFill="background1" w:themeFillShade="D9"/>
          </w:tcPr>
          <w:p w14:paraId="5846C161" w14:textId="1B6B3F9E" w:rsidR="00221716" w:rsidRPr="00D90BC4" w:rsidRDefault="00221716" w:rsidP="00221716">
            <w:pPr>
              <w:spacing w:line="276" w:lineRule="auto"/>
              <w:rPr>
                <w:b/>
              </w:rPr>
            </w:pPr>
            <w:r w:rsidRPr="00D90BC4">
              <w:rPr>
                <w:b/>
              </w:rPr>
              <w:t>Ujian Tengah Semester (15)</w:t>
            </w:r>
          </w:p>
        </w:tc>
      </w:tr>
      <w:tr w:rsidR="00221716" w:rsidRPr="00D90BC4" w14:paraId="44096656" w14:textId="77777777" w:rsidTr="003B4859">
        <w:tc>
          <w:tcPr>
            <w:tcW w:w="927" w:type="dxa"/>
          </w:tcPr>
          <w:p w14:paraId="132929A0" w14:textId="77777777" w:rsidR="00221716" w:rsidRPr="00D90BC4" w:rsidRDefault="00221716" w:rsidP="00221716">
            <w:pPr>
              <w:spacing w:line="276" w:lineRule="auto"/>
              <w:jc w:val="center"/>
            </w:pPr>
            <w:r w:rsidRPr="00D90BC4">
              <w:t>9</w:t>
            </w:r>
          </w:p>
        </w:tc>
        <w:tc>
          <w:tcPr>
            <w:tcW w:w="3042" w:type="dxa"/>
          </w:tcPr>
          <w:p w14:paraId="2D2E9F57" w14:textId="69F8B496" w:rsidR="00221716" w:rsidRPr="009256F2" w:rsidRDefault="00221716" w:rsidP="00221716">
            <w:pPr>
              <w:spacing w:line="276" w:lineRule="auto"/>
              <w:rPr>
                <w:lang w:val="sv-SE"/>
              </w:rPr>
            </w:pPr>
            <w:r w:rsidRPr="009256F2">
              <w:rPr>
                <w:lang w:val="sv-SE"/>
              </w:rPr>
              <w:t>SUB CPMK 5, Mampu membandingkan k</w:t>
            </w:r>
            <w:proofErr w:type="spellStart"/>
            <w:r w:rsidRPr="00D90BC4">
              <w:rPr>
                <w:color w:val="000000"/>
              </w:rPr>
              <w:t>lasifikasi</w:t>
            </w:r>
            <w:proofErr w:type="spellEnd"/>
            <w:r w:rsidRPr="009256F2">
              <w:rPr>
                <w:color w:val="000000"/>
                <w:lang w:val="sv-SE"/>
              </w:rPr>
              <w:t>kan</w:t>
            </w:r>
            <w:r w:rsidRPr="00D90BC4">
              <w:rPr>
                <w:color w:val="000000"/>
              </w:rPr>
              <w:t xml:space="preserve"> bunyi suprasegmental, bun</w:t>
            </w:r>
            <w:r w:rsidRPr="009256F2">
              <w:rPr>
                <w:color w:val="000000"/>
                <w:lang w:val="sv-SE"/>
              </w:rPr>
              <w:t>yi pengiring, diftong, kluster, dan silaba</w:t>
            </w:r>
          </w:p>
        </w:tc>
        <w:tc>
          <w:tcPr>
            <w:tcW w:w="2552" w:type="dxa"/>
          </w:tcPr>
          <w:p w14:paraId="70A399A1" w14:textId="5651ED7E" w:rsidR="00221716" w:rsidRPr="009256F2" w:rsidRDefault="009212E6" w:rsidP="00221716">
            <w:pPr>
              <w:spacing w:line="276" w:lineRule="auto"/>
              <w:rPr>
                <w:lang w:val="sv-SE"/>
              </w:rPr>
            </w:pPr>
            <w:r w:rsidRPr="009256F2">
              <w:rPr>
                <w:lang w:val="sv-SE"/>
              </w:rPr>
              <w:t>Ketepatan membandingkan k</w:t>
            </w:r>
            <w:proofErr w:type="spellStart"/>
            <w:r w:rsidRPr="00D90BC4">
              <w:rPr>
                <w:color w:val="000000"/>
              </w:rPr>
              <w:t>lasifikasi</w:t>
            </w:r>
            <w:proofErr w:type="spellEnd"/>
            <w:r w:rsidRPr="009256F2">
              <w:rPr>
                <w:color w:val="000000"/>
                <w:lang w:val="sv-SE"/>
              </w:rPr>
              <w:t>kan</w:t>
            </w:r>
            <w:r w:rsidRPr="00D90BC4">
              <w:rPr>
                <w:color w:val="000000"/>
              </w:rPr>
              <w:t xml:space="preserve"> bunyi suprasegmental, bun</w:t>
            </w:r>
            <w:r w:rsidRPr="009256F2">
              <w:rPr>
                <w:color w:val="000000"/>
                <w:lang w:val="sv-SE"/>
              </w:rPr>
              <w:t>yi pengiring, diftong, kluster, dan silaba</w:t>
            </w:r>
          </w:p>
        </w:tc>
        <w:tc>
          <w:tcPr>
            <w:tcW w:w="1276" w:type="dxa"/>
          </w:tcPr>
          <w:p w14:paraId="5F411B8D" w14:textId="77777777" w:rsidR="0025137A" w:rsidRPr="009256F2" w:rsidRDefault="0025137A" w:rsidP="0025137A">
            <w:pPr>
              <w:spacing w:line="276" w:lineRule="auto"/>
              <w:rPr>
                <w:lang w:val="sv-SE"/>
              </w:rPr>
            </w:pPr>
            <w:r w:rsidRPr="009256F2">
              <w:rPr>
                <w:lang w:val="sv-SE"/>
              </w:rPr>
              <w:t>Kriteria:</w:t>
            </w:r>
          </w:p>
          <w:p w14:paraId="5FCAD872" w14:textId="77777777" w:rsidR="0025137A" w:rsidRPr="009256F2" w:rsidRDefault="0025137A" w:rsidP="0025137A">
            <w:pPr>
              <w:spacing w:line="276" w:lineRule="auto"/>
              <w:rPr>
                <w:lang w:val="sv-SE"/>
              </w:rPr>
            </w:pPr>
            <w:r w:rsidRPr="009256F2">
              <w:rPr>
                <w:lang w:val="sv-SE"/>
              </w:rPr>
              <w:t>pedoman penskoran</w:t>
            </w:r>
          </w:p>
          <w:p w14:paraId="03DE80A8" w14:textId="77777777" w:rsidR="0025137A" w:rsidRPr="009256F2" w:rsidRDefault="0025137A" w:rsidP="0025137A">
            <w:pPr>
              <w:spacing w:line="276" w:lineRule="auto"/>
              <w:rPr>
                <w:lang w:val="sv-SE"/>
              </w:rPr>
            </w:pPr>
            <w:r w:rsidRPr="009256F2">
              <w:rPr>
                <w:lang w:val="sv-SE"/>
              </w:rPr>
              <w:t>Teknik tes:</w:t>
            </w:r>
          </w:p>
          <w:p w14:paraId="4F49AB33" w14:textId="09FA6E73" w:rsidR="00221716" w:rsidRPr="00D90BC4" w:rsidRDefault="0025137A" w:rsidP="0025137A">
            <w:pPr>
              <w:spacing w:line="276" w:lineRule="auto"/>
            </w:pPr>
            <w:r w:rsidRPr="00D90BC4">
              <w:t>tugas</w:t>
            </w:r>
          </w:p>
        </w:tc>
        <w:tc>
          <w:tcPr>
            <w:tcW w:w="3118" w:type="dxa"/>
          </w:tcPr>
          <w:p w14:paraId="3B737114" w14:textId="32BFF7FC" w:rsidR="009F3317" w:rsidRPr="00D90BC4" w:rsidRDefault="009F3317" w:rsidP="009F3317">
            <w:pPr>
              <w:pStyle w:val="NoSpacing"/>
              <w:rPr>
                <w:rFonts w:ascii="Times New Roman" w:hAnsi="Times New Roman"/>
                <w:lang w:val="en-US"/>
              </w:rPr>
            </w:pPr>
            <w:r w:rsidRPr="00D90BC4">
              <w:rPr>
                <w:rFonts w:ascii="Times New Roman" w:hAnsi="Times New Roman"/>
                <w:lang w:val="en-US"/>
              </w:rPr>
              <w:t>Model:</w:t>
            </w:r>
            <w:r w:rsidR="009212E6" w:rsidRPr="00D90BC4">
              <w:rPr>
                <w:rFonts w:ascii="Times New Roman" w:hAnsi="Times New Roman"/>
                <w:lang w:val="en-US"/>
              </w:rPr>
              <w:t xml:space="preserve"> </w:t>
            </w:r>
            <w:proofErr w:type="spellStart"/>
            <w:r w:rsidR="009212E6" w:rsidRPr="00D90BC4">
              <w:rPr>
                <w:rFonts w:ascii="Times New Roman" w:hAnsi="Times New Roman"/>
                <w:lang w:val="en-US"/>
              </w:rPr>
              <w:t>Pembelajaran</w:t>
            </w:r>
            <w:proofErr w:type="spellEnd"/>
            <w:r w:rsidR="009212E6" w:rsidRPr="00D90BC4">
              <w:rPr>
                <w:rFonts w:ascii="Times New Roman" w:hAnsi="Times New Roman"/>
                <w:lang w:val="en-US"/>
              </w:rPr>
              <w:t xml:space="preserve"> </w:t>
            </w:r>
            <w:proofErr w:type="spellStart"/>
            <w:r w:rsidR="009212E6" w:rsidRPr="00D90BC4">
              <w:rPr>
                <w:rFonts w:ascii="Times New Roman" w:hAnsi="Times New Roman"/>
                <w:lang w:val="en-US"/>
              </w:rPr>
              <w:t>penemuan</w:t>
            </w:r>
            <w:proofErr w:type="spellEnd"/>
            <w:r w:rsidR="009212E6" w:rsidRPr="00D90BC4">
              <w:rPr>
                <w:rFonts w:ascii="Times New Roman" w:hAnsi="Times New Roman"/>
                <w:lang w:val="en-US"/>
              </w:rPr>
              <w:t xml:space="preserve"> </w:t>
            </w:r>
            <w:proofErr w:type="spellStart"/>
            <w:r w:rsidR="009212E6" w:rsidRPr="00D90BC4">
              <w:rPr>
                <w:rFonts w:ascii="Times New Roman" w:hAnsi="Times New Roman"/>
                <w:lang w:val="en-US"/>
              </w:rPr>
              <w:t>atau</w:t>
            </w:r>
            <w:proofErr w:type="spellEnd"/>
            <w:r w:rsidR="009212E6" w:rsidRPr="00D90BC4">
              <w:rPr>
                <w:rFonts w:ascii="Times New Roman" w:hAnsi="Times New Roman"/>
                <w:lang w:val="en-US"/>
              </w:rPr>
              <w:t xml:space="preserve"> </w:t>
            </w:r>
            <w:r w:rsidR="009212E6" w:rsidRPr="00D90BC4">
              <w:rPr>
                <w:rFonts w:ascii="Times New Roman" w:hAnsi="Times New Roman"/>
                <w:i/>
                <w:iCs/>
                <w:lang w:val="en-US"/>
              </w:rPr>
              <w:t>discovery learning</w:t>
            </w:r>
          </w:p>
          <w:p w14:paraId="56C5D552" w14:textId="51111BE4" w:rsidR="009F3317" w:rsidRPr="009256F2" w:rsidRDefault="009F3317" w:rsidP="009F3317">
            <w:pPr>
              <w:pStyle w:val="NoSpacing"/>
              <w:rPr>
                <w:rFonts w:ascii="Times New Roman" w:hAnsi="Times New Roman"/>
                <w:lang w:val="sv-SE"/>
              </w:rPr>
            </w:pPr>
            <w:r w:rsidRPr="009256F2">
              <w:rPr>
                <w:rFonts w:ascii="Times New Roman" w:hAnsi="Times New Roman"/>
                <w:lang w:val="sv-SE"/>
              </w:rPr>
              <w:t>Metode:</w:t>
            </w:r>
            <w:r w:rsidR="009212E6" w:rsidRPr="009256F2">
              <w:rPr>
                <w:rFonts w:ascii="Times New Roman" w:hAnsi="Times New Roman"/>
                <w:lang w:val="sv-SE"/>
              </w:rPr>
              <w:t xml:space="preserve"> diskusi</w:t>
            </w:r>
          </w:p>
          <w:p w14:paraId="7E958872" w14:textId="72382AF0" w:rsidR="009F3317" w:rsidRPr="009256F2" w:rsidRDefault="009F3317" w:rsidP="009F3317">
            <w:pPr>
              <w:pStyle w:val="NoSpacing"/>
              <w:rPr>
                <w:rFonts w:ascii="Times New Roman" w:hAnsi="Times New Roman"/>
                <w:lang w:val="sv-SE"/>
              </w:rPr>
            </w:pPr>
            <w:r w:rsidRPr="009256F2">
              <w:rPr>
                <w:rFonts w:ascii="Times New Roman" w:hAnsi="Times New Roman"/>
                <w:lang w:val="sv-SE"/>
              </w:rPr>
              <w:t>Tuga</w:t>
            </w:r>
            <w:r w:rsidR="009212E6" w:rsidRPr="009256F2">
              <w:rPr>
                <w:rFonts w:ascii="Times New Roman" w:hAnsi="Times New Roman"/>
                <w:lang w:val="sv-SE"/>
              </w:rPr>
              <w:t xml:space="preserve">s 6: membandingkan  bunyi segmental </w:t>
            </w:r>
            <w:r w:rsidR="009212E6" w:rsidRPr="00D90BC4">
              <w:rPr>
                <w:rFonts w:ascii="Times New Roman" w:eastAsia="Times New Roman" w:hAnsi="Times New Roman"/>
                <w:color w:val="000000"/>
                <w:lang w:eastAsia="id-ID"/>
              </w:rPr>
              <w:t xml:space="preserve">bunyi pengiring, diftong, kluster, dan </w:t>
            </w:r>
            <w:proofErr w:type="spellStart"/>
            <w:r w:rsidR="009212E6" w:rsidRPr="00D90BC4">
              <w:rPr>
                <w:rFonts w:ascii="Times New Roman" w:eastAsia="Times New Roman" w:hAnsi="Times New Roman"/>
                <w:color w:val="000000"/>
                <w:lang w:eastAsia="id-ID"/>
              </w:rPr>
              <w:t>silaba</w:t>
            </w:r>
            <w:proofErr w:type="spellEnd"/>
          </w:p>
          <w:p w14:paraId="22D168EC" w14:textId="08ECABB6" w:rsidR="0025137A" w:rsidRPr="00D90BC4" w:rsidRDefault="0025137A" w:rsidP="0025137A">
            <w:pPr>
              <w:pStyle w:val="NoSpacing"/>
              <w:rPr>
                <w:rFonts w:ascii="Times New Roman" w:hAnsi="Times New Roman"/>
                <w:lang w:val="en-US"/>
              </w:rPr>
            </w:pPr>
            <w:r w:rsidRPr="00D90BC4">
              <w:rPr>
                <w:rFonts w:ascii="Times New Roman" w:hAnsi="Times New Roman"/>
              </w:rPr>
              <w:t>TM &amp; BM  (2 x 50”)</w:t>
            </w:r>
          </w:p>
          <w:p w14:paraId="5839AB27" w14:textId="5F31CA57" w:rsidR="00221716" w:rsidRPr="00D90BC4" w:rsidRDefault="00221716" w:rsidP="00221716">
            <w:pPr>
              <w:spacing w:line="276" w:lineRule="auto"/>
            </w:pPr>
          </w:p>
        </w:tc>
        <w:tc>
          <w:tcPr>
            <w:tcW w:w="1985" w:type="dxa"/>
          </w:tcPr>
          <w:p w14:paraId="425F03F6" w14:textId="77777777" w:rsidR="00221716" w:rsidRPr="00D90BC4" w:rsidRDefault="00221716" w:rsidP="00221716">
            <w:pPr>
              <w:spacing w:line="276" w:lineRule="auto"/>
            </w:pPr>
            <w:r w:rsidRPr="00D90BC4">
              <w:t>lms.unpak.ac.id</w:t>
            </w:r>
          </w:p>
          <w:p w14:paraId="3767D906" w14:textId="5227CA29" w:rsidR="00221716" w:rsidRPr="00D90BC4" w:rsidRDefault="00221716" w:rsidP="00221716">
            <w:pPr>
              <w:spacing w:line="276" w:lineRule="auto"/>
            </w:pPr>
            <w:r w:rsidRPr="00D90BC4">
              <w:t xml:space="preserve"> https://lms.unpak.ac.id/course/view.php?id=16203</w:t>
            </w:r>
          </w:p>
        </w:tc>
        <w:tc>
          <w:tcPr>
            <w:tcW w:w="4110" w:type="dxa"/>
          </w:tcPr>
          <w:p w14:paraId="7A6037CA" w14:textId="77777777" w:rsidR="00221716" w:rsidRPr="00D90BC4" w:rsidRDefault="00221716" w:rsidP="0067778F">
            <w:pPr>
              <w:numPr>
                <w:ilvl w:val="0"/>
                <w:numId w:val="9"/>
              </w:numPr>
              <w:spacing w:line="276" w:lineRule="auto"/>
              <w:ind w:left="322"/>
              <w:rPr>
                <w:color w:val="000000"/>
              </w:rPr>
            </w:pPr>
            <w:proofErr w:type="spellStart"/>
            <w:r w:rsidRPr="00D90BC4">
              <w:rPr>
                <w:color w:val="000000"/>
              </w:rPr>
              <w:t>Muslich</w:t>
            </w:r>
            <w:proofErr w:type="spellEnd"/>
            <w:r w:rsidRPr="00D90BC4">
              <w:rPr>
                <w:color w:val="000000"/>
              </w:rPr>
              <w:t xml:space="preserve">, </w:t>
            </w:r>
            <w:proofErr w:type="spellStart"/>
            <w:r w:rsidRPr="00D90BC4">
              <w:rPr>
                <w:color w:val="000000"/>
              </w:rPr>
              <w:t>Masnar</w:t>
            </w:r>
            <w:proofErr w:type="spellEnd"/>
            <w:r w:rsidRPr="00D90BC4">
              <w:rPr>
                <w:color w:val="000000"/>
              </w:rPr>
              <w:t xml:space="preserve">. 2008. </w:t>
            </w:r>
            <w:r w:rsidRPr="00D90BC4">
              <w:rPr>
                <w:i/>
                <w:color w:val="000000"/>
              </w:rPr>
              <w:t>Fonologi Bahasa Indonesia: Tinjauan Deskriptif Sistem Bunyi Bahasa Indonesia.</w:t>
            </w:r>
            <w:r w:rsidRPr="00D90BC4">
              <w:rPr>
                <w:color w:val="000000"/>
              </w:rPr>
              <w:t xml:space="preserve"> Jakarta: Bumi Aksara.</w:t>
            </w:r>
          </w:p>
          <w:p w14:paraId="58492B9B" w14:textId="7ABEEA1A" w:rsidR="00221716" w:rsidRPr="00D90BC4" w:rsidRDefault="00221716" w:rsidP="0067778F">
            <w:pPr>
              <w:numPr>
                <w:ilvl w:val="0"/>
                <w:numId w:val="9"/>
              </w:numPr>
              <w:spacing w:line="276" w:lineRule="auto"/>
              <w:ind w:left="322"/>
              <w:rPr>
                <w:color w:val="000000"/>
              </w:rPr>
            </w:pPr>
            <w:r w:rsidRPr="00D90BC4">
              <w:rPr>
                <w:rFonts w:eastAsia="Calibri"/>
                <w:noProof/>
              </w:rPr>
              <w:t xml:space="preserve">Muslich, Masnur. 2014. </w:t>
            </w:r>
            <w:r w:rsidRPr="00D90BC4">
              <w:rPr>
                <w:rFonts w:eastAsia="Calibri"/>
                <w:i/>
                <w:noProof/>
              </w:rPr>
              <w:t>Garis-Garis Besar Tatabahasa Baku Bahasa Indonesia</w:t>
            </w:r>
            <w:r w:rsidRPr="00D90BC4">
              <w:rPr>
                <w:rFonts w:eastAsia="Calibri"/>
                <w:noProof/>
              </w:rPr>
              <w:t>. Bandung: Refika Aditama.</w:t>
            </w:r>
          </w:p>
          <w:p w14:paraId="25FD9D90" w14:textId="375C7971" w:rsidR="00221716" w:rsidRPr="00D90BC4" w:rsidRDefault="00D90BC4" w:rsidP="00221716">
            <w:pPr>
              <w:numPr>
                <w:ilvl w:val="0"/>
                <w:numId w:val="9"/>
              </w:numPr>
              <w:spacing w:line="276" w:lineRule="auto"/>
              <w:ind w:left="322"/>
              <w:rPr>
                <w:color w:val="000000"/>
              </w:rPr>
            </w:pPr>
            <w:r w:rsidRPr="009256F2">
              <w:rPr>
                <w:lang w:val="sv-SE"/>
              </w:rPr>
              <w:t xml:space="preserve">Alwi, Hasan (dkk.). 2003. </w:t>
            </w:r>
            <w:r w:rsidRPr="009256F2">
              <w:rPr>
                <w:i/>
                <w:iCs/>
                <w:lang w:val="sv-SE"/>
              </w:rPr>
              <w:t>Tata Bahasa Baku Bahasa Indonesia</w:t>
            </w:r>
            <w:r w:rsidRPr="009256F2">
              <w:rPr>
                <w:lang w:val="sv-SE"/>
              </w:rPr>
              <w:t xml:space="preserve">. </w:t>
            </w:r>
            <w:r w:rsidRPr="00D90BC4">
              <w:t>Jakarta: Balai Pustaka.</w:t>
            </w:r>
          </w:p>
        </w:tc>
        <w:tc>
          <w:tcPr>
            <w:tcW w:w="1134" w:type="dxa"/>
          </w:tcPr>
          <w:p w14:paraId="0D9263C0" w14:textId="07D6C322" w:rsidR="00221716" w:rsidRPr="00CC17D1" w:rsidRDefault="00CC17D1" w:rsidP="009B4230">
            <w:pPr>
              <w:spacing w:line="276" w:lineRule="auto"/>
              <w:jc w:val="center"/>
              <w:rPr>
                <w:lang w:val="en-US"/>
              </w:rPr>
            </w:pPr>
            <w:r>
              <w:rPr>
                <w:lang w:val="en-US"/>
              </w:rPr>
              <w:t>10</w:t>
            </w:r>
          </w:p>
        </w:tc>
      </w:tr>
      <w:tr w:rsidR="00221716" w:rsidRPr="00D90BC4" w14:paraId="5A4B8C22" w14:textId="77777777" w:rsidTr="003B4859">
        <w:tc>
          <w:tcPr>
            <w:tcW w:w="927" w:type="dxa"/>
          </w:tcPr>
          <w:p w14:paraId="37A7C3D0" w14:textId="13133148" w:rsidR="00221716" w:rsidRPr="00FF36A5" w:rsidRDefault="00FF36A5" w:rsidP="00221716">
            <w:pPr>
              <w:spacing w:line="276" w:lineRule="auto"/>
              <w:rPr>
                <w:lang w:val="en-US"/>
              </w:rPr>
            </w:pPr>
            <w:r>
              <w:rPr>
                <w:lang w:val="en-US"/>
              </w:rPr>
              <w:lastRenderedPageBreak/>
              <w:t>9,10</w:t>
            </w:r>
          </w:p>
        </w:tc>
        <w:tc>
          <w:tcPr>
            <w:tcW w:w="3042" w:type="dxa"/>
          </w:tcPr>
          <w:p w14:paraId="3A0FE2D9" w14:textId="5BC49068" w:rsidR="00221716" w:rsidRPr="00D90BC4" w:rsidRDefault="00221716" w:rsidP="00221716">
            <w:pPr>
              <w:spacing w:line="276" w:lineRule="auto"/>
            </w:pPr>
            <w:r w:rsidRPr="00D90BC4">
              <w:t>SUB CPMK 6, Mampu menguraikan f</w:t>
            </w:r>
            <w:r w:rsidRPr="00D90BC4">
              <w:rPr>
                <w:color w:val="000000"/>
              </w:rPr>
              <w:t>onemik: fonem, dasar prosedur analisis</w:t>
            </w:r>
          </w:p>
        </w:tc>
        <w:tc>
          <w:tcPr>
            <w:tcW w:w="2552" w:type="dxa"/>
          </w:tcPr>
          <w:p w14:paraId="0E7E61F9" w14:textId="10C122CC" w:rsidR="00221716" w:rsidRPr="009256F2" w:rsidRDefault="009212E6" w:rsidP="00221716">
            <w:pPr>
              <w:spacing w:line="276" w:lineRule="auto"/>
              <w:rPr>
                <w:lang w:val="sv-SE"/>
              </w:rPr>
            </w:pPr>
            <w:r w:rsidRPr="009256F2">
              <w:rPr>
                <w:lang w:val="sv-SE"/>
              </w:rPr>
              <w:t>Ketepatan menguraikan f</w:t>
            </w:r>
            <w:r w:rsidRPr="009256F2">
              <w:rPr>
                <w:color w:val="000000"/>
                <w:lang w:val="sv-SE"/>
              </w:rPr>
              <w:t>onemik: fonem, dasar prosedur analisis</w:t>
            </w:r>
          </w:p>
        </w:tc>
        <w:tc>
          <w:tcPr>
            <w:tcW w:w="1276" w:type="dxa"/>
          </w:tcPr>
          <w:p w14:paraId="676BD4D7" w14:textId="77777777" w:rsidR="0025137A" w:rsidRPr="009256F2" w:rsidRDefault="0025137A" w:rsidP="0025137A">
            <w:pPr>
              <w:spacing w:line="276" w:lineRule="auto"/>
              <w:rPr>
                <w:lang w:val="sv-SE"/>
              </w:rPr>
            </w:pPr>
            <w:r w:rsidRPr="009256F2">
              <w:rPr>
                <w:lang w:val="sv-SE"/>
              </w:rPr>
              <w:t>Kriteria:</w:t>
            </w:r>
          </w:p>
          <w:p w14:paraId="2ED13C9C" w14:textId="77777777" w:rsidR="0025137A" w:rsidRPr="009256F2" w:rsidRDefault="0025137A" w:rsidP="0025137A">
            <w:pPr>
              <w:spacing w:line="276" w:lineRule="auto"/>
              <w:rPr>
                <w:lang w:val="sv-SE"/>
              </w:rPr>
            </w:pPr>
            <w:r w:rsidRPr="009256F2">
              <w:rPr>
                <w:lang w:val="sv-SE"/>
              </w:rPr>
              <w:t>pedoman penskoran</w:t>
            </w:r>
          </w:p>
          <w:p w14:paraId="2C0EF3DB" w14:textId="77777777" w:rsidR="0025137A" w:rsidRPr="009256F2" w:rsidRDefault="0025137A" w:rsidP="0025137A">
            <w:pPr>
              <w:spacing w:line="276" w:lineRule="auto"/>
              <w:rPr>
                <w:lang w:val="sv-SE"/>
              </w:rPr>
            </w:pPr>
            <w:r w:rsidRPr="009256F2">
              <w:rPr>
                <w:lang w:val="sv-SE"/>
              </w:rPr>
              <w:t>Teknik tes:</w:t>
            </w:r>
          </w:p>
          <w:p w14:paraId="21813758" w14:textId="54ADE176" w:rsidR="00221716" w:rsidRPr="00D90BC4" w:rsidRDefault="0025137A" w:rsidP="0025137A">
            <w:pPr>
              <w:spacing w:line="276" w:lineRule="auto"/>
            </w:pPr>
            <w:r w:rsidRPr="00D90BC4">
              <w:t>tugas</w:t>
            </w:r>
          </w:p>
        </w:tc>
        <w:tc>
          <w:tcPr>
            <w:tcW w:w="3118" w:type="dxa"/>
          </w:tcPr>
          <w:p w14:paraId="23A074F5" w14:textId="50E8F91E" w:rsidR="009F3317" w:rsidRPr="009256F2" w:rsidRDefault="009F3317" w:rsidP="009F3317">
            <w:pPr>
              <w:pStyle w:val="NoSpacing"/>
              <w:rPr>
                <w:rFonts w:ascii="Times New Roman" w:hAnsi="Times New Roman"/>
                <w:lang w:val="sv-SE"/>
              </w:rPr>
            </w:pPr>
            <w:r w:rsidRPr="009256F2">
              <w:rPr>
                <w:rFonts w:ascii="Times New Roman" w:hAnsi="Times New Roman"/>
                <w:lang w:val="sv-SE"/>
              </w:rPr>
              <w:t>Model:</w:t>
            </w:r>
            <w:r w:rsidR="009212E6" w:rsidRPr="009256F2">
              <w:rPr>
                <w:rFonts w:ascii="Times New Roman" w:hAnsi="Times New Roman"/>
                <w:lang w:val="sv-SE"/>
              </w:rPr>
              <w:t xml:space="preserve"> pembelajarna berbasis masalah</w:t>
            </w:r>
          </w:p>
          <w:p w14:paraId="5DB3AED9" w14:textId="7D8EDF72" w:rsidR="009F3317" w:rsidRPr="009256F2" w:rsidRDefault="009F3317" w:rsidP="009F3317">
            <w:pPr>
              <w:pStyle w:val="NoSpacing"/>
              <w:rPr>
                <w:rFonts w:ascii="Times New Roman" w:hAnsi="Times New Roman"/>
                <w:lang w:val="sv-SE"/>
              </w:rPr>
            </w:pPr>
            <w:r w:rsidRPr="009256F2">
              <w:rPr>
                <w:rFonts w:ascii="Times New Roman" w:hAnsi="Times New Roman"/>
                <w:lang w:val="sv-SE"/>
              </w:rPr>
              <w:t>Metode:</w:t>
            </w:r>
            <w:r w:rsidR="009212E6" w:rsidRPr="009256F2">
              <w:rPr>
                <w:rFonts w:ascii="Times New Roman" w:hAnsi="Times New Roman"/>
                <w:lang w:val="sv-SE"/>
              </w:rPr>
              <w:t xml:space="preserve"> diskusi</w:t>
            </w:r>
          </w:p>
          <w:p w14:paraId="51479E7C" w14:textId="6CD01742" w:rsidR="009F3317" w:rsidRPr="009256F2" w:rsidRDefault="009F3317" w:rsidP="009F3317">
            <w:pPr>
              <w:pStyle w:val="NoSpacing"/>
              <w:rPr>
                <w:rFonts w:ascii="Times New Roman" w:hAnsi="Times New Roman"/>
                <w:lang w:val="sv-SE"/>
              </w:rPr>
            </w:pPr>
            <w:r w:rsidRPr="009256F2">
              <w:rPr>
                <w:rFonts w:ascii="Times New Roman" w:hAnsi="Times New Roman"/>
                <w:lang w:val="sv-SE"/>
              </w:rPr>
              <w:t>Tuga</w:t>
            </w:r>
            <w:r w:rsidR="009212E6" w:rsidRPr="009256F2">
              <w:rPr>
                <w:rFonts w:ascii="Times New Roman" w:hAnsi="Times New Roman"/>
                <w:lang w:val="sv-SE"/>
              </w:rPr>
              <w:t xml:space="preserve">s 7: menguraikan </w:t>
            </w:r>
            <w:r w:rsidR="009212E6" w:rsidRPr="00D90BC4">
              <w:rPr>
                <w:rFonts w:ascii="Times New Roman" w:hAnsi="Times New Roman"/>
              </w:rPr>
              <w:t>f</w:t>
            </w:r>
            <w:r w:rsidR="009212E6" w:rsidRPr="00D90BC4">
              <w:rPr>
                <w:rFonts w:ascii="Times New Roman" w:eastAsia="Times New Roman" w:hAnsi="Times New Roman"/>
                <w:color w:val="000000"/>
                <w:lang w:eastAsia="id-ID"/>
              </w:rPr>
              <w:t>onemik: fonem</w:t>
            </w:r>
            <w:r w:rsidR="005D0D94" w:rsidRPr="009256F2">
              <w:rPr>
                <w:rFonts w:ascii="Times New Roman" w:eastAsia="Times New Roman" w:hAnsi="Times New Roman"/>
                <w:color w:val="000000"/>
                <w:lang w:val="sv-SE" w:eastAsia="id-ID"/>
              </w:rPr>
              <w:t xml:space="preserve"> dan jenisnya</w:t>
            </w:r>
            <w:r w:rsidR="009212E6" w:rsidRPr="00D90BC4">
              <w:rPr>
                <w:rFonts w:ascii="Times New Roman" w:eastAsia="Times New Roman" w:hAnsi="Times New Roman"/>
                <w:color w:val="000000"/>
                <w:lang w:eastAsia="id-ID"/>
              </w:rPr>
              <w:t xml:space="preserve">, dasar </w:t>
            </w:r>
            <w:r w:rsidR="005D0D94" w:rsidRPr="009256F2">
              <w:rPr>
                <w:rFonts w:ascii="Times New Roman" w:eastAsia="Times New Roman" w:hAnsi="Times New Roman"/>
                <w:color w:val="000000"/>
                <w:lang w:val="sv-SE" w:eastAsia="id-ID"/>
              </w:rPr>
              <w:t xml:space="preserve">analisis fonem, </w:t>
            </w:r>
            <w:r w:rsidR="009212E6" w:rsidRPr="00D90BC4">
              <w:rPr>
                <w:rFonts w:ascii="Times New Roman" w:eastAsia="Times New Roman" w:hAnsi="Times New Roman"/>
                <w:color w:val="000000"/>
                <w:lang w:eastAsia="id-ID"/>
              </w:rPr>
              <w:t>prosedur analisis</w:t>
            </w:r>
            <w:r w:rsidR="005D0D94" w:rsidRPr="009256F2">
              <w:rPr>
                <w:rFonts w:ascii="Times New Roman" w:eastAsia="Times New Roman" w:hAnsi="Times New Roman"/>
                <w:color w:val="000000"/>
                <w:lang w:val="sv-SE" w:eastAsia="id-ID"/>
              </w:rPr>
              <w:t xml:space="preserve"> (vokoid, kontoid, )</w:t>
            </w:r>
          </w:p>
          <w:p w14:paraId="291DDD71" w14:textId="49A07F90" w:rsidR="0025137A" w:rsidRPr="00D90BC4" w:rsidRDefault="0025137A" w:rsidP="0025137A">
            <w:pPr>
              <w:pStyle w:val="NoSpacing"/>
              <w:rPr>
                <w:rFonts w:ascii="Times New Roman" w:hAnsi="Times New Roman"/>
                <w:lang w:val="en-US"/>
              </w:rPr>
            </w:pPr>
            <w:r w:rsidRPr="00D90BC4">
              <w:rPr>
                <w:rFonts w:ascii="Times New Roman" w:hAnsi="Times New Roman"/>
              </w:rPr>
              <w:t xml:space="preserve">TM &amp; BM </w:t>
            </w:r>
            <w:r w:rsidRPr="00D90BC4">
              <w:rPr>
                <w:rFonts w:ascii="Times New Roman" w:hAnsi="Times New Roman"/>
                <w:lang w:val="en-US"/>
              </w:rPr>
              <w:t>2</w:t>
            </w:r>
            <w:r w:rsidRPr="00D90BC4">
              <w:rPr>
                <w:rFonts w:ascii="Times New Roman" w:hAnsi="Times New Roman"/>
              </w:rPr>
              <w:t xml:space="preserve"> (2 x 50”)</w:t>
            </w:r>
          </w:p>
          <w:p w14:paraId="7534F30C" w14:textId="77777777" w:rsidR="00221716" w:rsidRPr="00D90BC4" w:rsidRDefault="00221716" w:rsidP="00221716">
            <w:pPr>
              <w:spacing w:line="276" w:lineRule="auto"/>
            </w:pPr>
          </w:p>
        </w:tc>
        <w:tc>
          <w:tcPr>
            <w:tcW w:w="1985" w:type="dxa"/>
          </w:tcPr>
          <w:p w14:paraId="7F18AB1F" w14:textId="77777777" w:rsidR="00221716" w:rsidRPr="00D90BC4" w:rsidRDefault="00221716" w:rsidP="00221716">
            <w:pPr>
              <w:spacing w:line="276" w:lineRule="auto"/>
            </w:pPr>
            <w:r w:rsidRPr="00D90BC4">
              <w:t>lms.unpak.ac.id</w:t>
            </w:r>
          </w:p>
          <w:p w14:paraId="0B5D0986" w14:textId="7069B314" w:rsidR="00221716" w:rsidRPr="00D90BC4" w:rsidRDefault="00221716" w:rsidP="00221716">
            <w:pPr>
              <w:spacing w:line="276" w:lineRule="auto"/>
            </w:pPr>
            <w:r w:rsidRPr="00D90BC4">
              <w:t xml:space="preserve"> https://lms.unpak.ac.id/course/view.php?id=16203</w:t>
            </w:r>
          </w:p>
        </w:tc>
        <w:tc>
          <w:tcPr>
            <w:tcW w:w="4110" w:type="dxa"/>
          </w:tcPr>
          <w:p w14:paraId="0A1AB074" w14:textId="77777777" w:rsidR="00221716" w:rsidRPr="00D90BC4" w:rsidRDefault="00221716" w:rsidP="0067778F">
            <w:pPr>
              <w:numPr>
                <w:ilvl w:val="0"/>
                <w:numId w:val="10"/>
              </w:numPr>
              <w:spacing w:line="276" w:lineRule="auto"/>
              <w:ind w:left="322"/>
              <w:rPr>
                <w:color w:val="000000"/>
              </w:rPr>
            </w:pPr>
            <w:proofErr w:type="spellStart"/>
            <w:r w:rsidRPr="00D90BC4">
              <w:rPr>
                <w:color w:val="000000"/>
              </w:rPr>
              <w:t>Muslich</w:t>
            </w:r>
            <w:proofErr w:type="spellEnd"/>
            <w:r w:rsidRPr="00D90BC4">
              <w:rPr>
                <w:color w:val="000000"/>
              </w:rPr>
              <w:t xml:space="preserve">, </w:t>
            </w:r>
            <w:proofErr w:type="spellStart"/>
            <w:r w:rsidRPr="00D90BC4">
              <w:rPr>
                <w:color w:val="000000"/>
              </w:rPr>
              <w:t>Masnar</w:t>
            </w:r>
            <w:proofErr w:type="spellEnd"/>
            <w:r w:rsidRPr="00D90BC4">
              <w:rPr>
                <w:color w:val="000000"/>
              </w:rPr>
              <w:t xml:space="preserve">. 2008. </w:t>
            </w:r>
            <w:r w:rsidRPr="00D90BC4">
              <w:rPr>
                <w:i/>
                <w:color w:val="000000"/>
              </w:rPr>
              <w:t>Fonologi Bahasa Indonesia: Tinjauan Deskriptif Sistem Bunyi Bahasa Indonesia.</w:t>
            </w:r>
            <w:r w:rsidRPr="00D90BC4">
              <w:rPr>
                <w:color w:val="000000"/>
              </w:rPr>
              <w:t xml:space="preserve"> Jakarta: Bumi Aksara.</w:t>
            </w:r>
          </w:p>
          <w:p w14:paraId="0B431E64" w14:textId="0F7DE0B2" w:rsidR="00221716" w:rsidRPr="00D90BC4" w:rsidRDefault="00221716" w:rsidP="00A4236E">
            <w:pPr>
              <w:numPr>
                <w:ilvl w:val="0"/>
                <w:numId w:val="10"/>
              </w:numPr>
              <w:spacing w:line="276" w:lineRule="auto"/>
              <w:ind w:left="322"/>
            </w:pPr>
            <w:r w:rsidRPr="00D90BC4">
              <w:rPr>
                <w:rFonts w:eastAsia="Calibri"/>
                <w:noProof/>
              </w:rPr>
              <w:t xml:space="preserve">Muslich, Masnur. 2014. </w:t>
            </w:r>
            <w:r w:rsidRPr="00D90BC4">
              <w:rPr>
                <w:rFonts w:eastAsia="Calibri"/>
                <w:i/>
                <w:noProof/>
              </w:rPr>
              <w:t>Garis-Garis Besar Tatabahasa Baku Bahasa Indonesia</w:t>
            </w:r>
            <w:r w:rsidRPr="00D90BC4">
              <w:rPr>
                <w:rFonts w:eastAsia="Calibri"/>
                <w:noProof/>
              </w:rPr>
              <w:t>. Bandung: Refika Aditama.</w:t>
            </w:r>
          </w:p>
        </w:tc>
        <w:tc>
          <w:tcPr>
            <w:tcW w:w="1134" w:type="dxa"/>
          </w:tcPr>
          <w:p w14:paraId="28F1AB76" w14:textId="113A7D75" w:rsidR="00221716" w:rsidRPr="00D90BC4" w:rsidRDefault="00A4078F" w:rsidP="009B4230">
            <w:pPr>
              <w:spacing w:line="276" w:lineRule="auto"/>
              <w:jc w:val="center"/>
            </w:pPr>
            <w:r w:rsidRPr="00D90BC4">
              <w:t>10</w:t>
            </w:r>
          </w:p>
        </w:tc>
      </w:tr>
      <w:tr w:rsidR="00221716" w:rsidRPr="00D90BC4" w14:paraId="4EFB8D4F" w14:textId="77777777" w:rsidTr="003B4859">
        <w:tc>
          <w:tcPr>
            <w:tcW w:w="927" w:type="dxa"/>
          </w:tcPr>
          <w:p w14:paraId="36303270" w14:textId="2E778C1A" w:rsidR="00221716" w:rsidRPr="00FF36A5" w:rsidRDefault="00221716" w:rsidP="00221716">
            <w:pPr>
              <w:spacing w:line="276" w:lineRule="auto"/>
              <w:jc w:val="center"/>
              <w:rPr>
                <w:lang w:val="en-US"/>
              </w:rPr>
            </w:pPr>
            <w:r w:rsidRPr="00D90BC4">
              <w:t>1</w:t>
            </w:r>
            <w:r w:rsidR="00FF36A5">
              <w:rPr>
                <w:lang w:val="en-US"/>
              </w:rPr>
              <w:t>1,12</w:t>
            </w:r>
          </w:p>
        </w:tc>
        <w:tc>
          <w:tcPr>
            <w:tcW w:w="3042" w:type="dxa"/>
          </w:tcPr>
          <w:p w14:paraId="720BCC99" w14:textId="503874E0" w:rsidR="00221716" w:rsidRPr="009256F2" w:rsidRDefault="00221716" w:rsidP="00221716">
            <w:pPr>
              <w:spacing w:line="276" w:lineRule="auto"/>
              <w:rPr>
                <w:lang w:val="sv-SE"/>
              </w:rPr>
            </w:pPr>
            <w:r w:rsidRPr="009256F2">
              <w:rPr>
                <w:lang w:val="sv-SE"/>
              </w:rPr>
              <w:t>SUB CPMK</w:t>
            </w:r>
            <w:r w:rsidRPr="009256F2">
              <w:rPr>
                <w:color w:val="000000"/>
                <w:lang w:val="sv-SE"/>
              </w:rPr>
              <w:t xml:space="preserve"> 7, Mampu menjelaskan k</w:t>
            </w:r>
            <w:proofErr w:type="spellStart"/>
            <w:r w:rsidRPr="00D90BC4">
              <w:rPr>
                <w:color w:val="000000"/>
              </w:rPr>
              <w:t>lasifikasi</w:t>
            </w:r>
            <w:proofErr w:type="spellEnd"/>
            <w:r w:rsidRPr="009256F2">
              <w:rPr>
                <w:color w:val="000000"/>
                <w:lang w:val="sv-SE"/>
              </w:rPr>
              <w:t>, distribusi, realisasi fonem</w:t>
            </w:r>
          </w:p>
        </w:tc>
        <w:tc>
          <w:tcPr>
            <w:tcW w:w="2552" w:type="dxa"/>
          </w:tcPr>
          <w:p w14:paraId="49B50896" w14:textId="3CD7B3E0" w:rsidR="00221716" w:rsidRPr="009256F2" w:rsidRDefault="009212E6" w:rsidP="00221716">
            <w:pPr>
              <w:spacing w:line="276" w:lineRule="auto"/>
              <w:rPr>
                <w:lang w:val="sv-SE"/>
              </w:rPr>
            </w:pPr>
            <w:r w:rsidRPr="009256F2">
              <w:rPr>
                <w:lang w:val="sv-SE"/>
              </w:rPr>
              <w:t xml:space="preserve">Ketepatan menjelaskan </w:t>
            </w:r>
            <w:r w:rsidRPr="009256F2">
              <w:rPr>
                <w:color w:val="000000"/>
                <w:lang w:val="sv-SE"/>
              </w:rPr>
              <w:t>k</w:t>
            </w:r>
            <w:proofErr w:type="spellStart"/>
            <w:r w:rsidRPr="00D90BC4">
              <w:rPr>
                <w:color w:val="000000"/>
              </w:rPr>
              <w:t>lasifikasi</w:t>
            </w:r>
            <w:proofErr w:type="spellEnd"/>
            <w:r w:rsidRPr="009256F2">
              <w:rPr>
                <w:color w:val="000000"/>
                <w:lang w:val="sv-SE"/>
              </w:rPr>
              <w:t>, distribusi, realisasi fonem</w:t>
            </w:r>
          </w:p>
        </w:tc>
        <w:tc>
          <w:tcPr>
            <w:tcW w:w="1276" w:type="dxa"/>
          </w:tcPr>
          <w:p w14:paraId="2DAF61F5" w14:textId="77777777" w:rsidR="0025137A" w:rsidRPr="009256F2" w:rsidRDefault="0025137A" w:rsidP="0025137A">
            <w:pPr>
              <w:spacing w:line="276" w:lineRule="auto"/>
              <w:rPr>
                <w:lang w:val="sv-SE"/>
              </w:rPr>
            </w:pPr>
            <w:r w:rsidRPr="009256F2">
              <w:rPr>
                <w:lang w:val="sv-SE"/>
              </w:rPr>
              <w:t>Kriteria:</w:t>
            </w:r>
          </w:p>
          <w:p w14:paraId="3C4DB1AC" w14:textId="77777777" w:rsidR="0025137A" w:rsidRPr="009256F2" w:rsidRDefault="0025137A" w:rsidP="0025137A">
            <w:pPr>
              <w:spacing w:line="276" w:lineRule="auto"/>
              <w:rPr>
                <w:lang w:val="sv-SE"/>
              </w:rPr>
            </w:pPr>
            <w:r w:rsidRPr="009256F2">
              <w:rPr>
                <w:lang w:val="sv-SE"/>
              </w:rPr>
              <w:t>pedoman penskoran</w:t>
            </w:r>
          </w:p>
          <w:p w14:paraId="0BA5D9C5" w14:textId="77777777" w:rsidR="0025137A" w:rsidRPr="009256F2" w:rsidRDefault="0025137A" w:rsidP="0025137A">
            <w:pPr>
              <w:spacing w:line="276" w:lineRule="auto"/>
              <w:rPr>
                <w:lang w:val="sv-SE"/>
              </w:rPr>
            </w:pPr>
            <w:r w:rsidRPr="009256F2">
              <w:rPr>
                <w:lang w:val="sv-SE"/>
              </w:rPr>
              <w:t>Teknik tes:</w:t>
            </w:r>
          </w:p>
          <w:p w14:paraId="411737D6" w14:textId="74A01C93" w:rsidR="00221716" w:rsidRPr="00D90BC4" w:rsidRDefault="0025137A" w:rsidP="0025137A">
            <w:pPr>
              <w:spacing w:line="276" w:lineRule="auto"/>
            </w:pPr>
            <w:r w:rsidRPr="00D90BC4">
              <w:t>tugas</w:t>
            </w:r>
          </w:p>
        </w:tc>
        <w:tc>
          <w:tcPr>
            <w:tcW w:w="3118" w:type="dxa"/>
          </w:tcPr>
          <w:p w14:paraId="228A8D86" w14:textId="316A4925" w:rsidR="009F3317" w:rsidRPr="009256F2" w:rsidRDefault="009F3317" w:rsidP="009F3317">
            <w:pPr>
              <w:pStyle w:val="NoSpacing"/>
              <w:rPr>
                <w:rFonts w:ascii="Times New Roman" w:hAnsi="Times New Roman"/>
                <w:lang w:val="sv-SE"/>
              </w:rPr>
            </w:pPr>
            <w:r w:rsidRPr="009256F2">
              <w:rPr>
                <w:rFonts w:ascii="Times New Roman" w:hAnsi="Times New Roman"/>
                <w:lang w:val="sv-SE"/>
              </w:rPr>
              <w:t>Model:</w:t>
            </w:r>
            <w:r w:rsidR="009212E6" w:rsidRPr="009256F2">
              <w:rPr>
                <w:rFonts w:ascii="Times New Roman" w:hAnsi="Times New Roman"/>
                <w:lang w:val="sv-SE"/>
              </w:rPr>
              <w:t>Pembelajaran berbasis masalah</w:t>
            </w:r>
          </w:p>
          <w:p w14:paraId="38641875" w14:textId="5CD55712" w:rsidR="009F3317" w:rsidRPr="009256F2" w:rsidRDefault="009F3317" w:rsidP="009F3317">
            <w:pPr>
              <w:pStyle w:val="NoSpacing"/>
              <w:rPr>
                <w:rFonts w:ascii="Times New Roman" w:hAnsi="Times New Roman"/>
                <w:lang w:val="sv-SE"/>
              </w:rPr>
            </w:pPr>
            <w:r w:rsidRPr="009256F2">
              <w:rPr>
                <w:rFonts w:ascii="Times New Roman" w:hAnsi="Times New Roman"/>
                <w:lang w:val="sv-SE"/>
              </w:rPr>
              <w:t>Metode:</w:t>
            </w:r>
            <w:r w:rsidR="009212E6" w:rsidRPr="009256F2">
              <w:rPr>
                <w:rFonts w:ascii="Times New Roman" w:hAnsi="Times New Roman"/>
                <w:lang w:val="sv-SE"/>
              </w:rPr>
              <w:t xml:space="preserve"> diskusi</w:t>
            </w:r>
          </w:p>
          <w:p w14:paraId="730B24FB" w14:textId="5EBB3E63" w:rsidR="009F3317" w:rsidRPr="009256F2" w:rsidRDefault="009F3317" w:rsidP="009F3317">
            <w:pPr>
              <w:pStyle w:val="NoSpacing"/>
              <w:rPr>
                <w:rFonts w:ascii="Times New Roman" w:hAnsi="Times New Roman"/>
                <w:lang w:val="sv-SE"/>
              </w:rPr>
            </w:pPr>
            <w:r w:rsidRPr="009256F2">
              <w:rPr>
                <w:rFonts w:ascii="Times New Roman" w:hAnsi="Times New Roman"/>
                <w:lang w:val="sv-SE"/>
              </w:rPr>
              <w:t>Tugas</w:t>
            </w:r>
            <w:r w:rsidR="009212E6" w:rsidRPr="009256F2">
              <w:rPr>
                <w:rFonts w:ascii="Times New Roman" w:hAnsi="Times New Roman"/>
                <w:lang w:val="sv-SE"/>
              </w:rPr>
              <w:t xml:space="preserve"> 8: </w:t>
            </w:r>
            <w:r w:rsidR="009212E6" w:rsidRPr="00D90BC4">
              <w:rPr>
                <w:rFonts w:ascii="Times New Roman" w:hAnsi="Times New Roman"/>
              </w:rPr>
              <w:t xml:space="preserve">menjelaskan </w:t>
            </w:r>
            <w:r w:rsidR="009212E6" w:rsidRPr="00D90BC4">
              <w:rPr>
                <w:rFonts w:ascii="Times New Roman" w:eastAsia="Times New Roman" w:hAnsi="Times New Roman"/>
                <w:color w:val="000000"/>
                <w:lang w:eastAsia="id-ID"/>
              </w:rPr>
              <w:t>klasifikasi</w:t>
            </w:r>
            <w:r w:rsidR="006233AE" w:rsidRPr="009256F2">
              <w:rPr>
                <w:rFonts w:ascii="Times New Roman" w:eastAsia="Times New Roman" w:hAnsi="Times New Roman"/>
                <w:color w:val="000000"/>
                <w:lang w:val="sv-SE" w:eastAsia="id-ID"/>
              </w:rPr>
              <w:t xml:space="preserve"> fonem vokal dan fonem konsonan</w:t>
            </w:r>
            <w:r w:rsidR="009212E6" w:rsidRPr="00D90BC4">
              <w:rPr>
                <w:rFonts w:ascii="Times New Roman" w:eastAsia="Times New Roman" w:hAnsi="Times New Roman"/>
                <w:color w:val="000000"/>
                <w:lang w:eastAsia="id-ID"/>
              </w:rPr>
              <w:t>, distribusi</w:t>
            </w:r>
            <w:r w:rsidR="001832A4" w:rsidRPr="009256F2">
              <w:rPr>
                <w:rFonts w:ascii="Times New Roman" w:eastAsia="Times New Roman" w:hAnsi="Times New Roman"/>
                <w:color w:val="000000"/>
                <w:lang w:val="sv-SE" w:eastAsia="id-ID"/>
              </w:rPr>
              <w:t xml:space="preserve"> fonem vokal dan fonem konsonan</w:t>
            </w:r>
            <w:r w:rsidR="009212E6" w:rsidRPr="00D90BC4">
              <w:rPr>
                <w:rFonts w:ascii="Times New Roman" w:eastAsia="Times New Roman" w:hAnsi="Times New Roman"/>
                <w:color w:val="000000"/>
                <w:lang w:eastAsia="id-ID"/>
              </w:rPr>
              <w:t>, realisasi fonem</w:t>
            </w:r>
            <w:r w:rsidR="001832A4" w:rsidRPr="009256F2">
              <w:rPr>
                <w:rFonts w:ascii="Times New Roman" w:eastAsia="Times New Roman" w:hAnsi="Times New Roman"/>
                <w:color w:val="000000"/>
                <w:lang w:val="sv-SE" w:eastAsia="id-ID"/>
              </w:rPr>
              <w:t xml:space="preserve"> dan grafem</w:t>
            </w:r>
          </w:p>
          <w:p w14:paraId="79C5067F" w14:textId="4397EB37" w:rsidR="0025137A" w:rsidRPr="00D90BC4" w:rsidRDefault="0025137A" w:rsidP="0025137A">
            <w:pPr>
              <w:pStyle w:val="NoSpacing"/>
              <w:rPr>
                <w:rFonts w:ascii="Times New Roman" w:hAnsi="Times New Roman"/>
                <w:lang w:val="en-US"/>
              </w:rPr>
            </w:pPr>
            <w:r w:rsidRPr="00D90BC4">
              <w:rPr>
                <w:rFonts w:ascii="Times New Roman" w:hAnsi="Times New Roman"/>
              </w:rPr>
              <w:t>TM &amp; BM  (2 x 50”)</w:t>
            </w:r>
          </w:p>
          <w:p w14:paraId="32C5E250" w14:textId="77777777" w:rsidR="00221716" w:rsidRPr="00D90BC4" w:rsidRDefault="00221716" w:rsidP="00221716">
            <w:pPr>
              <w:spacing w:line="276" w:lineRule="auto"/>
            </w:pPr>
          </w:p>
        </w:tc>
        <w:tc>
          <w:tcPr>
            <w:tcW w:w="1985" w:type="dxa"/>
          </w:tcPr>
          <w:p w14:paraId="48B0C073" w14:textId="77777777" w:rsidR="00221716" w:rsidRPr="00D90BC4" w:rsidRDefault="00221716" w:rsidP="00221716">
            <w:pPr>
              <w:spacing w:line="276" w:lineRule="auto"/>
            </w:pPr>
            <w:r w:rsidRPr="00D90BC4">
              <w:t>lms.unpak.ac.id</w:t>
            </w:r>
          </w:p>
          <w:p w14:paraId="6C87DB2C" w14:textId="26E192F5" w:rsidR="00221716" w:rsidRPr="00D90BC4" w:rsidRDefault="00221716" w:rsidP="00221716">
            <w:pPr>
              <w:spacing w:line="276" w:lineRule="auto"/>
            </w:pPr>
            <w:r w:rsidRPr="00D90BC4">
              <w:t xml:space="preserve"> </w:t>
            </w:r>
            <w:hyperlink r:id="rId10" w:history="1">
              <w:r w:rsidR="001D4574" w:rsidRPr="008B362A">
                <w:rPr>
                  <w:rStyle w:val="Hyperlink"/>
                </w:rPr>
                <w:t>https://lms.unpak.ac.id/course/view.php?id=16203</w:t>
              </w:r>
            </w:hyperlink>
          </w:p>
        </w:tc>
        <w:tc>
          <w:tcPr>
            <w:tcW w:w="4110" w:type="dxa"/>
          </w:tcPr>
          <w:p w14:paraId="60815FA5" w14:textId="77777777" w:rsidR="00221716" w:rsidRPr="00D90BC4" w:rsidRDefault="00221716" w:rsidP="001832A4">
            <w:pPr>
              <w:numPr>
                <w:ilvl w:val="0"/>
                <w:numId w:val="11"/>
              </w:numPr>
              <w:spacing w:line="276" w:lineRule="auto"/>
              <w:ind w:left="319"/>
              <w:rPr>
                <w:color w:val="000000"/>
              </w:rPr>
            </w:pPr>
            <w:proofErr w:type="spellStart"/>
            <w:r w:rsidRPr="00D90BC4">
              <w:rPr>
                <w:color w:val="000000"/>
              </w:rPr>
              <w:t>Muslich</w:t>
            </w:r>
            <w:proofErr w:type="spellEnd"/>
            <w:r w:rsidRPr="00D90BC4">
              <w:rPr>
                <w:color w:val="000000"/>
              </w:rPr>
              <w:t xml:space="preserve">, </w:t>
            </w:r>
            <w:proofErr w:type="spellStart"/>
            <w:r w:rsidRPr="00D90BC4">
              <w:rPr>
                <w:color w:val="000000"/>
              </w:rPr>
              <w:t>Masnar</w:t>
            </w:r>
            <w:proofErr w:type="spellEnd"/>
            <w:r w:rsidRPr="00D90BC4">
              <w:rPr>
                <w:color w:val="000000"/>
              </w:rPr>
              <w:t xml:space="preserve">. 2008. </w:t>
            </w:r>
            <w:r w:rsidRPr="00D90BC4">
              <w:rPr>
                <w:i/>
                <w:color w:val="000000"/>
              </w:rPr>
              <w:t>Fonologi Bahasa Indonesia: Tinjauan Deskriptif Sistem Bunyi Bahasa Indonesia.</w:t>
            </w:r>
            <w:r w:rsidRPr="00D90BC4">
              <w:rPr>
                <w:color w:val="000000"/>
              </w:rPr>
              <w:t xml:space="preserve"> Jakarta: Bumi Aksara.</w:t>
            </w:r>
          </w:p>
          <w:p w14:paraId="5E3F240B" w14:textId="50554769" w:rsidR="00221716" w:rsidRPr="001832A4" w:rsidRDefault="00221716" w:rsidP="001832A4">
            <w:pPr>
              <w:numPr>
                <w:ilvl w:val="0"/>
                <w:numId w:val="11"/>
              </w:numPr>
              <w:spacing w:line="276" w:lineRule="auto"/>
              <w:ind w:left="319"/>
              <w:rPr>
                <w:color w:val="000000"/>
              </w:rPr>
            </w:pPr>
            <w:r w:rsidRPr="00D90BC4">
              <w:rPr>
                <w:rFonts w:eastAsia="Calibri"/>
                <w:noProof/>
              </w:rPr>
              <w:t xml:space="preserve">Muslich, Masnur. 2014. </w:t>
            </w:r>
            <w:r w:rsidRPr="00D90BC4">
              <w:rPr>
                <w:rFonts w:eastAsia="Calibri"/>
                <w:i/>
                <w:noProof/>
              </w:rPr>
              <w:t>Garis-Garis Besar Tatabahasa Baku Bahasa Indonesia</w:t>
            </w:r>
            <w:r w:rsidRPr="00D90BC4">
              <w:rPr>
                <w:rFonts w:eastAsia="Calibri"/>
                <w:noProof/>
              </w:rPr>
              <w:t>. Bandung: Refika Aditama.</w:t>
            </w:r>
          </w:p>
          <w:p w14:paraId="32F00518" w14:textId="1E06D8E9" w:rsidR="00221716" w:rsidRPr="009256F2" w:rsidRDefault="001832A4" w:rsidP="00A4236E">
            <w:pPr>
              <w:numPr>
                <w:ilvl w:val="0"/>
                <w:numId w:val="11"/>
              </w:numPr>
              <w:spacing w:line="276" w:lineRule="auto"/>
              <w:ind w:left="319"/>
              <w:rPr>
                <w:lang w:val="sv-SE"/>
              </w:rPr>
            </w:pPr>
            <w:proofErr w:type="spellStart"/>
            <w:r w:rsidRPr="003250D1">
              <w:t>Chaer</w:t>
            </w:r>
            <w:proofErr w:type="spellEnd"/>
            <w:r w:rsidRPr="003250D1">
              <w:t>, Abdul. 20</w:t>
            </w:r>
            <w:r w:rsidRPr="009256F2">
              <w:rPr>
                <w:lang w:val="sv-SE"/>
              </w:rPr>
              <w:t>07</w:t>
            </w:r>
            <w:r w:rsidRPr="003250D1">
              <w:t xml:space="preserve">. </w:t>
            </w:r>
            <w:r w:rsidRPr="003250D1">
              <w:rPr>
                <w:i/>
              </w:rPr>
              <w:t>Linguistik Umum</w:t>
            </w:r>
            <w:r w:rsidRPr="003250D1">
              <w:t xml:space="preserve">. Jakarta: </w:t>
            </w:r>
            <w:proofErr w:type="spellStart"/>
            <w:r w:rsidRPr="003250D1">
              <w:t>Rineka</w:t>
            </w:r>
            <w:proofErr w:type="spellEnd"/>
            <w:r w:rsidRPr="003250D1">
              <w:t xml:space="preserve"> Cipta.</w:t>
            </w:r>
          </w:p>
        </w:tc>
        <w:tc>
          <w:tcPr>
            <w:tcW w:w="1134" w:type="dxa"/>
          </w:tcPr>
          <w:p w14:paraId="3D0048F4" w14:textId="25E12CBF" w:rsidR="00221716" w:rsidRPr="00CC17D1" w:rsidRDefault="00CC17D1" w:rsidP="009B4230">
            <w:pPr>
              <w:spacing w:line="276" w:lineRule="auto"/>
              <w:jc w:val="center"/>
              <w:rPr>
                <w:lang w:val="en-US"/>
              </w:rPr>
            </w:pPr>
            <w:r>
              <w:rPr>
                <w:lang w:val="en-US"/>
              </w:rPr>
              <w:t>10</w:t>
            </w:r>
          </w:p>
        </w:tc>
      </w:tr>
      <w:tr w:rsidR="00221716" w:rsidRPr="00D90BC4" w14:paraId="35D2C4EF" w14:textId="77777777" w:rsidTr="003B4859">
        <w:tc>
          <w:tcPr>
            <w:tcW w:w="927" w:type="dxa"/>
          </w:tcPr>
          <w:p w14:paraId="49F49D7B" w14:textId="2A52A726" w:rsidR="00221716" w:rsidRPr="00D90BC4" w:rsidRDefault="00221716" w:rsidP="00221716">
            <w:pPr>
              <w:spacing w:line="276" w:lineRule="auto"/>
              <w:jc w:val="center"/>
            </w:pPr>
            <w:r w:rsidRPr="00D90BC4">
              <w:t>13</w:t>
            </w:r>
          </w:p>
        </w:tc>
        <w:tc>
          <w:tcPr>
            <w:tcW w:w="3042" w:type="dxa"/>
          </w:tcPr>
          <w:p w14:paraId="484A4263" w14:textId="71528029" w:rsidR="00221716" w:rsidRPr="00D90BC4" w:rsidRDefault="00221716" w:rsidP="00221716">
            <w:pPr>
              <w:spacing w:line="276" w:lineRule="auto"/>
            </w:pPr>
            <w:r w:rsidRPr="00D90BC4">
              <w:t>SUB CPMK</w:t>
            </w:r>
            <w:r w:rsidRPr="00D90BC4">
              <w:rPr>
                <w:color w:val="000000"/>
              </w:rPr>
              <w:t xml:space="preserve"> 8, Mampu </w:t>
            </w:r>
            <w:r w:rsidR="00A70C18" w:rsidRPr="00D90BC4">
              <w:rPr>
                <w:color w:val="000000"/>
              </w:rPr>
              <w:t>menguraikan c</w:t>
            </w:r>
            <w:r w:rsidRPr="00D90BC4">
              <w:rPr>
                <w:color w:val="000000"/>
              </w:rPr>
              <w:t>iri-ciri prosodi atau suprasegmental</w:t>
            </w:r>
          </w:p>
        </w:tc>
        <w:tc>
          <w:tcPr>
            <w:tcW w:w="2552" w:type="dxa"/>
          </w:tcPr>
          <w:p w14:paraId="63E1AD79" w14:textId="35C7F822" w:rsidR="00221716" w:rsidRPr="00D90BC4" w:rsidRDefault="00A70C18" w:rsidP="00221716">
            <w:pPr>
              <w:spacing w:line="276" w:lineRule="auto"/>
            </w:pPr>
            <w:r w:rsidRPr="00D90BC4">
              <w:t>Ketepatan menguraikan ciri-ciri prosodi atau suprasegmental</w:t>
            </w:r>
          </w:p>
        </w:tc>
        <w:tc>
          <w:tcPr>
            <w:tcW w:w="1276" w:type="dxa"/>
          </w:tcPr>
          <w:p w14:paraId="3D753494" w14:textId="77777777" w:rsidR="0025137A" w:rsidRPr="009256F2" w:rsidRDefault="0025137A" w:rsidP="0025137A">
            <w:pPr>
              <w:spacing w:line="276" w:lineRule="auto"/>
              <w:rPr>
                <w:lang w:val="sv-SE"/>
              </w:rPr>
            </w:pPr>
            <w:r w:rsidRPr="009256F2">
              <w:rPr>
                <w:lang w:val="sv-SE"/>
              </w:rPr>
              <w:t>Kriteria:</w:t>
            </w:r>
          </w:p>
          <w:p w14:paraId="546EF14C" w14:textId="77777777" w:rsidR="0025137A" w:rsidRPr="009256F2" w:rsidRDefault="0025137A" w:rsidP="0025137A">
            <w:pPr>
              <w:spacing w:line="276" w:lineRule="auto"/>
              <w:rPr>
                <w:lang w:val="sv-SE"/>
              </w:rPr>
            </w:pPr>
            <w:r w:rsidRPr="009256F2">
              <w:rPr>
                <w:lang w:val="sv-SE"/>
              </w:rPr>
              <w:t>pedoman penskoran</w:t>
            </w:r>
          </w:p>
          <w:p w14:paraId="3F2BE127" w14:textId="77777777" w:rsidR="0025137A" w:rsidRPr="009256F2" w:rsidRDefault="0025137A" w:rsidP="0025137A">
            <w:pPr>
              <w:spacing w:line="276" w:lineRule="auto"/>
              <w:rPr>
                <w:lang w:val="sv-SE"/>
              </w:rPr>
            </w:pPr>
            <w:r w:rsidRPr="009256F2">
              <w:rPr>
                <w:lang w:val="sv-SE"/>
              </w:rPr>
              <w:t>Teknik tes:</w:t>
            </w:r>
          </w:p>
          <w:p w14:paraId="63C8EF2B" w14:textId="11696844" w:rsidR="00221716" w:rsidRPr="00D90BC4" w:rsidRDefault="0025137A" w:rsidP="0025137A">
            <w:pPr>
              <w:spacing w:line="276" w:lineRule="auto"/>
            </w:pPr>
            <w:r w:rsidRPr="00D90BC4">
              <w:t>tugas</w:t>
            </w:r>
          </w:p>
        </w:tc>
        <w:tc>
          <w:tcPr>
            <w:tcW w:w="3118" w:type="dxa"/>
          </w:tcPr>
          <w:p w14:paraId="6CD5FC1C" w14:textId="25C008D2" w:rsidR="009F3317" w:rsidRPr="009256F2" w:rsidRDefault="009F3317" w:rsidP="009F3317">
            <w:pPr>
              <w:pStyle w:val="NoSpacing"/>
              <w:rPr>
                <w:rFonts w:ascii="Times New Roman" w:hAnsi="Times New Roman"/>
                <w:lang w:val="sv-SE"/>
              </w:rPr>
            </w:pPr>
            <w:r w:rsidRPr="009256F2">
              <w:rPr>
                <w:rFonts w:ascii="Times New Roman" w:hAnsi="Times New Roman"/>
                <w:lang w:val="sv-SE"/>
              </w:rPr>
              <w:t>Model:</w:t>
            </w:r>
            <w:r w:rsidR="00A70C18" w:rsidRPr="009256F2">
              <w:rPr>
                <w:rFonts w:ascii="Times New Roman" w:hAnsi="Times New Roman"/>
                <w:lang w:val="sv-SE"/>
              </w:rPr>
              <w:t>pembelajaran berbasis masalah</w:t>
            </w:r>
          </w:p>
          <w:p w14:paraId="6835AEF0" w14:textId="32E9DEF1" w:rsidR="009F3317" w:rsidRPr="009256F2" w:rsidRDefault="009F3317" w:rsidP="009F3317">
            <w:pPr>
              <w:pStyle w:val="NoSpacing"/>
              <w:rPr>
                <w:rFonts w:ascii="Times New Roman" w:hAnsi="Times New Roman"/>
                <w:lang w:val="sv-SE"/>
              </w:rPr>
            </w:pPr>
            <w:r w:rsidRPr="009256F2">
              <w:rPr>
                <w:rFonts w:ascii="Times New Roman" w:hAnsi="Times New Roman"/>
                <w:lang w:val="sv-SE"/>
              </w:rPr>
              <w:t>Metode:</w:t>
            </w:r>
            <w:r w:rsidR="00A70C18" w:rsidRPr="009256F2">
              <w:rPr>
                <w:rFonts w:ascii="Times New Roman" w:hAnsi="Times New Roman"/>
                <w:lang w:val="sv-SE"/>
              </w:rPr>
              <w:t xml:space="preserve"> diskusi dan praktik</w:t>
            </w:r>
          </w:p>
          <w:p w14:paraId="076D1EBC" w14:textId="55F19AB9" w:rsidR="00A70C18" w:rsidRPr="009256F2" w:rsidRDefault="009F3317" w:rsidP="009F3317">
            <w:pPr>
              <w:pStyle w:val="NoSpacing"/>
              <w:rPr>
                <w:rFonts w:ascii="Times New Roman" w:hAnsi="Times New Roman"/>
                <w:lang w:val="sv-SE"/>
              </w:rPr>
            </w:pPr>
            <w:r w:rsidRPr="009256F2">
              <w:rPr>
                <w:rFonts w:ascii="Times New Roman" w:hAnsi="Times New Roman"/>
                <w:lang w:val="sv-SE"/>
              </w:rPr>
              <w:t>Tuga</w:t>
            </w:r>
            <w:r w:rsidR="00A70C18" w:rsidRPr="009256F2">
              <w:rPr>
                <w:rFonts w:ascii="Times New Roman" w:hAnsi="Times New Roman"/>
                <w:lang w:val="sv-SE"/>
              </w:rPr>
              <w:t xml:space="preserve">s 9: </w:t>
            </w:r>
            <w:r w:rsidR="00A70C18" w:rsidRPr="00D90BC4">
              <w:rPr>
                <w:rFonts w:ascii="Times New Roman" w:hAnsi="Times New Roman"/>
              </w:rPr>
              <w:t>menguraikan ciri-ciri prosodi atau suprasegmental</w:t>
            </w:r>
            <w:r w:rsidR="004F3E8B" w:rsidRPr="009256F2">
              <w:rPr>
                <w:rFonts w:ascii="Times New Roman" w:hAnsi="Times New Roman"/>
                <w:lang w:val="sv-SE"/>
              </w:rPr>
              <w:t xml:space="preserve"> (nada, tekanan, durasi, </w:t>
            </w:r>
            <w:r w:rsidR="007B7F75" w:rsidRPr="009256F2">
              <w:rPr>
                <w:rFonts w:ascii="Times New Roman" w:hAnsi="Times New Roman"/>
                <w:lang w:val="sv-SE"/>
              </w:rPr>
              <w:t>jeda, dan intonasi</w:t>
            </w:r>
            <w:r w:rsidR="004F3E8B" w:rsidRPr="009256F2">
              <w:rPr>
                <w:rFonts w:ascii="Times New Roman" w:hAnsi="Times New Roman"/>
                <w:lang w:val="sv-SE"/>
              </w:rPr>
              <w:t>)</w:t>
            </w:r>
          </w:p>
          <w:p w14:paraId="4FF79988" w14:textId="574A4EB1" w:rsidR="0025137A" w:rsidRPr="00D90BC4" w:rsidRDefault="0025137A" w:rsidP="0025137A">
            <w:pPr>
              <w:pStyle w:val="NoSpacing"/>
              <w:rPr>
                <w:rFonts w:ascii="Times New Roman" w:hAnsi="Times New Roman"/>
                <w:lang w:val="en-US"/>
              </w:rPr>
            </w:pPr>
            <w:r w:rsidRPr="00D90BC4">
              <w:rPr>
                <w:rFonts w:ascii="Times New Roman" w:hAnsi="Times New Roman"/>
              </w:rPr>
              <w:t>TM &amp; BM  (2 x 50”)</w:t>
            </w:r>
          </w:p>
          <w:p w14:paraId="2E8C3A43" w14:textId="77777777" w:rsidR="00221716" w:rsidRPr="00D90BC4" w:rsidRDefault="00221716" w:rsidP="00221716">
            <w:pPr>
              <w:spacing w:line="276" w:lineRule="auto"/>
            </w:pPr>
          </w:p>
        </w:tc>
        <w:tc>
          <w:tcPr>
            <w:tcW w:w="1985" w:type="dxa"/>
          </w:tcPr>
          <w:p w14:paraId="2313116D" w14:textId="77777777" w:rsidR="00221716" w:rsidRPr="00D90BC4" w:rsidRDefault="00221716" w:rsidP="00221716">
            <w:pPr>
              <w:spacing w:line="276" w:lineRule="auto"/>
            </w:pPr>
            <w:r w:rsidRPr="00D90BC4">
              <w:t>lms.unpak.ac.id</w:t>
            </w:r>
          </w:p>
          <w:p w14:paraId="54A3D68F" w14:textId="2D905698" w:rsidR="00221716" w:rsidRPr="00D90BC4" w:rsidRDefault="00221716" w:rsidP="00221716">
            <w:pPr>
              <w:spacing w:line="276" w:lineRule="auto"/>
            </w:pPr>
            <w:r w:rsidRPr="00D90BC4">
              <w:t xml:space="preserve"> https://lms.unpak.ac.id/course/view.php?id=16203</w:t>
            </w:r>
          </w:p>
        </w:tc>
        <w:tc>
          <w:tcPr>
            <w:tcW w:w="4110" w:type="dxa"/>
          </w:tcPr>
          <w:p w14:paraId="37569170" w14:textId="77777777" w:rsidR="00221716" w:rsidRPr="00D90BC4" w:rsidRDefault="00221716" w:rsidP="0067778F">
            <w:pPr>
              <w:numPr>
                <w:ilvl w:val="0"/>
                <w:numId w:val="12"/>
              </w:numPr>
              <w:spacing w:line="276" w:lineRule="auto"/>
              <w:ind w:left="322"/>
              <w:rPr>
                <w:color w:val="000000"/>
              </w:rPr>
            </w:pPr>
            <w:proofErr w:type="spellStart"/>
            <w:r w:rsidRPr="00D90BC4">
              <w:rPr>
                <w:color w:val="000000"/>
              </w:rPr>
              <w:t>Muslich</w:t>
            </w:r>
            <w:proofErr w:type="spellEnd"/>
            <w:r w:rsidRPr="00D90BC4">
              <w:rPr>
                <w:color w:val="000000"/>
              </w:rPr>
              <w:t xml:space="preserve">, </w:t>
            </w:r>
            <w:proofErr w:type="spellStart"/>
            <w:r w:rsidRPr="00D90BC4">
              <w:rPr>
                <w:color w:val="000000"/>
              </w:rPr>
              <w:t>Masnar</w:t>
            </w:r>
            <w:proofErr w:type="spellEnd"/>
            <w:r w:rsidRPr="00D90BC4">
              <w:rPr>
                <w:color w:val="000000"/>
              </w:rPr>
              <w:t xml:space="preserve">. 2008. </w:t>
            </w:r>
            <w:r w:rsidRPr="00D90BC4">
              <w:rPr>
                <w:i/>
                <w:color w:val="000000"/>
              </w:rPr>
              <w:t>Fonologi Bahasa Indonesia: Tinjauan Deskriptif Sistem Bunyi Bahasa Indonesia.</w:t>
            </w:r>
            <w:r w:rsidRPr="00D90BC4">
              <w:rPr>
                <w:color w:val="000000"/>
              </w:rPr>
              <w:t xml:space="preserve"> Jakarta: Bumi Aksara.</w:t>
            </w:r>
          </w:p>
          <w:p w14:paraId="2C6B0AF6" w14:textId="07BC2808" w:rsidR="00221716" w:rsidRPr="00D90BC4" w:rsidRDefault="00221716" w:rsidP="00A4236E">
            <w:pPr>
              <w:numPr>
                <w:ilvl w:val="0"/>
                <w:numId w:val="12"/>
              </w:numPr>
              <w:spacing w:line="276" w:lineRule="auto"/>
              <w:ind w:left="322"/>
            </w:pPr>
            <w:r w:rsidRPr="00D90BC4">
              <w:rPr>
                <w:rFonts w:eastAsia="Calibri"/>
                <w:noProof/>
              </w:rPr>
              <w:t xml:space="preserve">Muslich, Masnur. 2014. </w:t>
            </w:r>
            <w:r w:rsidRPr="00D90BC4">
              <w:rPr>
                <w:rFonts w:eastAsia="Calibri"/>
                <w:i/>
                <w:noProof/>
              </w:rPr>
              <w:t>Garis-Garis Besar Tatabahasa Baku Bahasa Indonesia</w:t>
            </w:r>
            <w:r w:rsidRPr="00D90BC4">
              <w:rPr>
                <w:rFonts w:eastAsia="Calibri"/>
                <w:noProof/>
              </w:rPr>
              <w:t>. Bandung: Refika Aditama.</w:t>
            </w:r>
          </w:p>
        </w:tc>
        <w:tc>
          <w:tcPr>
            <w:tcW w:w="1134" w:type="dxa"/>
          </w:tcPr>
          <w:p w14:paraId="21903F22" w14:textId="3B3BB7A8" w:rsidR="00221716" w:rsidRPr="00CC17D1" w:rsidRDefault="00CC17D1" w:rsidP="009B4230">
            <w:pPr>
              <w:spacing w:line="276" w:lineRule="auto"/>
              <w:jc w:val="center"/>
              <w:rPr>
                <w:lang w:val="en-US"/>
              </w:rPr>
            </w:pPr>
            <w:r>
              <w:rPr>
                <w:lang w:val="en-US"/>
              </w:rPr>
              <w:t>10</w:t>
            </w:r>
          </w:p>
        </w:tc>
      </w:tr>
      <w:tr w:rsidR="00221716" w:rsidRPr="00D90BC4" w14:paraId="3298E98C" w14:textId="77777777" w:rsidTr="003B4859">
        <w:tc>
          <w:tcPr>
            <w:tcW w:w="927" w:type="dxa"/>
          </w:tcPr>
          <w:p w14:paraId="3E24517B" w14:textId="6215ED07" w:rsidR="00221716" w:rsidRPr="00D90BC4" w:rsidRDefault="00221716" w:rsidP="00221716">
            <w:pPr>
              <w:spacing w:line="276" w:lineRule="auto"/>
              <w:jc w:val="center"/>
            </w:pPr>
            <w:r w:rsidRPr="00D90BC4">
              <w:t>14</w:t>
            </w:r>
          </w:p>
        </w:tc>
        <w:tc>
          <w:tcPr>
            <w:tcW w:w="3042" w:type="dxa"/>
          </w:tcPr>
          <w:p w14:paraId="1256A8B7" w14:textId="35706617" w:rsidR="00221716" w:rsidRPr="009256F2" w:rsidRDefault="00221716" w:rsidP="00221716">
            <w:pPr>
              <w:spacing w:line="276" w:lineRule="auto"/>
              <w:rPr>
                <w:lang w:val="sv-SE"/>
              </w:rPr>
            </w:pPr>
            <w:r w:rsidRPr="009256F2">
              <w:rPr>
                <w:lang w:val="sv-SE"/>
              </w:rPr>
              <w:t>SUB CPMK</w:t>
            </w:r>
            <w:r w:rsidRPr="009256F2">
              <w:rPr>
                <w:color w:val="000000"/>
                <w:lang w:val="sv-SE"/>
              </w:rPr>
              <w:t xml:space="preserve"> 9, </w:t>
            </w:r>
            <w:r w:rsidRPr="009256F2">
              <w:rPr>
                <w:lang w:val="sv-SE"/>
              </w:rPr>
              <w:t>Mampu menjelaskan p</w:t>
            </w:r>
            <w:r w:rsidRPr="009256F2">
              <w:rPr>
                <w:color w:val="000000"/>
                <w:lang w:val="sv-SE"/>
              </w:rPr>
              <w:t>erubahan bunyi</w:t>
            </w:r>
          </w:p>
        </w:tc>
        <w:tc>
          <w:tcPr>
            <w:tcW w:w="2552" w:type="dxa"/>
          </w:tcPr>
          <w:p w14:paraId="21931D78" w14:textId="095559AC" w:rsidR="00221716" w:rsidRPr="009256F2" w:rsidRDefault="004B2650" w:rsidP="00221716">
            <w:pPr>
              <w:spacing w:line="276" w:lineRule="auto"/>
              <w:rPr>
                <w:lang w:val="sv-SE"/>
              </w:rPr>
            </w:pPr>
            <w:r w:rsidRPr="009256F2">
              <w:rPr>
                <w:lang w:val="sv-SE"/>
              </w:rPr>
              <w:t>Ketepatan mampu menjelaskaan perubahan bunyi</w:t>
            </w:r>
          </w:p>
        </w:tc>
        <w:tc>
          <w:tcPr>
            <w:tcW w:w="1276" w:type="dxa"/>
          </w:tcPr>
          <w:p w14:paraId="13D1BD0A" w14:textId="77777777" w:rsidR="0025137A" w:rsidRPr="009256F2" w:rsidRDefault="0025137A" w:rsidP="0025137A">
            <w:pPr>
              <w:spacing w:line="276" w:lineRule="auto"/>
              <w:rPr>
                <w:lang w:val="sv-SE"/>
              </w:rPr>
            </w:pPr>
            <w:r w:rsidRPr="009256F2">
              <w:rPr>
                <w:lang w:val="sv-SE"/>
              </w:rPr>
              <w:t>Kriteria:</w:t>
            </w:r>
          </w:p>
          <w:p w14:paraId="704DF548" w14:textId="77777777" w:rsidR="0025137A" w:rsidRPr="009256F2" w:rsidRDefault="0025137A" w:rsidP="0025137A">
            <w:pPr>
              <w:spacing w:line="276" w:lineRule="auto"/>
              <w:rPr>
                <w:lang w:val="sv-SE"/>
              </w:rPr>
            </w:pPr>
            <w:r w:rsidRPr="009256F2">
              <w:rPr>
                <w:lang w:val="sv-SE"/>
              </w:rPr>
              <w:t>pedoman penskoran</w:t>
            </w:r>
          </w:p>
          <w:p w14:paraId="79C7C463" w14:textId="77777777" w:rsidR="0025137A" w:rsidRPr="009256F2" w:rsidRDefault="0025137A" w:rsidP="0025137A">
            <w:pPr>
              <w:spacing w:line="276" w:lineRule="auto"/>
              <w:rPr>
                <w:lang w:val="sv-SE"/>
              </w:rPr>
            </w:pPr>
            <w:r w:rsidRPr="009256F2">
              <w:rPr>
                <w:lang w:val="sv-SE"/>
              </w:rPr>
              <w:t>Teknik tes:</w:t>
            </w:r>
          </w:p>
          <w:p w14:paraId="23DE45C9" w14:textId="7FC60644" w:rsidR="00221716" w:rsidRPr="00D90BC4" w:rsidRDefault="0025137A" w:rsidP="0025137A">
            <w:pPr>
              <w:spacing w:line="276" w:lineRule="auto"/>
            </w:pPr>
            <w:r w:rsidRPr="00D90BC4">
              <w:t>tugas</w:t>
            </w:r>
          </w:p>
        </w:tc>
        <w:tc>
          <w:tcPr>
            <w:tcW w:w="3118" w:type="dxa"/>
          </w:tcPr>
          <w:p w14:paraId="7DAC5D43" w14:textId="3AC84ABA" w:rsidR="009F3317" w:rsidRPr="009256F2" w:rsidRDefault="009F3317" w:rsidP="009F3317">
            <w:pPr>
              <w:pStyle w:val="NoSpacing"/>
              <w:rPr>
                <w:rFonts w:ascii="Times New Roman" w:hAnsi="Times New Roman"/>
                <w:lang w:val="sv-SE"/>
              </w:rPr>
            </w:pPr>
            <w:r w:rsidRPr="009256F2">
              <w:rPr>
                <w:rFonts w:ascii="Times New Roman" w:hAnsi="Times New Roman"/>
                <w:lang w:val="sv-SE"/>
              </w:rPr>
              <w:t>Model:</w:t>
            </w:r>
            <w:r w:rsidR="004B2650" w:rsidRPr="009256F2">
              <w:rPr>
                <w:rFonts w:ascii="Times New Roman" w:hAnsi="Times New Roman"/>
                <w:lang w:val="sv-SE"/>
              </w:rPr>
              <w:t xml:space="preserve"> Pem</w:t>
            </w:r>
            <w:r w:rsidR="00324C6F" w:rsidRPr="009256F2">
              <w:rPr>
                <w:rFonts w:ascii="Times New Roman" w:hAnsi="Times New Roman"/>
                <w:lang w:val="sv-SE"/>
              </w:rPr>
              <w:t>be</w:t>
            </w:r>
            <w:r w:rsidR="004B2650" w:rsidRPr="009256F2">
              <w:rPr>
                <w:rFonts w:ascii="Times New Roman" w:hAnsi="Times New Roman"/>
                <w:lang w:val="sv-SE"/>
              </w:rPr>
              <w:t>lajaran berbasis masalah</w:t>
            </w:r>
          </w:p>
          <w:p w14:paraId="5882CB84" w14:textId="086B21D5" w:rsidR="009F3317" w:rsidRPr="009256F2" w:rsidRDefault="009F3317" w:rsidP="009F3317">
            <w:pPr>
              <w:pStyle w:val="NoSpacing"/>
              <w:rPr>
                <w:rFonts w:ascii="Times New Roman" w:hAnsi="Times New Roman"/>
                <w:lang w:val="sv-SE"/>
              </w:rPr>
            </w:pPr>
            <w:r w:rsidRPr="009256F2">
              <w:rPr>
                <w:rFonts w:ascii="Times New Roman" w:hAnsi="Times New Roman"/>
                <w:lang w:val="sv-SE"/>
              </w:rPr>
              <w:t>Metode:</w:t>
            </w:r>
            <w:r w:rsidR="004B2650" w:rsidRPr="009256F2">
              <w:rPr>
                <w:rFonts w:ascii="Times New Roman" w:hAnsi="Times New Roman"/>
                <w:lang w:val="sv-SE"/>
              </w:rPr>
              <w:t xml:space="preserve"> diskusi dan tanya jawab</w:t>
            </w:r>
          </w:p>
          <w:p w14:paraId="2CC65F25" w14:textId="2819AC70" w:rsidR="009F3317" w:rsidRPr="009256F2" w:rsidRDefault="009F3317" w:rsidP="009F3317">
            <w:pPr>
              <w:pStyle w:val="NoSpacing"/>
              <w:rPr>
                <w:rFonts w:ascii="Times New Roman" w:hAnsi="Times New Roman"/>
                <w:lang w:val="sv-SE"/>
              </w:rPr>
            </w:pPr>
            <w:r w:rsidRPr="009256F2">
              <w:rPr>
                <w:rFonts w:ascii="Times New Roman" w:hAnsi="Times New Roman"/>
                <w:lang w:val="sv-SE"/>
              </w:rPr>
              <w:t>Tuga</w:t>
            </w:r>
            <w:r w:rsidR="004B2650" w:rsidRPr="009256F2">
              <w:rPr>
                <w:rFonts w:ascii="Times New Roman" w:hAnsi="Times New Roman"/>
                <w:lang w:val="sv-SE"/>
              </w:rPr>
              <w:t xml:space="preserve">s 10: </w:t>
            </w:r>
            <w:proofErr w:type="spellStart"/>
            <w:r w:rsidR="001700F5" w:rsidRPr="00D90BC4">
              <w:rPr>
                <w:rFonts w:ascii="Times New Roman" w:hAnsi="Times New Roman"/>
              </w:rPr>
              <w:t>menjelaskaan</w:t>
            </w:r>
            <w:proofErr w:type="spellEnd"/>
            <w:r w:rsidR="001700F5" w:rsidRPr="00D90BC4">
              <w:rPr>
                <w:rFonts w:ascii="Times New Roman" w:hAnsi="Times New Roman"/>
              </w:rPr>
              <w:t xml:space="preserve"> perubahan bunyi</w:t>
            </w:r>
            <w:r w:rsidR="007B7F75" w:rsidRPr="009256F2">
              <w:rPr>
                <w:rFonts w:ascii="Times New Roman" w:hAnsi="Times New Roman"/>
                <w:lang w:val="sv-SE"/>
              </w:rPr>
              <w:t xml:space="preserve"> (asimilasi, disimilasi, modifikasi vokal, netralisasi, zeroisasi, metatesis, diftongisasi, monoftongisasi, </w:t>
            </w:r>
            <w:r w:rsidR="007B7F75" w:rsidRPr="009256F2">
              <w:rPr>
                <w:rFonts w:ascii="Times New Roman" w:hAnsi="Times New Roman"/>
                <w:lang w:val="sv-SE"/>
              </w:rPr>
              <w:lastRenderedPageBreak/>
              <w:t>dan anaptiksis)</w:t>
            </w:r>
          </w:p>
          <w:p w14:paraId="22FE9EC6" w14:textId="028D90A6" w:rsidR="0025137A" w:rsidRPr="00D90BC4" w:rsidRDefault="0025137A" w:rsidP="0025137A">
            <w:pPr>
              <w:pStyle w:val="NoSpacing"/>
              <w:rPr>
                <w:rFonts w:ascii="Times New Roman" w:hAnsi="Times New Roman"/>
                <w:lang w:val="en-US"/>
              </w:rPr>
            </w:pPr>
            <w:r w:rsidRPr="00D90BC4">
              <w:rPr>
                <w:rFonts w:ascii="Times New Roman" w:hAnsi="Times New Roman"/>
              </w:rPr>
              <w:t>TM &amp; BM  (2 x 50”)</w:t>
            </w:r>
          </w:p>
          <w:p w14:paraId="2127E48C" w14:textId="77777777" w:rsidR="00221716" w:rsidRPr="00D90BC4" w:rsidRDefault="00221716" w:rsidP="00221716">
            <w:pPr>
              <w:spacing w:line="276" w:lineRule="auto"/>
            </w:pPr>
          </w:p>
        </w:tc>
        <w:tc>
          <w:tcPr>
            <w:tcW w:w="1985" w:type="dxa"/>
          </w:tcPr>
          <w:p w14:paraId="44DB6611" w14:textId="77777777" w:rsidR="00221716" w:rsidRPr="00D90BC4" w:rsidRDefault="00221716" w:rsidP="00221716">
            <w:pPr>
              <w:spacing w:line="276" w:lineRule="auto"/>
            </w:pPr>
            <w:r w:rsidRPr="00D90BC4">
              <w:lastRenderedPageBreak/>
              <w:t>lms.unpak.ac.id</w:t>
            </w:r>
          </w:p>
          <w:p w14:paraId="284DDD75" w14:textId="55B8061C" w:rsidR="00221716" w:rsidRDefault="00221716" w:rsidP="00221716">
            <w:pPr>
              <w:spacing w:line="276" w:lineRule="auto"/>
            </w:pPr>
            <w:r w:rsidRPr="00D90BC4">
              <w:t xml:space="preserve"> </w:t>
            </w:r>
            <w:hyperlink r:id="rId11" w:history="1">
              <w:r w:rsidR="00206497" w:rsidRPr="008B362A">
                <w:rPr>
                  <w:rStyle w:val="Hyperlink"/>
                </w:rPr>
                <w:t>https://lms.unpak.ac.id/course/view.php?id=162038</w:t>
              </w:r>
            </w:hyperlink>
          </w:p>
          <w:p w14:paraId="12778F00" w14:textId="62496AB7" w:rsidR="00206497" w:rsidRPr="001D4574" w:rsidRDefault="00206497" w:rsidP="00221716">
            <w:pPr>
              <w:spacing w:line="276" w:lineRule="auto"/>
            </w:pPr>
          </w:p>
        </w:tc>
        <w:tc>
          <w:tcPr>
            <w:tcW w:w="4110" w:type="dxa"/>
          </w:tcPr>
          <w:p w14:paraId="65D06165" w14:textId="77777777" w:rsidR="00221716" w:rsidRPr="00D90BC4" w:rsidRDefault="00221716" w:rsidP="0067778F">
            <w:pPr>
              <w:numPr>
                <w:ilvl w:val="0"/>
                <w:numId w:val="13"/>
              </w:numPr>
              <w:spacing w:line="276" w:lineRule="auto"/>
              <w:ind w:left="314"/>
              <w:rPr>
                <w:color w:val="000000"/>
              </w:rPr>
            </w:pPr>
            <w:proofErr w:type="spellStart"/>
            <w:r w:rsidRPr="00D90BC4">
              <w:rPr>
                <w:color w:val="000000"/>
              </w:rPr>
              <w:t>Muslich</w:t>
            </w:r>
            <w:proofErr w:type="spellEnd"/>
            <w:r w:rsidRPr="00D90BC4">
              <w:rPr>
                <w:color w:val="000000"/>
              </w:rPr>
              <w:t xml:space="preserve">, </w:t>
            </w:r>
            <w:proofErr w:type="spellStart"/>
            <w:r w:rsidRPr="00D90BC4">
              <w:rPr>
                <w:color w:val="000000"/>
              </w:rPr>
              <w:t>Masnar</w:t>
            </w:r>
            <w:proofErr w:type="spellEnd"/>
            <w:r w:rsidRPr="00D90BC4">
              <w:rPr>
                <w:color w:val="000000"/>
              </w:rPr>
              <w:t xml:space="preserve">. 2008. </w:t>
            </w:r>
            <w:r w:rsidRPr="00D90BC4">
              <w:rPr>
                <w:i/>
                <w:color w:val="000000"/>
              </w:rPr>
              <w:t>Fonologi Bahasa Indonesia: Tinjauan Deskriptif Sistem Bunyi Bahasa Indonesia.</w:t>
            </w:r>
            <w:r w:rsidRPr="00D90BC4">
              <w:rPr>
                <w:color w:val="000000"/>
              </w:rPr>
              <w:t xml:space="preserve"> Jakarta: Bumi Aksara.</w:t>
            </w:r>
          </w:p>
          <w:p w14:paraId="0FB5B910" w14:textId="58587606" w:rsidR="00221716" w:rsidRPr="00D90BC4" w:rsidRDefault="00221716" w:rsidP="00A4236E">
            <w:pPr>
              <w:numPr>
                <w:ilvl w:val="0"/>
                <w:numId w:val="13"/>
              </w:numPr>
              <w:spacing w:line="276" w:lineRule="auto"/>
              <w:ind w:left="322"/>
            </w:pPr>
            <w:r w:rsidRPr="00D90BC4">
              <w:rPr>
                <w:rFonts w:eastAsia="Calibri"/>
                <w:noProof/>
              </w:rPr>
              <w:t xml:space="preserve">Muslich, Masnur. 2014. </w:t>
            </w:r>
            <w:r w:rsidRPr="00D90BC4">
              <w:rPr>
                <w:rFonts w:eastAsia="Calibri"/>
                <w:i/>
                <w:noProof/>
              </w:rPr>
              <w:t>Garis-Garis Besar Tatabahasa Baku Bahasa Indonesia</w:t>
            </w:r>
            <w:r w:rsidRPr="00D90BC4">
              <w:rPr>
                <w:rFonts w:eastAsia="Calibri"/>
                <w:noProof/>
              </w:rPr>
              <w:t>. Bandung: Refika Aditama.</w:t>
            </w:r>
          </w:p>
        </w:tc>
        <w:tc>
          <w:tcPr>
            <w:tcW w:w="1134" w:type="dxa"/>
          </w:tcPr>
          <w:p w14:paraId="498947EB" w14:textId="2EBF9173" w:rsidR="00221716" w:rsidRPr="00CC17D1" w:rsidRDefault="00CC17D1" w:rsidP="009B4230">
            <w:pPr>
              <w:spacing w:line="276" w:lineRule="auto"/>
              <w:jc w:val="center"/>
              <w:rPr>
                <w:lang w:val="en-US"/>
              </w:rPr>
            </w:pPr>
            <w:r>
              <w:rPr>
                <w:lang w:val="en-US"/>
              </w:rPr>
              <w:t>10</w:t>
            </w:r>
          </w:p>
        </w:tc>
      </w:tr>
      <w:tr w:rsidR="00221716" w:rsidRPr="00D90BC4" w14:paraId="0EF14EDD" w14:textId="77777777" w:rsidTr="003B4859">
        <w:tc>
          <w:tcPr>
            <w:tcW w:w="927" w:type="dxa"/>
          </w:tcPr>
          <w:p w14:paraId="353E6FCE" w14:textId="5F64ED08" w:rsidR="00221716" w:rsidRPr="00D90BC4" w:rsidRDefault="00221716" w:rsidP="00221716">
            <w:pPr>
              <w:spacing w:line="276" w:lineRule="auto"/>
              <w:jc w:val="center"/>
            </w:pPr>
            <w:r w:rsidRPr="00D90BC4">
              <w:t>15</w:t>
            </w:r>
          </w:p>
        </w:tc>
        <w:tc>
          <w:tcPr>
            <w:tcW w:w="3042" w:type="dxa"/>
          </w:tcPr>
          <w:p w14:paraId="37540BD4" w14:textId="17E485D1" w:rsidR="00221716" w:rsidRPr="009256F2" w:rsidRDefault="00221716" w:rsidP="00221716">
            <w:pPr>
              <w:spacing w:line="276" w:lineRule="auto"/>
              <w:rPr>
                <w:lang w:val="sv-SE"/>
              </w:rPr>
            </w:pPr>
            <w:r w:rsidRPr="009256F2">
              <w:rPr>
                <w:lang w:val="sv-SE"/>
              </w:rPr>
              <w:t xml:space="preserve">SUB CPMK 10, </w:t>
            </w:r>
            <w:r w:rsidRPr="009256F2">
              <w:rPr>
                <w:color w:val="000000"/>
                <w:lang w:val="sv-SE"/>
              </w:rPr>
              <w:t>Mampu menguraikan r</w:t>
            </w:r>
            <w:proofErr w:type="spellStart"/>
            <w:r w:rsidRPr="00D90BC4">
              <w:rPr>
                <w:color w:val="000000"/>
              </w:rPr>
              <w:t>ealisasi</w:t>
            </w:r>
            <w:proofErr w:type="spellEnd"/>
            <w:r w:rsidRPr="00D90BC4">
              <w:rPr>
                <w:color w:val="000000"/>
              </w:rPr>
              <w:t xml:space="preserve"> </w:t>
            </w:r>
            <w:r w:rsidRPr="009256F2">
              <w:rPr>
                <w:color w:val="000000"/>
                <w:lang w:val="sv-SE"/>
              </w:rPr>
              <w:t>f</w:t>
            </w:r>
            <w:proofErr w:type="spellStart"/>
            <w:r w:rsidRPr="00D90BC4">
              <w:rPr>
                <w:color w:val="000000"/>
              </w:rPr>
              <w:t>onem</w:t>
            </w:r>
            <w:proofErr w:type="spellEnd"/>
            <w:r w:rsidRPr="00D90BC4">
              <w:rPr>
                <w:color w:val="000000"/>
              </w:rPr>
              <w:t xml:space="preserve"> di </w:t>
            </w:r>
            <w:r w:rsidRPr="009256F2">
              <w:rPr>
                <w:color w:val="000000"/>
                <w:lang w:val="sv-SE"/>
              </w:rPr>
              <w:t>m</w:t>
            </w:r>
            <w:proofErr w:type="spellStart"/>
            <w:r w:rsidRPr="00D90BC4">
              <w:rPr>
                <w:color w:val="000000"/>
              </w:rPr>
              <w:t>asyarakat</w:t>
            </w:r>
            <w:proofErr w:type="spellEnd"/>
            <w:r w:rsidRPr="00D90BC4">
              <w:rPr>
                <w:color w:val="000000"/>
              </w:rPr>
              <w:t xml:space="preserve"> yang tidak sesuai dengan EBI</w:t>
            </w:r>
          </w:p>
        </w:tc>
        <w:tc>
          <w:tcPr>
            <w:tcW w:w="2552" w:type="dxa"/>
          </w:tcPr>
          <w:p w14:paraId="2E569444" w14:textId="558745F3" w:rsidR="00221716" w:rsidRPr="009256F2" w:rsidRDefault="00C567C8" w:rsidP="00221716">
            <w:pPr>
              <w:spacing w:line="276" w:lineRule="auto"/>
              <w:rPr>
                <w:lang w:val="sv-SE"/>
              </w:rPr>
            </w:pPr>
            <w:r w:rsidRPr="009256F2">
              <w:rPr>
                <w:lang w:val="sv-SE"/>
              </w:rPr>
              <w:t xml:space="preserve">Keteapatan </w:t>
            </w:r>
            <w:r w:rsidRPr="009256F2">
              <w:rPr>
                <w:color w:val="000000"/>
                <w:lang w:val="sv-SE"/>
              </w:rPr>
              <w:t>menguraikan r</w:t>
            </w:r>
            <w:proofErr w:type="spellStart"/>
            <w:r w:rsidRPr="00D90BC4">
              <w:rPr>
                <w:color w:val="000000"/>
              </w:rPr>
              <w:t>ealisasi</w:t>
            </w:r>
            <w:proofErr w:type="spellEnd"/>
            <w:r w:rsidRPr="00D90BC4">
              <w:rPr>
                <w:color w:val="000000"/>
              </w:rPr>
              <w:t xml:space="preserve"> </w:t>
            </w:r>
            <w:r w:rsidRPr="009256F2">
              <w:rPr>
                <w:color w:val="000000"/>
                <w:lang w:val="sv-SE"/>
              </w:rPr>
              <w:t>f</w:t>
            </w:r>
            <w:proofErr w:type="spellStart"/>
            <w:r w:rsidRPr="00D90BC4">
              <w:rPr>
                <w:color w:val="000000"/>
              </w:rPr>
              <w:t>onem</w:t>
            </w:r>
            <w:proofErr w:type="spellEnd"/>
            <w:r w:rsidRPr="00D90BC4">
              <w:rPr>
                <w:color w:val="000000"/>
              </w:rPr>
              <w:t xml:space="preserve"> di </w:t>
            </w:r>
            <w:r w:rsidRPr="009256F2">
              <w:rPr>
                <w:color w:val="000000"/>
                <w:lang w:val="sv-SE"/>
              </w:rPr>
              <w:t>m</w:t>
            </w:r>
            <w:proofErr w:type="spellStart"/>
            <w:r w:rsidRPr="00D90BC4">
              <w:rPr>
                <w:color w:val="000000"/>
              </w:rPr>
              <w:t>asyarakat</w:t>
            </w:r>
            <w:proofErr w:type="spellEnd"/>
            <w:r w:rsidRPr="00D90BC4">
              <w:rPr>
                <w:color w:val="000000"/>
              </w:rPr>
              <w:t xml:space="preserve"> yang tidak sesuai dengan EBI</w:t>
            </w:r>
          </w:p>
        </w:tc>
        <w:tc>
          <w:tcPr>
            <w:tcW w:w="1276" w:type="dxa"/>
          </w:tcPr>
          <w:p w14:paraId="6AEB6C17" w14:textId="77777777" w:rsidR="0025137A" w:rsidRPr="009256F2" w:rsidRDefault="0025137A" w:rsidP="0025137A">
            <w:pPr>
              <w:spacing w:line="276" w:lineRule="auto"/>
              <w:rPr>
                <w:lang w:val="sv-SE"/>
              </w:rPr>
            </w:pPr>
            <w:r w:rsidRPr="009256F2">
              <w:rPr>
                <w:lang w:val="sv-SE"/>
              </w:rPr>
              <w:t>Kriteria:</w:t>
            </w:r>
          </w:p>
          <w:p w14:paraId="649EA544" w14:textId="77777777" w:rsidR="0025137A" w:rsidRPr="009256F2" w:rsidRDefault="0025137A" w:rsidP="0025137A">
            <w:pPr>
              <w:spacing w:line="276" w:lineRule="auto"/>
              <w:rPr>
                <w:lang w:val="sv-SE"/>
              </w:rPr>
            </w:pPr>
            <w:r w:rsidRPr="009256F2">
              <w:rPr>
                <w:lang w:val="sv-SE"/>
              </w:rPr>
              <w:t>pedoman penskoran</w:t>
            </w:r>
          </w:p>
          <w:p w14:paraId="353705BC" w14:textId="77777777" w:rsidR="0025137A" w:rsidRPr="009256F2" w:rsidRDefault="0025137A" w:rsidP="0025137A">
            <w:pPr>
              <w:spacing w:line="276" w:lineRule="auto"/>
              <w:rPr>
                <w:lang w:val="sv-SE"/>
              </w:rPr>
            </w:pPr>
            <w:r w:rsidRPr="009256F2">
              <w:rPr>
                <w:lang w:val="sv-SE"/>
              </w:rPr>
              <w:t>Teknik tes:</w:t>
            </w:r>
          </w:p>
          <w:p w14:paraId="4A82BCC9" w14:textId="1AE3C395" w:rsidR="00221716" w:rsidRPr="00D90BC4" w:rsidRDefault="0025137A" w:rsidP="0025137A">
            <w:pPr>
              <w:spacing w:line="276" w:lineRule="auto"/>
            </w:pPr>
            <w:r w:rsidRPr="00D90BC4">
              <w:t>tugas</w:t>
            </w:r>
          </w:p>
        </w:tc>
        <w:tc>
          <w:tcPr>
            <w:tcW w:w="3118" w:type="dxa"/>
          </w:tcPr>
          <w:p w14:paraId="346DD31B" w14:textId="2971B06B" w:rsidR="009F3317" w:rsidRPr="004F3E8B" w:rsidRDefault="009F3317" w:rsidP="009F3317">
            <w:pPr>
              <w:pStyle w:val="NoSpacing"/>
              <w:rPr>
                <w:rFonts w:ascii="Times New Roman" w:hAnsi="Times New Roman"/>
                <w:lang w:val="en-US"/>
              </w:rPr>
            </w:pPr>
            <w:r w:rsidRPr="00D90BC4">
              <w:rPr>
                <w:rFonts w:ascii="Times New Roman" w:hAnsi="Times New Roman"/>
                <w:lang w:val="en-US"/>
              </w:rPr>
              <w:t>Model:</w:t>
            </w:r>
            <w:r w:rsidR="00C567C8" w:rsidRPr="00D90BC4">
              <w:rPr>
                <w:rFonts w:ascii="Times New Roman" w:hAnsi="Times New Roman"/>
                <w:lang w:val="en-US"/>
              </w:rPr>
              <w:t xml:space="preserve"> </w:t>
            </w:r>
            <w:proofErr w:type="spellStart"/>
            <w:r w:rsidR="00C567C8" w:rsidRPr="00D90BC4">
              <w:rPr>
                <w:rFonts w:ascii="Times New Roman" w:hAnsi="Times New Roman"/>
                <w:lang w:val="en-US"/>
              </w:rPr>
              <w:t>Pembelajaran</w:t>
            </w:r>
            <w:proofErr w:type="spellEnd"/>
            <w:r w:rsidR="00C567C8" w:rsidRPr="00D90BC4">
              <w:rPr>
                <w:rFonts w:ascii="Times New Roman" w:hAnsi="Times New Roman"/>
                <w:lang w:val="en-US"/>
              </w:rPr>
              <w:t xml:space="preserve"> </w:t>
            </w:r>
            <w:proofErr w:type="spellStart"/>
            <w:r w:rsidR="00C567C8" w:rsidRPr="00D90BC4">
              <w:rPr>
                <w:rFonts w:ascii="Times New Roman" w:hAnsi="Times New Roman"/>
                <w:lang w:val="en-US"/>
              </w:rPr>
              <w:t>berbasis</w:t>
            </w:r>
            <w:proofErr w:type="spellEnd"/>
            <w:r w:rsidR="00C567C8" w:rsidRPr="00D90BC4">
              <w:rPr>
                <w:rFonts w:ascii="Times New Roman" w:hAnsi="Times New Roman"/>
                <w:lang w:val="en-US"/>
              </w:rPr>
              <w:t xml:space="preserve"> </w:t>
            </w:r>
            <w:proofErr w:type="spellStart"/>
            <w:r w:rsidR="00C567C8" w:rsidRPr="00D90BC4">
              <w:rPr>
                <w:rFonts w:ascii="Times New Roman" w:hAnsi="Times New Roman"/>
                <w:lang w:val="en-US"/>
              </w:rPr>
              <w:t>penemuan</w:t>
            </w:r>
            <w:proofErr w:type="spellEnd"/>
            <w:r w:rsidR="00C567C8" w:rsidRPr="00D90BC4">
              <w:rPr>
                <w:rFonts w:ascii="Times New Roman" w:hAnsi="Times New Roman"/>
                <w:lang w:val="en-US"/>
              </w:rPr>
              <w:t xml:space="preserve"> </w:t>
            </w:r>
            <w:proofErr w:type="spellStart"/>
            <w:r w:rsidR="00C567C8" w:rsidRPr="00D90BC4">
              <w:rPr>
                <w:rFonts w:ascii="Times New Roman" w:hAnsi="Times New Roman"/>
                <w:lang w:val="en-US"/>
              </w:rPr>
              <w:t>atau</w:t>
            </w:r>
            <w:proofErr w:type="spellEnd"/>
            <w:r w:rsidR="00C567C8" w:rsidRPr="00D90BC4">
              <w:rPr>
                <w:rFonts w:ascii="Times New Roman" w:hAnsi="Times New Roman"/>
                <w:lang w:val="en-US"/>
              </w:rPr>
              <w:t xml:space="preserve"> </w:t>
            </w:r>
            <w:r w:rsidR="00C567C8" w:rsidRPr="00D90BC4">
              <w:rPr>
                <w:rFonts w:ascii="Times New Roman" w:hAnsi="Times New Roman"/>
                <w:i/>
                <w:iCs/>
                <w:lang w:val="en-US"/>
              </w:rPr>
              <w:t xml:space="preserve">discovery </w:t>
            </w:r>
            <w:proofErr w:type="gramStart"/>
            <w:r w:rsidR="00C567C8" w:rsidRPr="00D90BC4">
              <w:rPr>
                <w:rFonts w:ascii="Times New Roman" w:hAnsi="Times New Roman"/>
                <w:i/>
                <w:iCs/>
                <w:lang w:val="en-US"/>
              </w:rPr>
              <w:t>learning</w:t>
            </w:r>
            <w:r w:rsidR="004F3E8B">
              <w:rPr>
                <w:rFonts w:ascii="Times New Roman" w:hAnsi="Times New Roman"/>
                <w:i/>
                <w:iCs/>
                <w:lang w:val="en-US"/>
              </w:rPr>
              <w:t xml:space="preserve"> </w:t>
            </w:r>
            <w:r w:rsidR="004F3E8B">
              <w:rPr>
                <w:rFonts w:ascii="Times New Roman" w:hAnsi="Times New Roman"/>
                <w:lang w:val="en-US"/>
              </w:rPr>
              <w:t xml:space="preserve"> dan</w:t>
            </w:r>
            <w:proofErr w:type="gramEnd"/>
            <w:r w:rsidR="004F3E8B">
              <w:rPr>
                <w:rFonts w:ascii="Times New Roman" w:hAnsi="Times New Roman"/>
                <w:lang w:val="en-US"/>
              </w:rPr>
              <w:t xml:space="preserve"> </w:t>
            </w:r>
            <w:proofErr w:type="spellStart"/>
            <w:r w:rsidR="004F3E8B">
              <w:rPr>
                <w:rFonts w:ascii="Times New Roman" w:hAnsi="Times New Roman"/>
                <w:lang w:val="en-US"/>
              </w:rPr>
              <w:t>analisis</w:t>
            </w:r>
            <w:proofErr w:type="spellEnd"/>
            <w:r w:rsidR="004F3E8B">
              <w:rPr>
                <w:rFonts w:ascii="Times New Roman" w:hAnsi="Times New Roman"/>
                <w:lang w:val="en-US"/>
              </w:rPr>
              <w:t xml:space="preserve"> </w:t>
            </w:r>
            <w:proofErr w:type="spellStart"/>
            <w:r w:rsidR="004F3E8B">
              <w:rPr>
                <w:rFonts w:ascii="Times New Roman" w:hAnsi="Times New Roman"/>
                <w:lang w:val="en-US"/>
              </w:rPr>
              <w:t>kasus</w:t>
            </w:r>
            <w:proofErr w:type="spellEnd"/>
          </w:p>
          <w:p w14:paraId="74487F4F" w14:textId="1C032CFD" w:rsidR="009F3317" w:rsidRPr="009256F2" w:rsidRDefault="009F3317" w:rsidP="009F3317">
            <w:pPr>
              <w:pStyle w:val="NoSpacing"/>
              <w:rPr>
                <w:rFonts w:ascii="Times New Roman" w:hAnsi="Times New Roman"/>
                <w:lang w:val="sv-SE"/>
              </w:rPr>
            </w:pPr>
            <w:r w:rsidRPr="009256F2">
              <w:rPr>
                <w:rFonts w:ascii="Times New Roman" w:hAnsi="Times New Roman"/>
                <w:lang w:val="sv-SE"/>
              </w:rPr>
              <w:t>Metode:</w:t>
            </w:r>
            <w:r w:rsidR="00C567C8" w:rsidRPr="009256F2">
              <w:rPr>
                <w:rFonts w:ascii="Times New Roman" w:hAnsi="Times New Roman"/>
                <w:lang w:val="sv-SE"/>
              </w:rPr>
              <w:t xml:space="preserve"> diskusi dan tanya jawab</w:t>
            </w:r>
          </w:p>
          <w:p w14:paraId="1C48E500" w14:textId="431BCB02" w:rsidR="009F3317" w:rsidRPr="009256F2" w:rsidRDefault="009F3317" w:rsidP="009F3317">
            <w:pPr>
              <w:pStyle w:val="NoSpacing"/>
              <w:rPr>
                <w:rFonts w:ascii="Times New Roman" w:hAnsi="Times New Roman"/>
                <w:lang w:val="sv-SE"/>
              </w:rPr>
            </w:pPr>
            <w:r w:rsidRPr="009256F2">
              <w:rPr>
                <w:rFonts w:ascii="Times New Roman" w:hAnsi="Times New Roman"/>
                <w:lang w:val="sv-SE"/>
              </w:rPr>
              <w:t>Tugas</w:t>
            </w:r>
            <w:r w:rsidR="00C567C8" w:rsidRPr="009256F2">
              <w:rPr>
                <w:rFonts w:ascii="Times New Roman" w:hAnsi="Times New Roman"/>
                <w:lang w:val="sv-SE"/>
              </w:rPr>
              <w:t xml:space="preserve"> 11: menguraikan </w:t>
            </w:r>
            <w:r w:rsidR="00C567C8" w:rsidRPr="00D90BC4">
              <w:rPr>
                <w:rFonts w:ascii="Times New Roman" w:eastAsia="Times New Roman" w:hAnsi="Times New Roman"/>
                <w:color w:val="000000"/>
                <w:lang w:eastAsia="id-ID"/>
              </w:rPr>
              <w:t>realisasi fonem di masyarakat yang tidak sesuai dengan EBI</w:t>
            </w:r>
          </w:p>
          <w:p w14:paraId="1D5873DB" w14:textId="513CE043" w:rsidR="0025137A" w:rsidRPr="00D90BC4" w:rsidRDefault="0025137A" w:rsidP="0025137A">
            <w:pPr>
              <w:pStyle w:val="NoSpacing"/>
              <w:rPr>
                <w:rFonts w:ascii="Times New Roman" w:hAnsi="Times New Roman"/>
                <w:lang w:val="en-US"/>
              </w:rPr>
            </w:pPr>
            <w:r w:rsidRPr="00D90BC4">
              <w:rPr>
                <w:rFonts w:ascii="Times New Roman" w:hAnsi="Times New Roman"/>
              </w:rPr>
              <w:t>TM &amp; BM  (2 x 50”)</w:t>
            </w:r>
          </w:p>
          <w:p w14:paraId="14913AD2" w14:textId="77777777" w:rsidR="00221716" w:rsidRPr="00D90BC4" w:rsidRDefault="00221716" w:rsidP="00221716">
            <w:pPr>
              <w:spacing w:line="276" w:lineRule="auto"/>
            </w:pPr>
          </w:p>
        </w:tc>
        <w:tc>
          <w:tcPr>
            <w:tcW w:w="1985" w:type="dxa"/>
          </w:tcPr>
          <w:p w14:paraId="5BDFF8F2" w14:textId="77777777" w:rsidR="00221716" w:rsidRPr="00D90BC4" w:rsidRDefault="00221716" w:rsidP="00221716">
            <w:pPr>
              <w:spacing w:line="276" w:lineRule="auto"/>
            </w:pPr>
            <w:r w:rsidRPr="00D90BC4">
              <w:t>lms.unpak.ac.id</w:t>
            </w:r>
          </w:p>
          <w:p w14:paraId="228A4EED" w14:textId="3A5E3993" w:rsidR="00221716" w:rsidRPr="00D90BC4" w:rsidRDefault="00221716" w:rsidP="00221716">
            <w:pPr>
              <w:spacing w:line="276" w:lineRule="auto"/>
            </w:pPr>
            <w:r w:rsidRPr="00D90BC4">
              <w:t xml:space="preserve"> https://lms.unpak.ac.id/course/view.php?id=16203</w:t>
            </w:r>
          </w:p>
        </w:tc>
        <w:tc>
          <w:tcPr>
            <w:tcW w:w="4110" w:type="dxa"/>
          </w:tcPr>
          <w:p w14:paraId="05C6FC88" w14:textId="77777777" w:rsidR="00FC08EC" w:rsidRPr="00D90BC4" w:rsidRDefault="00221716" w:rsidP="00FC08EC">
            <w:pPr>
              <w:numPr>
                <w:ilvl w:val="0"/>
                <w:numId w:val="14"/>
              </w:numPr>
              <w:spacing w:line="276" w:lineRule="auto"/>
              <w:ind w:left="319"/>
              <w:rPr>
                <w:color w:val="000000"/>
              </w:rPr>
            </w:pPr>
            <w:proofErr w:type="spellStart"/>
            <w:r w:rsidRPr="00D90BC4">
              <w:rPr>
                <w:color w:val="000000"/>
              </w:rPr>
              <w:t>Muslich</w:t>
            </w:r>
            <w:proofErr w:type="spellEnd"/>
            <w:r w:rsidRPr="00D90BC4">
              <w:rPr>
                <w:color w:val="000000"/>
              </w:rPr>
              <w:t xml:space="preserve">, </w:t>
            </w:r>
            <w:proofErr w:type="spellStart"/>
            <w:r w:rsidRPr="00D90BC4">
              <w:rPr>
                <w:color w:val="000000"/>
              </w:rPr>
              <w:t>Masnar</w:t>
            </w:r>
            <w:proofErr w:type="spellEnd"/>
            <w:r w:rsidRPr="00D90BC4">
              <w:rPr>
                <w:color w:val="000000"/>
              </w:rPr>
              <w:t xml:space="preserve">. 2008. </w:t>
            </w:r>
            <w:r w:rsidRPr="00D90BC4">
              <w:rPr>
                <w:i/>
                <w:color w:val="000000"/>
              </w:rPr>
              <w:t>Fonologi Bahasa Indonesia: Tinjauan Deskriptif Sistem Bunyi Bahasa Indonesia.</w:t>
            </w:r>
            <w:r w:rsidRPr="00D90BC4">
              <w:rPr>
                <w:color w:val="000000"/>
              </w:rPr>
              <w:t xml:space="preserve"> Jakarta: Bumi Aksara.</w:t>
            </w:r>
          </w:p>
          <w:p w14:paraId="71BF9D1D" w14:textId="3D55205A" w:rsidR="00221716" w:rsidRPr="00D90BC4" w:rsidRDefault="00221716" w:rsidP="00FC08EC">
            <w:pPr>
              <w:numPr>
                <w:ilvl w:val="0"/>
                <w:numId w:val="14"/>
              </w:numPr>
              <w:spacing w:line="276" w:lineRule="auto"/>
              <w:ind w:left="319"/>
              <w:rPr>
                <w:color w:val="000000"/>
              </w:rPr>
            </w:pPr>
            <w:r w:rsidRPr="00D90BC4">
              <w:rPr>
                <w:rFonts w:eastAsia="Calibri"/>
                <w:noProof/>
              </w:rPr>
              <w:t xml:space="preserve">Muslich, Masnur. 2014. </w:t>
            </w:r>
            <w:r w:rsidRPr="00D90BC4">
              <w:rPr>
                <w:rFonts w:eastAsia="Calibri"/>
                <w:i/>
                <w:noProof/>
              </w:rPr>
              <w:t>Garis-Garis Besar Tatabahasa Baku Bahasa Indonesia</w:t>
            </w:r>
            <w:r w:rsidRPr="00D90BC4">
              <w:rPr>
                <w:rFonts w:eastAsia="Calibri"/>
                <w:noProof/>
              </w:rPr>
              <w:t>. Bandung: Refika Aditama.</w:t>
            </w:r>
          </w:p>
          <w:p w14:paraId="2F029C43" w14:textId="1C3977FC" w:rsidR="00221716" w:rsidRPr="00D90BC4" w:rsidRDefault="00FC08EC" w:rsidP="00FC08EC">
            <w:pPr>
              <w:numPr>
                <w:ilvl w:val="0"/>
                <w:numId w:val="14"/>
              </w:numPr>
              <w:spacing w:line="276" w:lineRule="auto"/>
              <w:ind w:left="319"/>
              <w:rPr>
                <w:color w:val="000000"/>
              </w:rPr>
            </w:pPr>
            <w:r w:rsidRPr="009256F2">
              <w:rPr>
                <w:lang w:val="sv-SE"/>
              </w:rPr>
              <w:t>Jurnal ilmiah terkait kebahasaan khususnya Fonologi.</w:t>
            </w:r>
          </w:p>
        </w:tc>
        <w:tc>
          <w:tcPr>
            <w:tcW w:w="1134" w:type="dxa"/>
          </w:tcPr>
          <w:p w14:paraId="123178BB" w14:textId="06E5CAF7" w:rsidR="00221716" w:rsidRPr="00CC17D1" w:rsidRDefault="00CC17D1" w:rsidP="009B4230">
            <w:pPr>
              <w:spacing w:line="276" w:lineRule="auto"/>
              <w:jc w:val="center"/>
              <w:rPr>
                <w:lang w:val="en-US"/>
              </w:rPr>
            </w:pPr>
            <w:r>
              <w:rPr>
                <w:lang w:val="en-US"/>
              </w:rPr>
              <w:t>13</w:t>
            </w:r>
          </w:p>
        </w:tc>
      </w:tr>
      <w:tr w:rsidR="00221716" w:rsidRPr="00D90BC4" w14:paraId="2D289F85" w14:textId="77777777" w:rsidTr="00263244">
        <w:tc>
          <w:tcPr>
            <w:tcW w:w="927" w:type="dxa"/>
            <w:shd w:val="clear" w:color="auto" w:fill="D9D9D9" w:themeFill="background1" w:themeFillShade="D9"/>
          </w:tcPr>
          <w:p w14:paraId="1F4BCC05" w14:textId="77777777" w:rsidR="00221716" w:rsidRPr="00D90BC4" w:rsidRDefault="00221716" w:rsidP="00221716">
            <w:pPr>
              <w:spacing w:line="276" w:lineRule="auto"/>
              <w:jc w:val="center"/>
              <w:rPr>
                <w:b/>
              </w:rPr>
            </w:pPr>
            <w:r w:rsidRPr="00D90BC4">
              <w:rPr>
                <w:b/>
              </w:rPr>
              <w:t>16</w:t>
            </w:r>
          </w:p>
        </w:tc>
        <w:tc>
          <w:tcPr>
            <w:tcW w:w="17217" w:type="dxa"/>
            <w:gridSpan w:val="7"/>
            <w:shd w:val="clear" w:color="auto" w:fill="D9D9D9" w:themeFill="background1" w:themeFillShade="D9"/>
          </w:tcPr>
          <w:p w14:paraId="39DEA339" w14:textId="3C5EBA0D" w:rsidR="00221716" w:rsidRPr="00D90BC4" w:rsidRDefault="00221716" w:rsidP="00221716">
            <w:pPr>
              <w:spacing w:line="276" w:lineRule="auto"/>
              <w:jc w:val="center"/>
              <w:rPr>
                <w:b/>
              </w:rPr>
            </w:pPr>
            <w:r w:rsidRPr="00D90BC4">
              <w:rPr>
                <w:b/>
              </w:rPr>
              <w:t>Ujian Akhir Semester (15)</w:t>
            </w:r>
          </w:p>
        </w:tc>
      </w:tr>
      <w:tr w:rsidR="005C4485" w:rsidRPr="00D90BC4" w14:paraId="47D59D1A" w14:textId="77777777" w:rsidTr="005C4485">
        <w:tc>
          <w:tcPr>
            <w:tcW w:w="927" w:type="dxa"/>
            <w:shd w:val="clear" w:color="auto" w:fill="AEAAAA" w:themeFill="background2" w:themeFillShade="BF"/>
          </w:tcPr>
          <w:p w14:paraId="0A7C74AE" w14:textId="77777777" w:rsidR="005C4485" w:rsidRPr="00D90BC4" w:rsidRDefault="005C4485" w:rsidP="00221716">
            <w:pPr>
              <w:spacing w:line="276" w:lineRule="auto"/>
            </w:pPr>
          </w:p>
        </w:tc>
        <w:tc>
          <w:tcPr>
            <w:tcW w:w="16083" w:type="dxa"/>
            <w:gridSpan w:val="6"/>
            <w:shd w:val="clear" w:color="auto" w:fill="AEAAAA" w:themeFill="background2" w:themeFillShade="BF"/>
          </w:tcPr>
          <w:p w14:paraId="5283F0D0" w14:textId="6C3705DA" w:rsidR="005C4485" w:rsidRPr="00D90BC4" w:rsidRDefault="005C4485" w:rsidP="005C4485">
            <w:pPr>
              <w:spacing w:line="276" w:lineRule="auto"/>
              <w:jc w:val="center"/>
            </w:pPr>
            <w:r>
              <w:t>Total Penilaian</w:t>
            </w:r>
          </w:p>
        </w:tc>
        <w:tc>
          <w:tcPr>
            <w:tcW w:w="1134" w:type="dxa"/>
            <w:shd w:val="clear" w:color="auto" w:fill="AEAAAA" w:themeFill="background2" w:themeFillShade="BF"/>
          </w:tcPr>
          <w:p w14:paraId="2ABA4AD5" w14:textId="5FB90514" w:rsidR="005C4485" w:rsidRPr="00D90BC4" w:rsidRDefault="005C4485" w:rsidP="004A174A">
            <w:pPr>
              <w:spacing w:line="276" w:lineRule="auto"/>
              <w:jc w:val="center"/>
            </w:pPr>
            <w:r>
              <w:t>100</w:t>
            </w:r>
          </w:p>
        </w:tc>
      </w:tr>
    </w:tbl>
    <w:p w14:paraId="68F8D279" w14:textId="77777777" w:rsidR="00D80385" w:rsidRDefault="00D80385" w:rsidP="00DC1632">
      <w:pPr>
        <w:spacing w:line="276" w:lineRule="auto"/>
      </w:pPr>
    </w:p>
    <w:p w14:paraId="7AAD015D" w14:textId="77777777" w:rsidR="00A4236E" w:rsidRDefault="00A4236E" w:rsidP="00DC1632">
      <w:pPr>
        <w:spacing w:line="276" w:lineRule="auto"/>
      </w:pPr>
    </w:p>
    <w:p w14:paraId="4C37C456" w14:textId="77777777" w:rsidR="00A4236E" w:rsidRPr="00A4236E" w:rsidRDefault="00A4236E" w:rsidP="00A4236E">
      <w:pPr>
        <w:pStyle w:val="NormalWeb"/>
        <w:spacing w:before="0" w:beforeAutospacing="0" w:after="0" w:afterAutospacing="0"/>
        <w:rPr>
          <w:rFonts w:ascii="Arial" w:hAnsi="Arial" w:cs="Arial"/>
          <w:b/>
          <w:bCs/>
          <w:color w:val="000000"/>
          <w:sz w:val="20"/>
          <w:szCs w:val="20"/>
          <w:lang w:val="sv-SE"/>
        </w:rPr>
      </w:pPr>
      <w:r>
        <w:rPr>
          <w:rFonts w:ascii="Arial" w:hAnsi="Arial" w:cs="Arial"/>
          <w:b/>
          <w:bCs/>
          <w:color w:val="000000"/>
          <w:sz w:val="20"/>
          <w:szCs w:val="20"/>
        </w:rPr>
        <w:t xml:space="preserve">Rencana, Distribusi, dan Persentase Penilaian MK </w:t>
      </w:r>
      <w:r w:rsidRPr="00A4236E">
        <w:rPr>
          <w:rFonts w:ascii="Arial" w:hAnsi="Arial" w:cs="Arial"/>
          <w:b/>
          <w:bCs/>
          <w:color w:val="000000"/>
          <w:sz w:val="20"/>
          <w:szCs w:val="20"/>
          <w:lang w:val="sv-SE"/>
        </w:rPr>
        <w:t>Fonologi Bahasa I</w:t>
      </w:r>
      <w:r>
        <w:rPr>
          <w:rFonts w:ascii="Arial" w:hAnsi="Arial" w:cs="Arial"/>
          <w:b/>
          <w:bCs/>
          <w:color w:val="000000"/>
          <w:sz w:val="20"/>
          <w:szCs w:val="20"/>
          <w:lang w:val="sv-SE"/>
        </w:rPr>
        <w:t>ndonesia</w:t>
      </w:r>
    </w:p>
    <w:p w14:paraId="48308061" w14:textId="77777777" w:rsidR="00A4236E" w:rsidRDefault="00A4236E" w:rsidP="00DC1632">
      <w:pPr>
        <w:spacing w:line="276" w:lineRule="auto"/>
      </w:pPr>
      <w:bookmarkStart w:id="0" w:name="_Hlk135258510"/>
    </w:p>
    <w:tbl>
      <w:tblPr>
        <w:tblW w:w="0" w:type="auto"/>
        <w:tblInd w:w="-572" w:type="dxa"/>
        <w:tblCellMar>
          <w:top w:w="15" w:type="dxa"/>
          <w:left w:w="15" w:type="dxa"/>
          <w:bottom w:w="15" w:type="dxa"/>
          <w:right w:w="15" w:type="dxa"/>
        </w:tblCellMar>
        <w:tblLook w:val="04A0" w:firstRow="1" w:lastRow="0" w:firstColumn="1" w:lastColumn="0" w:noHBand="0" w:noVBand="1"/>
      </w:tblPr>
      <w:tblGrid>
        <w:gridCol w:w="2218"/>
        <w:gridCol w:w="617"/>
        <w:gridCol w:w="639"/>
        <w:gridCol w:w="905"/>
        <w:gridCol w:w="2839"/>
        <w:gridCol w:w="1506"/>
        <w:gridCol w:w="1495"/>
        <w:gridCol w:w="1139"/>
        <w:gridCol w:w="1117"/>
        <w:gridCol w:w="750"/>
        <w:gridCol w:w="2218"/>
      </w:tblGrid>
      <w:tr w:rsidR="00A4236E" w14:paraId="66A3AD9B" w14:textId="77777777" w:rsidTr="00A423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C987AA" w14:textId="77777777" w:rsidR="00A4236E" w:rsidRDefault="00A4236E">
            <w:pPr>
              <w:pStyle w:val="NormalWeb"/>
              <w:spacing w:before="0" w:beforeAutospacing="0" w:after="0" w:afterAutospacing="0"/>
              <w:jc w:val="center"/>
            </w:pPr>
            <w:r>
              <w:rPr>
                <w:rFonts w:ascii="Arial" w:hAnsi="Arial" w:cs="Arial"/>
                <w:b/>
                <w:bCs/>
                <w:color w:val="000000"/>
                <w:sz w:val="20"/>
                <w:szCs w:val="20"/>
              </w:rPr>
              <w:t>Sub-CPMK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66304B" w14:textId="77777777" w:rsidR="00A4236E" w:rsidRDefault="00A4236E">
            <w:pPr>
              <w:pStyle w:val="NormalWeb"/>
              <w:spacing w:before="0" w:beforeAutospacing="0" w:after="0" w:afterAutospacing="0"/>
              <w:jc w:val="center"/>
            </w:pPr>
            <w:r>
              <w:rPr>
                <w:rFonts w:ascii="Arial" w:hAnsi="Arial" w:cs="Arial"/>
                <w:b/>
                <w:bCs/>
                <w:color w:val="000000"/>
                <w:sz w:val="20"/>
                <w:szCs w:val="20"/>
              </w:rPr>
              <w:t>UTS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7752E" w14:textId="77777777" w:rsidR="00A4236E" w:rsidRDefault="00A4236E">
            <w:pPr>
              <w:pStyle w:val="NormalWeb"/>
              <w:spacing w:before="0" w:beforeAutospacing="0" w:after="0" w:afterAutospacing="0"/>
              <w:jc w:val="center"/>
            </w:pPr>
            <w:r>
              <w:rPr>
                <w:rFonts w:ascii="Arial" w:hAnsi="Arial" w:cs="Arial"/>
                <w:b/>
                <w:bCs/>
                <w:color w:val="000000"/>
                <w:sz w:val="20"/>
                <w:szCs w:val="20"/>
              </w:rPr>
              <w:t>UAS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372792" w14:textId="77777777" w:rsidR="00A4236E" w:rsidRDefault="00A4236E">
            <w:pPr>
              <w:pStyle w:val="NormalWeb"/>
              <w:spacing w:before="0" w:beforeAutospacing="0" w:after="0" w:afterAutospacing="0"/>
              <w:jc w:val="center"/>
            </w:pPr>
            <w:r>
              <w:rPr>
                <w:rFonts w:ascii="Arial" w:hAnsi="Arial" w:cs="Arial"/>
                <w:b/>
                <w:bCs/>
                <w:color w:val="000000"/>
                <w:sz w:val="20"/>
                <w:szCs w:val="20"/>
              </w:rPr>
              <w:t>Produk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5FF48" w14:textId="77777777" w:rsidR="00A4236E" w:rsidRDefault="00A4236E">
            <w:pPr>
              <w:pStyle w:val="NormalWeb"/>
              <w:spacing w:before="0" w:beforeAutospacing="0" w:after="0" w:afterAutospacing="0"/>
              <w:jc w:val="center"/>
            </w:pPr>
            <w:proofErr w:type="spellStart"/>
            <w:r>
              <w:rPr>
                <w:rFonts w:ascii="Arial" w:hAnsi="Arial" w:cs="Arial"/>
                <w:b/>
                <w:bCs/>
                <w:color w:val="000000"/>
                <w:sz w:val="20"/>
                <w:szCs w:val="20"/>
              </w:rPr>
              <w:t>Reflective</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Journal</w:t>
            </w:r>
            <w:proofErr w:type="spellEnd"/>
            <w:r>
              <w:rPr>
                <w:rFonts w:ascii="Arial" w:hAnsi="Arial" w:cs="Arial"/>
                <w:b/>
                <w:bCs/>
                <w:color w:val="000000"/>
                <w:sz w:val="20"/>
                <w:szCs w:val="20"/>
              </w:rPr>
              <w:t>/ Laporan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4F2EB7" w14:textId="77777777" w:rsidR="00A4236E" w:rsidRDefault="00A4236E">
            <w:pPr>
              <w:pStyle w:val="NormalWeb"/>
              <w:spacing w:before="0" w:beforeAutospacing="0" w:after="0" w:afterAutospacing="0"/>
              <w:jc w:val="center"/>
            </w:pPr>
            <w:r>
              <w:rPr>
                <w:rFonts w:ascii="Arial" w:hAnsi="Arial" w:cs="Arial"/>
                <w:b/>
                <w:bCs/>
                <w:color w:val="000000"/>
                <w:sz w:val="20"/>
                <w:szCs w:val="20"/>
              </w:rPr>
              <w:t>Presentasi/</w:t>
            </w:r>
          </w:p>
          <w:p w14:paraId="7AC02035" w14:textId="77777777" w:rsidR="00A4236E" w:rsidRDefault="00A4236E">
            <w:pPr>
              <w:pStyle w:val="NormalWeb"/>
              <w:spacing w:before="0" w:beforeAutospacing="0" w:after="0" w:afterAutospacing="0"/>
              <w:jc w:val="center"/>
            </w:pPr>
            <w:r>
              <w:rPr>
                <w:rFonts w:ascii="Arial" w:hAnsi="Arial" w:cs="Arial"/>
                <w:b/>
                <w:bCs/>
                <w:color w:val="000000"/>
                <w:sz w:val="20"/>
                <w:szCs w:val="20"/>
              </w:rPr>
              <w:t>Unjuk Kinerja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08984" w14:textId="77777777" w:rsidR="00A4236E" w:rsidRDefault="00A4236E">
            <w:pPr>
              <w:pStyle w:val="NormalWeb"/>
              <w:spacing w:before="0" w:beforeAutospacing="0" w:after="0" w:afterAutospacing="0"/>
              <w:jc w:val="center"/>
            </w:pPr>
            <w:r>
              <w:rPr>
                <w:rFonts w:ascii="Arial" w:hAnsi="Arial" w:cs="Arial"/>
                <w:b/>
                <w:bCs/>
                <w:color w:val="000000"/>
                <w:sz w:val="20"/>
                <w:szCs w:val="20"/>
              </w:rPr>
              <w:t>Lembar Kerja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854F6" w14:textId="77777777" w:rsidR="00A4236E" w:rsidRDefault="00A4236E">
            <w:pPr>
              <w:pStyle w:val="NormalWeb"/>
              <w:spacing w:before="0" w:beforeAutospacing="0" w:after="0" w:afterAutospacing="0"/>
              <w:jc w:val="center"/>
            </w:pPr>
            <w:r>
              <w:rPr>
                <w:rFonts w:ascii="Arial" w:hAnsi="Arial" w:cs="Arial"/>
                <w:b/>
                <w:bCs/>
                <w:color w:val="000000"/>
                <w:sz w:val="20"/>
                <w:szCs w:val="20"/>
              </w:rPr>
              <w:t>Tes Lisan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02A33" w14:textId="77777777" w:rsidR="00A4236E" w:rsidRDefault="00A4236E">
            <w:pPr>
              <w:pStyle w:val="NormalWeb"/>
              <w:spacing w:before="0" w:beforeAutospacing="0" w:after="0" w:afterAutospacing="0"/>
              <w:jc w:val="center"/>
            </w:pPr>
            <w:r>
              <w:rPr>
                <w:rFonts w:ascii="Arial" w:hAnsi="Arial" w:cs="Arial"/>
                <w:b/>
                <w:bCs/>
                <w:color w:val="000000"/>
                <w:sz w:val="20"/>
                <w:szCs w:val="20"/>
              </w:rPr>
              <w:t>Keaktifan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FAF48" w14:textId="77777777" w:rsidR="00A4236E" w:rsidRDefault="00A4236E">
            <w:pPr>
              <w:pStyle w:val="NormalWeb"/>
              <w:spacing w:before="0" w:beforeAutospacing="0" w:after="0" w:afterAutospacing="0"/>
              <w:jc w:val="center"/>
            </w:pPr>
            <w:r>
              <w:rPr>
                <w:rFonts w:ascii="Arial" w:hAnsi="Arial" w:cs="Arial"/>
                <w:b/>
                <w:bCs/>
                <w:color w:val="000000"/>
                <w:sz w:val="20"/>
                <w:szCs w:val="20"/>
              </w:rPr>
              <w:t>Sikap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4454E" w14:textId="77777777" w:rsidR="00A4236E" w:rsidRDefault="00A4236E">
            <w:pPr>
              <w:pStyle w:val="NormalWeb"/>
              <w:spacing w:before="0" w:beforeAutospacing="0" w:after="0" w:afterAutospacing="0"/>
              <w:jc w:val="center"/>
            </w:pPr>
            <w:r>
              <w:rPr>
                <w:rFonts w:ascii="Arial" w:hAnsi="Arial" w:cs="Arial"/>
                <w:b/>
                <w:bCs/>
                <w:color w:val="000000"/>
                <w:sz w:val="20"/>
                <w:szCs w:val="20"/>
              </w:rPr>
              <w:t>Persentase Penilaian</w:t>
            </w:r>
          </w:p>
        </w:tc>
      </w:tr>
      <w:tr w:rsidR="00A4236E" w14:paraId="3CCA10C3" w14:textId="77777777" w:rsidTr="00A423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7FF35" w14:textId="77777777" w:rsidR="00A4236E" w:rsidRDefault="00A4236E">
            <w:pPr>
              <w:pStyle w:val="NormalWeb"/>
              <w:spacing w:before="0" w:beforeAutospacing="0" w:after="0" w:afterAutospacing="0"/>
            </w:pPr>
            <w:r>
              <w:rPr>
                <w:rFonts w:ascii="Arial" w:hAnsi="Arial" w:cs="Arial"/>
                <w:b/>
                <w:bCs/>
                <w:color w:val="000000"/>
                <w:sz w:val="20"/>
                <w:szCs w:val="20"/>
              </w:rPr>
              <w:t>Sub-CPMK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165D4F" w14:textId="568EF787" w:rsidR="00A4236E" w:rsidRDefault="000F1D41">
            <w:pPr>
              <w:pStyle w:val="NormalWeb"/>
              <w:spacing w:before="0" w:beforeAutospacing="0" w:after="0" w:afterAutospacing="0"/>
              <w:jc w:val="center"/>
            </w:pPr>
            <w:r>
              <w:rPr>
                <w:rFonts w:ascii="Calibri" w:hAnsi="Calibri" w:cs="Calibri"/>
                <w:color w:val="000000"/>
                <w:sz w:val="22"/>
                <w:szCs w:val="22"/>
                <w:lang w:val="en-US"/>
              </w:rPr>
              <w:t>2</w:t>
            </w:r>
            <w:r w:rsidR="00A4236E">
              <w:rPr>
                <w:rFonts w:ascii="Calibri" w:hAnsi="Calibri" w:cs="Calibr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67D5C"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40E35"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1F4A7"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365A3"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EF62F" w14:textId="77777777" w:rsidR="00A4236E" w:rsidRDefault="00A4236E">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C73174"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11ACF"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E7814"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15AED" w14:textId="5AA9B67B" w:rsidR="00A4236E" w:rsidRDefault="000F1D41">
            <w:pPr>
              <w:pStyle w:val="NormalWeb"/>
              <w:spacing w:before="0" w:beforeAutospacing="0" w:after="0" w:afterAutospacing="0"/>
              <w:jc w:val="center"/>
            </w:pPr>
            <w:r>
              <w:rPr>
                <w:rFonts w:ascii="Arial" w:hAnsi="Arial" w:cs="Arial"/>
                <w:color w:val="000000"/>
                <w:sz w:val="20"/>
                <w:szCs w:val="20"/>
                <w:lang w:val="en-US"/>
              </w:rPr>
              <w:t>7</w:t>
            </w:r>
            <w:r w:rsidR="00A4236E">
              <w:rPr>
                <w:rFonts w:ascii="Arial" w:hAnsi="Arial" w:cs="Arial"/>
                <w:color w:val="000000"/>
                <w:sz w:val="20"/>
                <w:szCs w:val="20"/>
              </w:rPr>
              <w:t>%</w:t>
            </w:r>
          </w:p>
        </w:tc>
      </w:tr>
      <w:tr w:rsidR="00A4236E" w14:paraId="27E02F9A" w14:textId="77777777" w:rsidTr="00A423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1DA70" w14:textId="77777777" w:rsidR="00A4236E" w:rsidRDefault="00A4236E">
            <w:pPr>
              <w:pStyle w:val="NormalWeb"/>
              <w:spacing w:before="0" w:beforeAutospacing="0" w:after="0" w:afterAutospacing="0"/>
            </w:pPr>
            <w:r>
              <w:rPr>
                <w:rFonts w:ascii="Arial" w:hAnsi="Arial" w:cs="Arial"/>
                <w:b/>
                <w:bCs/>
                <w:color w:val="000000"/>
                <w:sz w:val="20"/>
                <w:szCs w:val="20"/>
              </w:rPr>
              <w:t>Sub-CPMK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5CD1D" w14:textId="77777777" w:rsidR="00A4236E" w:rsidRDefault="00A4236E">
            <w:pPr>
              <w:pStyle w:val="NormalWeb"/>
              <w:spacing w:before="0" w:beforeAutospacing="0" w:after="0" w:afterAutospacing="0"/>
              <w:jc w:val="center"/>
            </w:pPr>
            <w:r>
              <w:rPr>
                <w:rFonts w:ascii="Calibri" w:hAnsi="Calibri" w:cs="Calibr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A7D84"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E22B2"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5D629"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5D862"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AFA3F" w14:textId="77777777" w:rsidR="00A4236E" w:rsidRDefault="00A4236E">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FF2A23"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006617"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97757"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42F87" w14:textId="77777777" w:rsidR="00A4236E" w:rsidRDefault="00A4236E">
            <w:pPr>
              <w:pStyle w:val="NormalWeb"/>
              <w:spacing w:before="0" w:beforeAutospacing="0" w:after="0" w:afterAutospacing="0"/>
              <w:jc w:val="center"/>
            </w:pPr>
            <w:r>
              <w:rPr>
                <w:rFonts w:ascii="Arial" w:hAnsi="Arial" w:cs="Arial"/>
                <w:color w:val="000000"/>
                <w:sz w:val="20"/>
                <w:szCs w:val="20"/>
              </w:rPr>
              <w:t>10%</w:t>
            </w:r>
          </w:p>
        </w:tc>
      </w:tr>
      <w:tr w:rsidR="00A4236E" w14:paraId="619DD79F" w14:textId="77777777" w:rsidTr="00A423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EED74" w14:textId="77777777" w:rsidR="00A4236E" w:rsidRDefault="00A4236E">
            <w:pPr>
              <w:pStyle w:val="NormalWeb"/>
              <w:spacing w:before="0" w:beforeAutospacing="0" w:after="0" w:afterAutospacing="0"/>
            </w:pPr>
            <w:r>
              <w:rPr>
                <w:rFonts w:ascii="Arial" w:hAnsi="Arial" w:cs="Arial"/>
                <w:b/>
                <w:bCs/>
                <w:color w:val="000000"/>
                <w:sz w:val="20"/>
                <w:szCs w:val="20"/>
              </w:rPr>
              <w:t>Sub-CPMK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8520F" w14:textId="74D7D8B3" w:rsidR="00A4236E" w:rsidRDefault="00CC17D1">
            <w:pPr>
              <w:pStyle w:val="NormalWeb"/>
              <w:spacing w:before="0" w:beforeAutospacing="0" w:after="0" w:afterAutospacing="0"/>
              <w:jc w:val="center"/>
            </w:pPr>
            <w:r>
              <w:rPr>
                <w:rFonts w:ascii="Calibri" w:hAnsi="Calibri" w:cs="Calibri"/>
                <w:color w:val="000000"/>
                <w:sz w:val="22"/>
                <w:szCs w:val="22"/>
                <w:lang w:val="en-US"/>
              </w:rPr>
              <w:t>5</w:t>
            </w:r>
            <w:r w:rsidR="00A4236E">
              <w:rPr>
                <w:rFonts w:ascii="Calibri" w:hAnsi="Calibri" w:cs="Calibr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0D7E7"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77337"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EBC499"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1DD3B"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0C407" w14:textId="77777777" w:rsidR="00A4236E" w:rsidRDefault="00A4236E">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9CFEBC"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542FF"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47FC29"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1B4B2" w14:textId="77777777" w:rsidR="00A4236E" w:rsidRDefault="00A4236E">
            <w:pPr>
              <w:pStyle w:val="NormalWeb"/>
              <w:spacing w:before="0" w:beforeAutospacing="0" w:after="0" w:afterAutospacing="0"/>
              <w:jc w:val="center"/>
            </w:pPr>
            <w:r>
              <w:rPr>
                <w:rFonts w:ascii="Arial" w:hAnsi="Arial" w:cs="Arial"/>
                <w:color w:val="000000"/>
                <w:sz w:val="20"/>
                <w:szCs w:val="20"/>
              </w:rPr>
              <w:t>10%</w:t>
            </w:r>
          </w:p>
        </w:tc>
      </w:tr>
      <w:tr w:rsidR="00A4236E" w14:paraId="316968C1" w14:textId="77777777" w:rsidTr="00A423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5C91F" w14:textId="77777777" w:rsidR="00A4236E" w:rsidRDefault="00A4236E">
            <w:pPr>
              <w:pStyle w:val="NormalWeb"/>
              <w:spacing w:before="0" w:beforeAutospacing="0" w:after="0" w:afterAutospacing="0"/>
            </w:pPr>
            <w:r>
              <w:rPr>
                <w:rFonts w:ascii="Arial" w:hAnsi="Arial" w:cs="Arial"/>
                <w:b/>
                <w:bCs/>
                <w:color w:val="000000"/>
                <w:sz w:val="20"/>
                <w:szCs w:val="20"/>
              </w:rPr>
              <w:t>Sub-CPMK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1ACB5" w14:textId="20E432CA" w:rsidR="00A4236E" w:rsidRDefault="00CC17D1">
            <w:pPr>
              <w:pStyle w:val="NormalWeb"/>
              <w:spacing w:before="0" w:beforeAutospacing="0" w:after="0" w:afterAutospacing="0"/>
              <w:jc w:val="center"/>
            </w:pPr>
            <w:r>
              <w:rPr>
                <w:rFonts w:ascii="Calibri" w:hAnsi="Calibri" w:cs="Calibri"/>
                <w:color w:val="000000"/>
                <w:sz w:val="22"/>
                <w:szCs w:val="22"/>
                <w:lang w:val="en-US"/>
              </w:rPr>
              <w:t>5</w:t>
            </w:r>
            <w:r w:rsidR="00A4236E">
              <w:rPr>
                <w:rFonts w:ascii="Calibri" w:hAnsi="Calibri" w:cs="Calibr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BA519"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987F8"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237C6"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25203"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127F1" w14:textId="77777777" w:rsidR="00A4236E" w:rsidRDefault="00A4236E">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A613DB"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548117"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E9229A"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14037" w14:textId="77777777" w:rsidR="00A4236E" w:rsidRDefault="00A4236E">
            <w:pPr>
              <w:pStyle w:val="NormalWeb"/>
              <w:spacing w:before="0" w:beforeAutospacing="0" w:after="0" w:afterAutospacing="0"/>
              <w:jc w:val="center"/>
            </w:pPr>
            <w:r>
              <w:rPr>
                <w:rFonts w:ascii="Arial" w:hAnsi="Arial" w:cs="Arial"/>
                <w:color w:val="000000"/>
                <w:sz w:val="20"/>
                <w:szCs w:val="20"/>
              </w:rPr>
              <w:t>10%</w:t>
            </w:r>
          </w:p>
        </w:tc>
      </w:tr>
      <w:tr w:rsidR="00A4236E" w14:paraId="7CFF166E" w14:textId="77777777" w:rsidTr="00A423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487BC" w14:textId="77777777" w:rsidR="00A4236E" w:rsidRDefault="00A4236E">
            <w:pPr>
              <w:pStyle w:val="NormalWeb"/>
              <w:spacing w:before="0" w:beforeAutospacing="0" w:after="0" w:afterAutospacing="0"/>
            </w:pPr>
            <w:r>
              <w:rPr>
                <w:rFonts w:ascii="Arial" w:hAnsi="Arial" w:cs="Arial"/>
                <w:b/>
                <w:bCs/>
                <w:color w:val="000000"/>
                <w:sz w:val="20"/>
                <w:szCs w:val="20"/>
              </w:rPr>
              <w:t>Sub-CPMK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8060B" w14:textId="77777777" w:rsidR="00A4236E" w:rsidRDefault="00A4236E">
            <w:pPr>
              <w:pStyle w:val="NormalWeb"/>
              <w:spacing w:before="0" w:beforeAutospacing="0" w:after="0" w:afterAutospacing="0"/>
              <w:jc w:val="center"/>
            </w:pPr>
            <w:r>
              <w:rPr>
                <w:rFonts w:ascii="Calibri" w:hAnsi="Calibri" w:cs="Calibr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CD087"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E8A089"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38B46"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2DEA9"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4D841" w14:textId="77777777" w:rsidR="00A4236E" w:rsidRDefault="00A4236E">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90DCD"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4369A8"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9395B"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A4468" w14:textId="77777777" w:rsidR="00A4236E" w:rsidRDefault="00A4236E">
            <w:pPr>
              <w:pStyle w:val="NormalWeb"/>
              <w:spacing w:before="0" w:beforeAutospacing="0" w:after="0" w:afterAutospacing="0"/>
              <w:jc w:val="center"/>
            </w:pPr>
            <w:r>
              <w:rPr>
                <w:rFonts w:ascii="Arial" w:hAnsi="Arial" w:cs="Arial"/>
                <w:color w:val="000000"/>
                <w:sz w:val="20"/>
                <w:szCs w:val="20"/>
              </w:rPr>
              <w:t>10%</w:t>
            </w:r>
          </w:p>
        </w:tc>
      </w:tr>
      <w:tr w:rsidR="00A4236E" w14:paraId="6AD3E0ED" w14:textId="77777777" w:rsidTr="00A423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C7331" w14:textId="77777777" w:rsidR="00A4236E" w:rsidRDefault="00A4236E">
            <w:pPr>
              <w:pStyle w:val="NormalWeb"/>
              <w:spacing w:before="0" w:beforeAutospacing="0" w:after="0" w:afterAutospacing="0"/>
            </w:pPr>
            <w:r>
              <w:rPr>
                <w:rFonts w:ascii="Arial" w:hAnsi="Arial" w:cs="Arial"/>
                <w:b/>
                <w:bCs/>
                <w:color w:val="000000"/>
                <w:sz w:val="20"/>
                <w:szCs w:val="20"/>
              </w:rPr>
              <w:t>Sub-CPMK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AC1B1C"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98C1C3" w14:textId="748F8503" w:rsidR="00A4236E" w:rsidRDefault="00CC17D1">
            <w:pPr>
              <w:pStyle w:val="NormalWeb"/>
              <w:spacing w:before="0" w:beforeAutospacing="0" w:after="0" w:afterAutospacing="0"/>
            </w:pPr>
            <w:r>
              <w:rPr>
                <w:rFonts w:ascii="Calibri" w:hAnsi="Calibri" w:cs="Calibri"/>
                <w:color w:val="000000"/>
                <w:sz w:val="22"/>
                <w:szCs w:val="22"/>
                <w:lang w:val="en-US"/>
              </w:rPr>
              <w:t>5</w:t>
            </w:r>
            <w:r w:rsidR="00A4236E">
              <w:rPr>
                <w:rFonts w:ascii="Calibri" w:hAnsi="Calibri" w:cs="Calibr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E1F58"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155413"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74653"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1CDCC" w14:textId="77777777" w:rsidR="00A4236E" w:rsidRDefault="00A4236E">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20D750"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0E77C"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ED6E91"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78772" w14:textId="77777777" w:rsidR="00A4236E" w:rsidRDefault="00A4236E">
            <w:pPr>
              <w:pStyle w:val="NormalWeb"/>
              <w:spacing w:before="0" w:beforeAutospacing="0" w:after="0" w:afterAutospacing="0"/>
              <w:jc w:val="center"/>
            </w:pPr>
            <w:r>
              <w:rPr>
                <w:rFonts w:ascii="Arial" w:hAnsi="Arial" w:cs="Arial"/>
                <w:color w:val="000000"/>
                <w:sz w:val="20"/>
                <w:szCs w:val="20"/>
              </w:rPr>
              <w:t>10%</w:t>
            </w:r>
          </w:p>
        </w:tc>
      </w:tr>
      <w:tr w:rsidR="00A4236E" w14:paraId="1FBEDCCF" w14:textId="77777777" w:rsidTr="00A423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8CCFF" w14:textId="77777777" w:rsidR="00A4236E" w:rsidRDefault="00A4236E">
            <w:pPr>
              <w:pStyle w:val="NormalWeb"/>
              <w:spacing w:before="0" w:beforeAutospacing="0" w:after="0" w:afterAutospacing="0"/>
            </w:pPr>
            <w:r>
              <w:rPr>
                <w:rFonts w:ascii="Arial" w:hAnsi="Arial" w:cs="Arial"/>
                <w:b/>
                <w:bCs/>
                <w:color w:val="000000"/>
                <w:sz w:val="20"/>
                <w:szCs w:val="20"/>
              </w:rPr>
              <w:t>Sub-CPMK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8D37DE"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A50255" w14:textId="77777777" w:rsidR="00A4236E" w:rsidRDefault="00A4236E">
            <w:pPr>
              <w:pStyle w:val="NormalWeb"/>
              <w:spacing w:before="0" w:beforeAutospacing="0" w:after="0" w:afterAutospacing="0"/>
            </w:pPr>
            <w:r>
              <w:rPr>
                <w:rFonts w:ascii="Calibri" w:hAnsi="Calibri" w:cs="Calibr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76A0B"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C08E0"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D7442"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1DD9E" w14:textId="77777777" w:rsidR="00A4236E" w:rsidRDefault="00A4236E">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BFE7D7"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2DFD18"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36153"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9A4AA" w14:textId="77777777" w:rsidR="00A4236E" w:rsidRDefault="00A4236E">
            <w:pPr>
              <w:pStyle w:val="NormalWeb"/>
              <w:spacing w:before="0" w:beforeAutospacing="0" w:after="0" w:afterAutospacing="0"/>
              <w:jc w:val="center"/>
            </w:pPr>
            <w:r>
              <w:rPr>
                <w:rFonts w:ascii="Arial" w:hAnsi="Arial" w:cs="Arial"/>
                <w:color w:val="000000"/>
                <w:sz w:val="20"/>
                <w:szCs w:val="20"/>
              </w:rPr>
              <w:t>10%</w:t>
            </w:r>
          </w:p>
        </w:tc>
      </w:tr>
      <w:tr w:rsidR="00A4236E" w14:paraId="7F7D966A" w14:textId="77777777" w:rsidTr="00A423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9BCE0" w14:textId="77777777" w:rsidR="00A4236E" w:rsidRDefault="00A4236E">
            <w:pPr>
              <w:pStyle w:val="NormalWeb"/>
              <w:spacing w:before="0" w:beforeAutospacing="0" w:after="0" w:afterAutospacing="0"/>
            </w:pPr>
            <w:r>
              <w:rPr>
                <w:rFonts w:ascii="Arial" w:hAnsi="Arial" w:cs="Arial"/>
                <w:b/>
                <w:bCs/>
                <w:color w:val="000000"/>
                <w:sz w:val="20"/>
                <w:szCs w:val="20"/>
              </w:rPr>
              <w:t>Sub-CPMK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3FC8BF"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52C77" w14:textId="77777777" w:rsidR="00A4236E" w:rsidRDefault="00A4236E">
            <w:pPr>
              <w:pStyle w:val="NormalWeb"/>
              <w:spacing w:before="0" w:beforeAutospacing="0" w:after="0" w:afterAutospacing="0"/>
            </w:pPr>
            <w:r>
              <w:rPr>
                <w:rFonts w:ascii="Calibri" w:hAnsi="Calibri" w:cs="Calibr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7AC6B"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E60E1"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79A0A"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D46AC" w14:textId="77777777" w:rsidR="00A4236E" w:rsidRDefault="00A4236E">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D3AE8"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49AB06"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32EFBB"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397A6" w14:textId="77777777" w:rsidR="00A4236E" w:rsidRDefault="00A4236E">
            <w:pPr>
              <w:pStyle w:val="NormalWeb"/>
              <w:spacing w:before="0" w:beforeAutospacing="0" w:after="0" w:afterAutospacing="0"/>
              <w:jc w:val="center"/>
            </w:pPr>
            <w:r>
              <w:rPr>
                <w:rFonts w:ascii="Arial" w:hAnsi="Arial" w:cs="Arial"/>
                <w:color w:val="000000"/>
                <w:sz w:val="20"/>
                <w:szCs w:val="20"/>
              </w:rPr>
              <w:t>10%</w:t>
            </w:r>
          </w:p>
        </w:tc>
      </w:tr>
      <w:tr w:rsidR="00A4236E" w14:paraId="33BFBFF4" w14:textId="77777777" w:rsidTr="00A423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05BEB" w14:textId="77777777" w:rsidR="00A4236E" w:rsidRDefault="00A4236E">
            <w:pPr>
              <w:pStyle w:val="NormalWeb"/>
              <w:spacing w:before="0" w:beforeAutospacing="0" w:after="0" w:afterAutospacing="0"/>
            </w:pPr>
            <w:r>
              <w:rPr>
                <w:rFonts w:ascii="Arial" w:hAnsi="Arial" w:cs="Arial"/>
                <w:b/>
                <w:bCs/>
                <w:color w:val="000000"/>
                <w:sz w:val="20"/>
                <w:szCs w:val="20"/>
              </w:rPr>
              <w:t>Sub-CPMK 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D30023"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B940A4" w14:textId="77777777" w:rsidR="00A4236E" w:rsidRDefault="00A4236E">
            <w:pPr>
              <w:pStyle w:val="NormalWeb"/>
              <w:spacing w:before="0" w:beforeAutospacing="0" w:after="0" w:afterAutospacing="0"/>
            </w:pPr>
            <w:r>
              <w:rPr>
                <w:rFonts w:ascii="Calibri" w:hAnsi="Calibri" w:cs="Calibr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1AC38"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8B59D"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C16A3"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D3372" w14:textId="77777777" w:rsidR="00A4236E" w:rsidRDefault="00A4236E">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3B7A27"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C9E690"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EE53A"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C9D6A" w14:textId="77777777" w:rsidR="00A4236E" w:rsidRDefault="00A4236E">
            <w:pPr>
              <w:pStyle w:val="NormalWeb"/>
              <w:spacing w:before="0" w:beforeAutospacing="0" w:after="0" w:afterAutospacing="0"/>
              <w:jc w:val="center"/>
            </w:pPr>
            <w:r>
              <w:rPr>
                <w:rFonts w:ascii="Arial" w:hAnsi="Arial" w:cs="Arial"/>
                <w:color w:val="000000"/>
                <w:sz w:val="20"/>
                <w:szCs w:val="20"/>
              </w:rPr>
              <w:t>10%</w:t>
            </w:r>
          </w:p>
        </w:tc>
      </w:tr>
      <w:tr w:rsidR="00A4236E" w14:paraId="10BCC240" w14:textId="77777777" w:rsidTr="00A423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C250" w14:textId="77777777" w:rsidR="00A4236E" w:rsidRDefault="00A4236E">
            <w:pPr>
              <w:pStyle w:val="NormalWeb"/>
              <w:spacing w:before="0" w:beforeAutospacing="0" w:after="0" w:afterAutospacing="0"/>
            </w:pPr>
            <w:r>
              <w:rPr>
                <w:rFonts w:ascii="Arial" w:hAnsi="Arial" w:cs="Arial"/>
                <w:b/>
                <w:bCs/>
                <w:color w:val="000000"/>
                <w:sz w:val="20"/>
                <w:szCs w:val="20"/>
              </w:rPr>
              <w:t>Sub-CPMK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26CA1"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E0FBE" w14:textId="2C808EDC" w:rsidR="00A4236E" w:rsidRDefault="000F1D41">
            <w:pPr>
              <w:pStyle w:val="NormalWeb"/>
              <w:spacing w:before="0" w:beforeAutospacing="0" w:after="0" w:afterAutospacing="0"/>
            </w:pPr>
            <w:r>
              <w:rPr>
                <w:rFonts w:ascii="Calibri" w:hAnsi="Calibri" w:cs="Calibri"/>
                <w:color w:val="000000"/>
                <w:sz w:val="22"/>
                <w:szCs w:val="22"/>
                <w:lang w:val="en-US"/>
              </w:rPr>
              <w:t>8</w:t>
            </w:r>
            <w:r w:rsidR="00A4236E">
              <w:rPr>
                <w:rFonts w:ascii="Calibri" w:hAnsi="Calibri" w:cs="Calibr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AEA8CB"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8E4A23"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F0B1C"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A2EAD" w14:textId="77777777" w:rsidR="00A4236E" w:rsidRDefault="00A4236E">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D8634"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924D2F"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A7EB2D" w14:textId="77777777" w:rsidR="00A4236E" w:rsidRDefault="00A4236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5F4CA" w14:textId="323AD0AE" w:rsidR="00A4236E" w:rsidRDefault="000F1D41">
            <w:pPr>
              <w:pStyle w:val="NormalWeb"/>
              <w:spacing w:before="0" w:beforeAutospacing="0" w:after="0" w:afterAutospacing="0"/>
              <w:jc w:val="center"/>
            </w:pPr>
            <w:r>
              <w:rPr>
                <w:rFonts w:ascii="Arial" w:hAnsi="Arial" w:cs="Arial"/>
                <w:color w:val="000000"/>
                <w:sz w:val="20"/>
                <w:szCs w:val="20"/>
                <w:lang w:val="en-US"/>
              </w:rPr>
              <w:t>13</w:t>
            </w:r>
            <w:r w:rsidR="00A4236E">
              <w:rPr>
                <w:rFonts w:ascii="Arial" w:hAnsi="Arial" w:cs="Arial"/>
                <w:color w:val="000000"/>
                <w:sz w:val="20"/>
                <w:szCs w:val="20"/>
              </w:rPr>
              <w:t>%</w:t>
            </w:r>
          </w:p>
        </w:tc>
      </w:tr>
      <w:tr w:rsidR="00A4236E" w14:paraId="6C1BBF3F" w14:textId="77777777" w:rsidTr="00A423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4D510" w14:textId="77777777" w:rsidR="00A4236E" w:rsidRDefault="00A4236E">
            <w:pPr>
              <w:pStyle w:val="NormalWeb"/>
              <w:spacing w:before="0" w:beforeAutospacing="0" w:after="0" w:afterAutospacing="0"/>
            </w:pPr>
            <w:r>
              <w:rPr>
                <w:rFonts w:ascii="Arial" w:hAnsi="Arial" w:cs="Arial"/>
                <w:b/>
                <w:bCs/>
                <w:color w:val="000000"/>
                <w:sz w:val="20"/>
                <w:szCs w:val="20"/>
              </w:rPr>
              <w:t>Persentase Penilaian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1E890E" w14:textId="106A1A3E" w:rsidR="00A4236E" w:rsidRDefault="00CC17D1">
            <w:pPr>
              <w:pStyle w:val="NormalWeb"/>
              <w:spacing w:before="0" w:beforeAutospacing="0" w:after="0" w:afterAutospacing="0"/>
              <w:jc w:val="center"/>
            </w:pPr>
            <w:r>
              <w:rPr>
                <w:rFonts w:ascii="Arial" w:hAnsi="Arial" w:cs="Arial"/>
                <w:color w:val="000000"/>
                <w:sz w:val="20"/>
                <w:szCs w:val="20"/>
                <w:lang w:val="en-US"/>
              </w:rPr>
              <w:t>2</w:t>
            </w:r>
            <w:r w:rsidR="000F1D41">
              <w:rPr>
                <w:rFonts w:ascii="Arial" w:hAnsi="Arial" w:cs="Arial"/>
                <w:color w:val="000000"/>
                <w:sz w:val="20"/>
                <w:szCs w:val="20"/>
                <w:lang w:val="en-US"/>
              </w:rPr>
              <w:t>2</w:t>
            </w:r>
            <w:r w:rsidR="00A4236E">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7C8115" w14:textId="02D7FF1B" w:rsidR="00A4236E" w:rsidRDefault="000F1D41">
            <w:pPr>
              <w:pStyle w:val="NormalWeb"/>
              <w:spacing w:before="0" w:beforeAutospacing="0" w:after="0" w:afterAutospacing="0"/>
            </w:pPr>
            <w:r>
              <w:rPr>
                <w:rFonts w:ascii="Calibri" w:hAnsi="Calibri" w:cs="Calibri"/>
                <w:color w:val="000000"/>
                <w:sz w:val="22"/>
                <w:szCs w:val="22"/>
                <w:lang w:val="en-US"/>
              </w:rPr>
              <w:t>28</w:t>
            </w:r>
            <w:r w:rsidR="00A4236E">
              <w:rPr>
                <w:rFonts w:ascii="Calibri" w:hAnsi="Calibri" w:cs="Calibr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70AF70"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07327D"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8E2FD" w14:textId="77777777" w:rsidR="00A4236E" w:rsidRDefault="00A4236E">
            <w:pPr>
              <w:pStyle w:val="NormalWeb"/>
              <w:spacing w:before="0" w:beforeAutospacing="0" w:after="0" w:afterAutospacing="0"/>
              <w:jc w:val="center"/>
            </w:pPr>
            <w:r>
              <w:rPr>
                <w:rFonts w:ascii="Arial" w:hAnsi="Arial" w:cs="Arial"/>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98EE3D" w14:textId="77777777" w:rsidR="00A4236E" w:rsidRDefault="00A4236E">
            <w:pPr>
              <w:pStyle w:val="NormalWeb"/>
              <w:spacing w:before="0" w:beforeAutospacing="0" w:after="0" w:afterAutospacing="0"/>
              <w:jc w:val="center"/>
            </w:pPr>
            <w:r>
              <w:rPr>
                <w:rFonts w:ascii="Arial" w:hAnsi="Arial" w:cs="Arial"/>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F843F9" w14:textId="77777777" w:rsidR="00A4236E" w:rsidRDefault="00A4236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46892" w14:textId="77777777" w:rsidR="00A4236E" w:rsidRDefault="00A4236E">
            <w:pPr>
              <w:pStyle w:val="NormalWeb"/>
              <w:spacing w:before="0" w:beforeAutospacing="0" w:after="0" w:afterAutospacing="0"/>
              <w:jc w:val="center"/>
            </w:pPr>
            <w:r>
              <w:rPr>
                <w:rFonts w:ascii="Arial" w:hAnsi="Arial" w:cs="Arial"/>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C7CF5" w14:textId="77777777" w:rsidR="00A4236E" w:rsidRDefault="00A4236E">
            <w:pPr>
              <w:pStyle w:val="NormalWeb"/>
              <w:spacing w:before="0" w:beforeAutospacing="0" w:after="0" w:afterAutospacing="0"/>
              <w:jc w:val="center"/>
            </w:pPr>
            <w:r>
              <w:rPr>
                <w:rFonts w:ascii="Arial" w:hAnsi="Arial" w:cs="Arial"/>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92ADA0" w14:textId="77777777" w:rsidR="00A4236E" w:rsidRDefault="00A4236E">
            <w:pPr>
              <w:pStyle w:val="NormalWeb"/>
              <w:spacing w:before="0" w:beforeAutospacing="0" w:after="0" w:afterAutospacing="0"/>
              <w:jc w:val="center"/>
            </w:pPr>
            <w:r>
              <w:rPr>
                <w:rFonts w:ascii="Arial" w:hAnsi="Arial" w:cs="Arial"/>
                <w:b/>
                <w:bCs/>
                <w:color w:val="000000"/>
                <w:sz w:val="20"/>
                <w:szCs w:val="20"/>
              </w:rPr>
              <w:t>100%</w:t>
            </w:r>
          </w:p>
        </w:tc>
      </w:tr>
      <w:bookmarkEnd w:id="0"/>
    </w:tbl>
    <w:p w14:paraId="48CDF6FD" w14:textId="180412F0" w:rsidR="00A4236E" w:rsidRPr="00CC17D1" w:rsidRDefault="00A4236E" w:rsidP="00CC17D1">
      <w:pPr>
        <w:pStyle w:val="NormalWeb"/>
        <w:spacing w:before="0" w:beforeAutospacing="0" w:after="0" w:afterAutospacing="0"/>
        <w:rPr>
          <w:rFonts w:ascii="Arial" w:hAnsi="Arial" w:cs="Arial"/>
          <w:b/>
          <w:bCs/>
          <w:color w:val="000000"/>
          <w:sz w:val="20"/>
          <w:szCs w:val="20"/>
          <w:lang w:val="sv-SE"/>
        </w:rPr>
      </w:pPr>
    </w:p>
    <w:sectPr w:rsidR="00A4236E" w:rsidRPr="00CC17D1" w:rsidSect="00AB2EB6">
      <w:pgSz w:w="20160" w:h="12240" w:orient="landscape" w:code="5"/>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55DD" w14:textId="77777777" w:rsidR="00BA12FE" w:rsidRDefault="00BA12FE" w:rsidP="001D4574">
      <w:r>
        <w:separator/>
      </w:r>
    </w:p>
  </w:endnote>
  <w:endnote w:type="continuationSeparator" w:id="0">
    <w:p w14:paraId="36E83B5A" w14:textId="77777777" w:rsidR="00BA12FE" w:rsidRDefault="00BA12FE" w:rsidP="001D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661E" w14:textId="77777777" w:rsidR="00BA12FE" w:rsidRDefault="00BA12FE" w:rsidP="001D4574">
      <w:r>
        <w:separator/>
      </w:r>
    </w:p>
  </w:footnote>
  <w:footnote w:type="continuationSeparator" w:id="0">
    <w:p w14:paraId="0F20A661" w14:textId="77777777" w:rsidR="00BA12FE" w:rsidRDefault="00BA12FE" w:rsidP="001D4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695"/>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B50B01"/>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DD3098"/>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52F4391"/>
    <w:multiLevelType w:val="hybridMultilevel"/>
    <w:tmpl w:val="86CEF2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1C85353"/>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5923D58"/>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5FF5276"/>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9F97D4B"/>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F5D401A"/>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DE41868"/>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03A39C9"/>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61E3260"/>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7A4304E"/>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84E140B"/>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85627449">
    <w:abstractNumId w:val="3"/>
  </w:num>
  <w:num w:numId="2" w16cid:durableId="771584304">
    <w:abstractNumId w:val="13"/>
  </w:num>
  <w:num w:numId="3" w16cid:durableId="550190660">
    <w:abstractNumId w:val="12"/>
  </w:num>
  <w:num w:numId="4" w16cid:durableId="999961069">
    <w:abstractNumId w:val="7"/>
  </w:num>
  <w:num w:numId="5" w16cid:durableId="489950864">
    <w:abstractNumId w:val="11"/>
  </w:num>
  <w:num w:numId="6" w16cid:durableId="1677541427">
    <w:abstractNumId w:val="6"/>
  </w:num>
  <w:num w:numId="7" w16cid:durableId="513299692">
    <w:abstractNumId w:val="5"/>
  </w:num>
  <w:num w:numId="8" w16cid:durableId="717314305">
    <w:abstractNumId w:val="1"/>
  </w:num>
  <w:num w:numId="9" w16cid:durableId="1275091585">
    <w:abstractNumId w:val="0"/>
  </w:num>
  <w:num w:numId="10" w16cid:durableId="929853295">
    <w:abstractNumId w:val="4"/>
  </w:num>
  <w:num w:numId="11" w16cid:durableId="475802186">
    <w:abstractNumId w:val="8"/>
  </w:num>
  <w:num w:numId="12" w16cid:durableId="1833329012">
    <w:abstractNumId w:val="10"/>
  </w:num>
  <w:num w:numId="13" w16cid:durableId="799569224">
    <w:abstractNumId w:val="2"/>
  </w:num>
  <w:num w:numId="14" w16cid:durableId="16065010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1632"/>
    <w:rsid w:val="00010A1C"/>
    <w:rsid w:val="00017424"/>
    <w:rsid w:val="00046151"/>
    <w:rsid w:val="0005424F"/>
    <w:rsid w:val="00054F88"/>
    <w:rsid w:val="000F1D41"/>
    <w:rsid w:val="0011340A"/>
    <w:rsid w:val="001700F5"/>
    <w:rsid w:val="00172B49"/>
    <w:rsid w:val="001832A4"/>
    <w:rsid w:val="00193BF3"/>
    <w:rsid w:val="001974A1"/>
    <w:rsid w:val="001B2A08"/>
    <w:rsid w:val="001D4574"/>
    <w:rsid w:val="00206497"/>
    <w:rsid w:val="00211913"/>
    <w:rsid w:val="00221716"/>
    <w:rsid w:val="0025137A"/>
    <w:rsid w:val="00263244"/>
    <w:rsid w:val="002A5437"/>
    <w:rsid w:val="002E3CE4"/>
    <w:rsid w:val="00324C6F"/>
    <w:rsid w:val="003250D1"/>
    <w:rsid w:val="00362A9A"/>
    <w:rsid w:val="00363E2E"/>
    <w:rsid w:val="0036795D"/>
    <w:rsid w:val="003734CE"/>
    <w:rsid w:val="003B4859"/>
    <w:rsid w:val="00410EB0"/>
    <w:rsid w:val="0041254E"/>
    <w:rsid w:val="00432173"/>
    <w:rsid w:val="004A174A"/>
    <w:rsid w:val="004B2650"/>
    <w:rsid w:val="004F3E8B"/>
    <w:rsid w:val="005453F1"/>
    <w:rsid w:val="00561DA8"/>
    <w:rsid w:val="00571B15"/>
    <w:rsid w:val="00595ED4"/>
    <w:rsid w:val="005B5DE8"/>
    <w:rsid w:val="005C4485"/>
    <w:rsid w:val="005D0D94"/>
    <w:rsid w:val="006233AE"/>
    <w:rsid w:val="00623C0C"/>
    <w:rsid w:val="0067778F"/>
    <w:rsid w:val="006829EA"/>
    <w:rsid w:val="006F2707"/>
    <w:rsid w:val="00784445"/>
    <w:rsid w:val="007B64B3"/>
    <w:rsid w:val="007B7F75"/>
    <w:rsid w:val="00800478"/>
    <w:rsid w:val="0080543D"/>
    <w:rsid w:val="00824CC9"/>
    <w:rsid w:val="008A3CD0"/>
    <w:rsid w:val="008B3AAB"/>
    <w:rsid w:val="008D7A87"/>
    <w:rsid w:val="008E3CA7"/>
    <w:rsid w:val="009212E6"/>
    <w:rsid w:val="009256F2"/>
    <w:rsid w:val="00944FFF"/>
    <w:rsid w:val="0095435B"/>
    <w:rsid w:val="009B4230"/>
    <w:rsid w:val="009C36C4"/>
    <w:rsid w:val="009D24B3"/>
    <w:rsid w:val="009F3317"/>
    <w:rsid w:val="00A01478"/>
    <w:rsid w:val="00A4078F"/>
    <w:rsid w:val="00A4236E"/>
    <w:rsid w:val="00A539A6"/>
    <w:rsid w:val="00A542E1"/>
    <w:rsid w:val="00A70C18"/>
    <w:rsid w:val="00A87662"/>
    <w:rsid w:val="00AA3A94"/>
    <w:rsid w:val="00AB2EB6"/>
    <w:rsid w:val="00BA12FE"/>
    <w:rsid w:val="00BC3BCA"/>
    <w:rsid w:val="00C47815"/>
    <w:rsid w:val="00C567C8"/>
    <w:rsid w:val="00C827F8"/>
    <w:rsid w:val="00C96F2F"/>
    <w:rsid w:val="00CC17D1"/>
    <w:rsid w:val="00D43228"/>
    <w:rsid w:val="00D51F29"/>
    <w:rsid w:val="00D80385"/>
    <w:rsid w:val="00D90BC4"/>
    <w:rsid w:val="00D938D0"/>
    <w:rsid w:val="00DC1632"/>
    <w:rsid w:val="00DC333E"/>
    <w:rsid w:val="00E75893"/>
    <w:rsid w:val="00EA75A6"/>
    <w:rsid w:val="00EB7149"/>
    <w:rsid w:val="00EF2BDD"/>
    <w:rsid w:val="00F013D0"/>
    <w:rsid w:val="00F97CE8"/>
    <w:rsid w:val="00FC08EC"/>
    <w:rsid w:val="00FC2891"/>
    <w:rsid w:val="00FC5C23"/>
    <w:rsid w:val="00FF3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9B7A"/>
  <w15:docId w15:val="{DC939346-8815-483D-857B-98EDF026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36E"/>
    <w:pPr>
      <w:spacing w:after="0" w:line="240" w:lineRule="auto"/>
    </w:pPr>
    <w:rPr>
      <w:rFonts w:ascii="Times New Roman" w:eastAsia="Times New Roman" w:hAnsi="Times New Roman" w:cs="Times New Roman"/>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3AAB"/>
    <w:pPr>
      <w:widowControl w:val="0"/>
      <w:autoSpaceDE w:val="0"/>
      <w:autoSpaceDN w:val="0"/>
      <w:ind w:left="108"/>
    </w:pPr>
    <w:rPr>
      <w:sz w:val="22"/>
      <w:szCs w:val="22"/>
      <w:lang w:val="id" w:eastAsia="en-US"/>
    </w:rPr>
  </w:style>
  <w:style w:type="paragraph" w:styleId="ListParagraph">
    <w:name w:val="List Paragraph"/>
    <w:basedOn w:val="Normal"/>
    <w:link w:val="ListParagraphChar"/>
    <w:uiPriority w:val="34"/>
    <w:qFormat/>
    <w:rsid w:val="003250D1"/>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locked/>
    <w:rsid w:val="003250D1"/>
  </w:style>
  <w:style w:type="paragraph" w:styleId="NoSpacing">
    <w:name w:val="No Spacing"/>
    <w:uiPriority w:val="1"/>
    <w:qFormat/>
    <w:rsid w:val="0025137A"/>
    <w:pPr>
      <w:spacing w:after="0" w:line="240" w:lineRule="auto"/>
    </w:pPr>
    <w:rPr>
      <w:rFonts w:ascii="Calibri" w:eastAsia="Calibri" w:hAnsi="Calibri" w:cs="Times New Roman"/>
      <w:lang w:val="id-ID"/>
    </w:rPr>
  </w:style>
  <w:style w:type="paragraph" w:styleId="NormalWeb">
    <w:name w:val="Normal (Web)"/>
    <w:basedOn w:val="Normal"/>
    <w:uiPriority w:val="99"/>
    <w:unhideWhenUsed/>
    <w:rsid w:val="00A4236E"/>
    <w:pPr>
      <w:spacing w:before="100" w:beforeAutospacing="1" w:after="100" w:afterAutospacing="1"/>
    </w:pPr>
  </w:style>
  <w:style w:type="paragraph" w:styleId="Header">
    <w:name w:val="header"/>
    <w:basedOn w:val="Normal"/>
    <w:link w:val="HeaderChar"/>
    <w:uiPriority w:val="99"/>
    <w:unhideWhenUsed/>
    <w:rsid w:val="001D4574"/>
    <w:pPr>
      <w:tabs>
        <w:tab w:val="center" w:pos="4513"/>
        <w:tab w:val="right" w:pos="9026"/>
      </w:tabs>
    </w:pPr>
  </w:style>
  <w:style w:type="character" w:customStyle="1" w:styleId="HeaderChar">
    <w:name w:val="Header Char"/>
    <w:basedOn w:val="DefaultParagraphFont"/>
    <w:link w:val="Header"/>
    <w:uiPriority w:val="99"/>
    <w:rsid w:val="001D4574"/>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unhideWhenUsed/>
    <w:rsid w:val="001D4574"/>
    <w:pPr>
      <w:tabs>
        <w:tab w:val="center" w:pos="4513"/>
        <w:tab w:val="right" w:pos="9026"/>
      </w:tabs>
    </w:pPr>
  </w:style>
  <w:style w:type="character" w:customStyle="1" w:styleId="FooterChar">
    <w:name w:val="Footer Char"/>
    <w:basedOn w:val="DefaultParagraphFont"/>
    <w:link w:val="Footer"/>
    <w:uiPriority w:val="99"/>
    <w:rsid w:val="001D4574"/>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1D4574"/>
    <w:rPr>
      <w:color w:val="0563C1" w:themeColor="hyperlink"/>
      <w:u w:val="single"/>
    </w:rPr>
  </w:style>
  <w:style w:type="character" w:styleId="UnresolvedMention">
    <w:name w:val="Unresolved Mention"/>
    <w:basedOn w:val="DefaultParagraphFont"/>
    <w:uiPriority w:val="99"/>
    <w:semiHidden/>
    <w:unhideWhenUsed/>
    <w:rsid w:val="001D4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46535">
      <w:bodyDiv w:val="1"/>
      <w:marLeft w:val="0"/>
      <w:marRight w:val="0"/>
      <w:marTop w:val="0"/>
      <w:marBottom w:val="0"/>
      <w:divBdr>
        <w:top w:val="none" w:sz="0" w:space="0" w:color="auto"/>
        <w:left w:val="none" w:sz="0" w:space="0" w:color="auto"/>
        <w:bottom w:val="none" w:sz="0" w:space="0" w:color="auto"/>
        <w:right w:val="none" w:sz="0" w:space="0" w:color="auto"/>
      </w:divBdr>
    </w:div>
    <w:div w:id="516578754">
      <w:bodyDiv w:val="1"/>
      <w:marLeft w:val="0"/>
      <w:marRight w:val="0"/>
      <w:marTop w:val="0"/>
      <w:marBottom w:val="0"/>
      <w:divBdr>
        <w:top w:val="none" w:sz="0" w:space="0" w:color="auto"/>
        <w:left w:val="none" w:sz="0" w:space="0" w:color="auto"/>
        <w:bottom w:val="none" w:sz="0" w:space="0" w:color="auto"/>
        <w:right w:val="none" w:sz="0" w:space="0" w:color="auto"/>
      </w:divBdr>
    </w:div>
    <w:div w:id="1571424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ms.unpak.ac.id/course/view.php?id=162038" TargetMode="External"/><Relationship Id="rId5" Type="http://schemas.openxmlformats.org/officeDocument/2006/relationships/footnotes" Target="footnotes.xml"/><Relationship Id="rId10" Type="http://schemas.openxmlformats.org/officeDocument/2006/relationships/hyperlink" Target="https://lms.unpak.ac.id/course/view.php?id=16203"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Ainiyah Ekowati</cp:lastModifiedBy>
  <cp:revision>2</cp:revision>
  <dcterms:created xsi:type="dcterms:W3CDTF">2023-05-17T14:00:00Z</dcterms:created>
  <dcterms:modified xsi:type="dcterms:W3CDTF">2023-09-20T23:37:00Z</dcterms:modified>
</cp:coreProperties>
</file>