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71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1397"/>
        <w:gridCol w:w="24"/>
        <w:gridCol w:w="2400"/>
        <w:gridCol w:w="190"/>
        <w:gridCol w:w="2506"/>
        <w:gridCol w:w="535"/>
        <w:gridCol w:w="1733"/>
        <w:gridCol w:w="1701"/>
        <w:gridCol w:w="992"/>
        <w:gridCol w:w="851"/>
        <w:gridCol w:w="1383"/>
      </w:tblGrid>
      <w:tr w:rsidR="00DE5D1E" w:rsidRPr="008815A8" w14:paraId="174DE31F" w14:textId="77777777" w:rsidTr="00225E09">
        <w:tc>
          <w:tcPr>
            <w:tcW w:w="3406" w:type="dxa"/>
            <w:vMerge w:val="restart"/>
            <w:shd w:val="clear" w:color="auto" w:fill="5B9BD5"/>
            <w:vAlign w:val="center"/>
          </w:tcPr>
          <w:p w14:paraId="6595385E" w14:textId="77777777" w:rsidR="00DE5D1E" w:rsidRPr="008815A8" w:rsidRDefault="00000000" w:rsidP="00225E09">
            <w:pPr>
              <w:spacing w:line="276" w:lineRule="auto"/>
              <w:contextualSpacing/>
              <w:jc w:val="center"/>
              <w:rPr>
                <w:rFonts w:ascii="Arial" w:eastAsia="Arial" w:hAnsi="Arial" w:cs="Arial"/>
                <w:noProof/>
                <w:sz w:val="20"/>
                <w:szCs w:val="20"/>
                <w:lang w:val="id-ID"/>
              </w:rPr>
            </w:pPr>
            <w:bookmarkStart w:id="0" w:name="_heading=h.gjdgxs" w:colFirst="0" w:colLast="0"/>
            <w:bookmarkEnd w:id="0"/>
            <w:r w:rsidRPr="008815A8">
              <w:rPr>
                <w:rFonts w:ascii="Arial" w:eastAsia="Arial" w:hAnsi="Arial" w:cs="Arial"/>
                <w:noProof/>
                <w:sz w:val="20"/>
                <w:szCs w:val="20"/>
                <w:lang w:val="id-ID"/>
              </w:rPr>
              <w:drawing>
                <wp:inline distT="0" distB="0" distL="0" distR="0" wp14:anchorId="7F039C08" wp14:editId="4885DB36">
                  <wp:extent cx="805729" cy="813526"/>
                  <wp:effectExtent l="0" t="0" r="0" b="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05729" cy="813526"/>
                          </a:xfrm>
                          <a:prstGeom prst="rect">
                            <a:avLst/>
                          </a:prstGeom>
                          <a:ln/>
                        </pic:spPr>
                      </pic:pic>
                    </a:graphicData>
                  </a:graphic>
                </wp:inline>
              </w:drawing>
            </w:r>
          </w:p>
        </w:tc>
        <w:tc>
          <w:tcPr>
            <w:tcW w:w="13712" w:type="dxa"/>
            <w:gridSpan w:val="11"/>
            <w:shd w:val="clear" w:color="auto" w:fill="5B9BD5"/>
            <w:vAlign w:val="center"/>
          </w:tcPr>
          <w:p w14:paraId="28A06270"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UNIVERSITAS PAKUAN</w:t>
            </w:r>
          </w:p>
          <w:p w14:paraId="2BED38EE"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FAKULTAS KEGURUAN DAN ILMU PENDIDIKAN</w:t>
            </w:r>
          </w:p>
          <w:p w14:paraId="46ADDEEC" w14:textId="559B3588"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 xml:space="preserve">PROGRAM STUDI PENDIDIKAN </w:t>
            </w:r>
            <w:r w:rsidR="00E6353E" w:rsidRPr="008815A8">
              <w:rPr>
                <w:rFonts w:ascii="Arial" w:eastAsia="Arial" w:hAnsi="Arial" w:cs="Arial"/>
                <w:b/>
                <w:noProof/>
                <w:sz w:val="20"/>
                <w:szCs w:val="20"/>
                <w:lang w:val="id-ID"/>
              </w:rPr>
              <w:t>BAHASA DAN SASTRA INDONESIA</w:t>
            </w:r>
          </w:p>
        </w:tc>
      </w:tr>
      <w:tr w:rsidR="00DE5D1E" w:rsidRPr="008815A8" w14:paraId="1805967B" w14:textId="77777777" w:rsidTr="00225E09">
        <w:tc>
          <w:tcPr>
            <w:tcW w:w="3406" w:type="dxa"/>
            <w:vMerge/>
            <w:shd w:val="clear" w:color="auto" w:fill="5B9BD5"/>
            <w:vAlign w:val="center"/>
          </w:tcPr>
          <w:p w14:paraId="220ED882" w14:textId="77777777" w:rsidR="00DE5D1E" w:rsidRPr="008815A8" w:rsidRDefault="00DE5D1E"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shd w:val="clear" w:color="auto" w:fill="5B9BD5"/>
            <w:vAlign w:val="center"/>
          </w:tcPr>
          <w:p w14:paraId="2E94A834"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RENCANA PEMBELAJARAN SEMESTER (RPS)</w:t>
            </w:r>
          </w:p>
        </w:tc>
      </w:tr>
      <w:tr w:rsidR="00DE5D1E" w:rsidRPr="008815A8" w14:paraId="5151BFC9" w14:textId="77777777" w:rsidTr="00225E09">
        <w:tc>
          <w:tcPr>
            <w:tcW w:w="3406" w:type="dxa"/>
            <w:vAlign w:val="center"/>
          </w:tcPr>
          <w:p w14:paraId="296A9A04" w14:textId="77777777" w:rsidR="00DE5D1E" w:rsidRPr="008815A8" w:rsidRDefault="00000000" w:rsidP="00225E09">
            <w:pPr>
              <w:spacing w:line="276" w:lineRule="auto"/>
              <w:ind w:left="-99" w:right="-115"/>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MATA KULIAH (MK)</w:t>
            </w:r>
          </w:p>
        </w:tc>
        <w:tc>
          <w:tcPr>
            <w:tcW w:w="4011" w:type="dxa"/>
            <w:gridSpan w:val="4"/>
            <w:vAlign w:val="center"/>
          </w:tcPr>
          <w:p w14:paraId="79A3612B"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KODE</w:t>
            </w:r>
          </w:p>
        </w:tc>
        <w:tc>
          <w:tcPr>
            <w:tcW w:w="3041" w:type="dxa"/>
            <w:gridSpan w:val="2"/>
            <w:vAlign w:val="center"/>
          </w:tcPr>
          <w:p w14:paraId="0BD3A709"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RUMPUN MK</w:t>
            </w:r>
          </w:p>
        </w:tc>
        <w:tc>
          <w:tcPr>
            <w:tcW w:w="3434" w:type="dxa"/>
            <w:gridSpan w:val="2"/>
            <w:vAlign w:val="center"/>
          </w:tcPr>
          <w:p w14:paraId="51BBB3D9"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BOBOT (SKS)</w:t>
            </w:r>
          </w:p>
        </w:tc>
        <w:tc>
          <w:tcPr>
            <w:tcW w:w="1843" w:type="dxa"/>
            <w:gridSpan w:val="2"/>
            <w:vAlign w:val="center"/>
          </w:tcPr>
          <w:p w14:paraId="28EF72C9"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SEMESTER</w:t>
            </w:r>
          </w:p>
        </w:tc>
        <w:tc>
          <w:tcPr>
            <w:tcW w:w="1383" w:type="dxa"/>
            <w:vAlign w:val="center"/>
          </w:tcPr>
          <w:p w14:paraId="05135287"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NO&amp;TGL DOK</w:t>
            </w:r>
          </w:p>
        </w:tc>
      </w:tr>
      <w:tr w:rsidR="008815A8" w:rsidRPr="008815A8" w14:paraId="3E05E0DC" w14:textId="77777777" w:rsidTr="00225E09">
        <w:trPr>
          <w:trHeight w:val="257"/>
        </w:trPr>
        <w:tc>
          <w:tcPr>
            <w:tcW w:w="3406" w:type="dxa"/>
          </w:tcPr>
          <w:p w14:paraId="48376B72" w14:textId="4FB550EE" w:rsidR="008815A8" w:rsidRPr="00897932" w:rsidRDefault="00897932" w:rsidP="00225E09">
            <w:pPr>
              <w:spacing w:line="276" w:lineRule="auto"/>
              <w:contextualSpacing/>
              <w:jc w:val="center"/>
              <w:rPr>
                <w:rFonts w:ascii="Arial" w:eastAsia="Arial" w:hAnsi="Arial" w:cs="Arial"/>
                <w:iCs/>
                <w:noProof/>
                <w:sz w:val="20"/>
                <w:szCs w:val="20"/>
              </w:rPr>
            </w:pPr>
            <w:r>
              <w:rPr>
                <w:rFonts w:ascii="Arial" w:hAnsi="Arial" w:cs="Arial"/>
                <w:noProof/>
                <w:sz w:val="20"/>
                <w:szCs w:val="20"/>
              </w:rPr>
              <w:t>Kritik Sastra</w:t>
            </w:r>
          </w:p>
        </w:tc>
        <w:tc>
          <w:tcPr>
            <w:tcW w:w="4011" w:type="dxa"/>
            <w:gridSpan w:val="4"/>
            <w:vAlign w:val="center"/>
          </w:tcPr>
          <w:p w14:paraId="1121BDB2" w14:textId="36F35967" w:rsidR="008815A8" w:rsidRPr="00897932" w:rsidRDefault="008815A8" w:rsidP="00225E09">
            <w:pPr>
              <w:spacing w:line="276" w:lineRule="auto"/>
              <w:contextualSpacing/>
              <w:jc w:val="center"/>
              <w:rPr>
                <w:rFonts w:ascii="Arial" w:eastAsia="Arial" w:hAnsi="Arial" w:cs="Arial"/>
                <w:noProof/>
                <w:sz w:val="20"/>
                <w:szCs w:val="20"/>
              </w:rPr>
            </w:pPr>
            <w:r w:rsidRPr="008815A8">
              <w:rPr>
                <w:rFonts w:ascii="Arial" w:hAnsi="Arial" w:cs="Arial"/>
                <w:noProof/>
                <w:sz w:val="20"/>
                <w:szCs w:val="20"/>
                <w:lang w:val="id-ID"/>
              </w:rPr>
              <w:t>PBI6</w:t>
            </w:r>
            <w:r w:rsidR="00897932">
              <w:rPr>
                <w:rFonts w:ascii="Arial" w:hAnsi="Arial" w:cs="Arial"/>
                <w:noProof/>
                <w:sz w:val="20"/>
                <w:szCs w:val="20"/>
              </w:rPr>
              <w:t>307</w:t>
            </w:r>
          </w:p>
        </w:tc>
        <w:tc>
          <w:tcPr>
            <w:tcW w:w="3041" w:type="dxa"/>
            <w:gridSpan w:val="2"/>
            <w:vAlign w:val="center"/>
          </w:tcPr>
          <w:p w14:paraId="567721DD" w14:textId="55D8F5D2" w:rsidR="008815A8" w:rsidRPr="008815A8" w:rsidRDefault="008815A8" w:rsidP="00225E09">
            <w:pPr>
              <w:spacing w:line="276" w:lineRule="auto"/>
              <w:contextualSpacing/>
              <w:jc w:val="center"/>
              <w:rPr>
                <w:rFonts w:ascii="Arial" w:eastAsia="Arial" w:hAnsi="Arial" w:cs="Arial"/>
                <w:noProof/>
                <w:sz w:val="20"/>
                <w:szCs w:val="20"/>
                <w:lang w:val="id-ID"/>
              </w:rPr>
            </w:pPr>
            <w:r w:rsidRPr="008815A8">
              <w:rPr>
                <w:rFonts w:ascii="Arial" w:hAnsi="Arial" w:cs="Arial"/>
                <w:noProof/>
                <w:sz w:val="20"/>
                <w:szCs w:val="20"/>
                <w:lang w:val="id-ID"/>
              </w:rPr>
              <w:t>Pendidikan Bahasa dan Sastra</w:t>
            </w:r>
          </w:p>
        </w:tc>
        <w:tc>
          <w:tcPr>
            <w:tcW w:w="3434" w:type="dxa"/>
            <w:gridSpan w:val="2"/>
            <w:vAlign w:val="center"/>
          </w:tcPr>
          <w:p w14:paraId="335B1113" w14:textId="5B3E440E" w:rsidR="008815A8" w:rsidRPr="00897932" w:rsidRDefault="00897932" w:rsidP="00225E09">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2</w:t>
            </w:r>
          </w:p>
        </w:tc>
        <w:tc>
          <w:tcPr>
            <w:tcW w:w="1843" w:type="dxa"/>
            <w:gridSpan w:val="2"/>
            <w:vAlign w:val="center"/>
          </w:tcPr>
          <w:p w14:paraId="47AACE0F" w14:textId="3A53D322" w:rsidR="008815A8" w:rsidRPr="00897932" w:rsidRDefault="00897932" w:rsidP="00225E09">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5</w:t>
            </w:r>
          </w:p>
        </w:tc>
        <w:tc>
          <w:tcPr>
            <w:tcW w:w="1383" w:type="dxa"/>
            <w:vAlign w:val="center"/>
          </w:tcPr>
          <w:p w14:paraId="7EAFEC36" w14:textId="06702281" w:rsidR="008815A8" w:rsidRPr="008815A8" w:rsidRDefault="008815A8"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10-04-2023</w:t>
            </w:r>
          </w:p>
        </w:tc>
      </w:tr>
      <w:tr w:rsidR="00DE5D1E" w:rsidRPr="008815A8" w14:paraId="1AA00FCF" w14:textId="77777777" w:rsidTr="00225E09">
        <w:tc>
          <w:tcPr>
            <w:tcW w:w="3406" w:type="dxa"/>
            <w:vAlign w:val="center"/>
          </w:tcPr>
          <w:p w14:paraId="02901A8A"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OTORISASI</w:t>
            </w:r>
          </w:p>
        </w:tc>
        <w:tc>
          <w:tcPr>
            <w:tcW w:w="4011" w:type="dxa"/>
            <w:gridSpan w:val="4"/>
            <w:vAlign w:val="center"/>
          </w:tcPr>
          <w:p w14:paraId="6D56BF9A"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Pengembang RPS</w:t>
            </w:r>
          </w:p>
        </w:tc>
        <w:tc>
          <w:tcPr>
            <w:tcW w:w="6475" w:type="dxa"/>
            <w:gridSpan w:val="4"/>
            <w:vAlign w:val="center"/>
          </w:tcPr>
          <w:p w14:paraId="34015BE1"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Koordinator RMK</w:t>
            </w:r>
          </w:p>
        </w:tc>
        <w:tc>
          <w:tcPr>
            <w:tcW w:w="3226" w:type="dxa"/>
            <w:gridSpan w:val="3"/>
            <w:vAlign w:val="center"/>
          </w:tcPr>
          <w:p w14:paraId="332E848E"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Ketua Prodi</w:t>
            </w:r>
          </w:p>
        </w:tc>
      </w:tr>
      <w:tr w:rsidR="00DE5D1E" w:rsidRPr="008815A8" w14:paraId="456A6461" w14:textId="77777777" w:rsidTr="00225E09">
        <w:tc>
          <w:tcPr>
            <w:tcW w:w="3406" w:type="dxa"/>
            <w:vAlign w:val="center"/>
          </w:tcPr>
          <w:p w14:paraId="3C08D2A8" w14:textId="45C2386E" w:rsidR="00DE5D1E" w:rsidRPr="008815A8" w:rsidRDefault="00C66D76"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FKIP</w:t>
            </w:r>
          </w:p>
        </w:tc>
        <w:tc>
          <w:tcPr>
            <w:tcW w:w="4011" w:type="dxa"/>
            <w:gridSpan w:val="4"/>
            <w:vAlign w:val="center"/>
          </w:tcPr>
          <w:p w14:paraId="39864F86" w14:textId="4696E536" w:rsidR="00DE5D1E" w:rsidRPr="008815A8" w:rsidRDefault="00897932"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 xml:space="preserve">Dr. </w:t>
            </w:r>
            <w:r>
              <w:rPr>
                <w:rFonts w:ascii="Arial" w:eastAsia="Arial" w:hAnsi="Arial" w:cs="Arial"/>
                <w:noProof/>
                <w:sz w:val="20"/>
                <w:szCs w:val="20"/>
              </w:rPr>
              <w:t xml:space="preserve">H. </w:t>
            </w:r>
            <w:r w:rsidRPr="008815A8">
              <w:rPr>
                <w:rFonts w:ascii="Arial" w:eastAsia="Arial" w:hAnsi="Arial" w:cs="Arial"/>
                <w:noProof/>
                <w:sz w:val="20"/>
                <w:szCs w:val="20"/>
                <w:lang w:val="id-ID"/>
              </w:rPr>
              <w:t>Aam Nurjaman, M.Pd.</w:t>
            </w:r>
            <w:r w:rsidR="00C66D76" w:rsidRPr="008815A8">
              <w:rPr>
                <w:rFonts w:ascii="Arial" w:eastAsia="Arial" w:hAnsi="Arial" w:cs="Arial"/>
                <w:noProof/>
                <w:sz w:val="20"/>
                <w:szCs w:val="20"/>
                <w:lang w:val="id-ID"/>
              </w:rPr>
              <w:t>.</w:t>
            </w:r>
          </w:p>
        </w:tc>
        <w:tc>
          <w:tcPr>
            <w:tcW w:w="6475" w:type="dxa"/>
            <w:gridSpan w:val="4"/>
            <w:vAlign w:val="center"/>
          </w:tcPr>
          <w:p w14:paraId="70A58F02" w14:textId="317820E0" w:rsidR="00DE5D1E" w:rsidRPr="008815A8" w:rsidRDefault="00897932"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 xml:space="preserve">Dr. </w:t>
            </w:r>
            <w:r>
              <w:rPr>
                <w:rFonts w:ascii="Arial" w:eastAsia="Arial" w:hAnsi="Arial" w:cs="Arial"/>
                <w:noProof/>
                <w:sz w:val="20"/>
                <w:szCs w:val="20"/>
              </w:rPr>
              <w:t xml:space="preserve">H. </w:t>
            </w:r>
            <w:r w:rsidRPr="008815A8">
              <w:rPr>
                <w:rFonts w:ascii="Arial" w:eastAsia="Arial" w:hAnsi="Arial" w:cs="Arial"/>
                <w:noProof/>
                <w:sz w:val="20"/>
                <w:szCs w:val="20"/>
                <w:lang w:val="id-ID"/>
              </w:rPr>
              <w:t>Aam Nurjaman, M.Pd.</w:t>
            </w:r>
          </w:p>
        </w:tc>
        <w:tc>
          <w:tcPr>
            <w:tcW w:w="3226" w:type="dxa"/>
            <w:gridSpan w:val="3"/>
            <w:vAlign w:val="center"/>
          </w:tcPr>
          <w:p w14:paraId="1A6C3CEF" w14:textId="0F4F96DD" w:rsidR="00DE5D1E" w:rsidRPr="008815A8" w:rsidRDefault="00E6353E"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 xml:space="preserve">Dr. </w:t>
            </w:r>
            <w:r w:rsidR="00897932">
              <w:rPr>
                <w:rFonts w:ascii="Arial" w:eastAsia="Arial" w:hAnsi="Arial" w:cs="Arial"/>
                <w:noProof/>
                <w:sz w:val="20"/>
                <w:szCs w:val="20"/>
              </w:rPr>
              <w:t xml:space="preserve">H. </w:t>
            </w:r>
            <w:r w:rsidRPr="008815A8">
              <w:rPr>
                <w:rFonts w:ascii="Arial" w:eastAsia="Arial" w:hAnsi="Arial" w:cs="Arial"/>
                <w:noProof/>
                <w:sz w:val="20"/>
                <w:szCs w:val="20"/>
                <w:lang w:val="id-ID"/>
              </w:rPr>
              <w:t>Aam Nurjaman, M.Pd.</w:t>
            </w:r>
          </w:p>
        </w:tc>
      </w:tr>
      <w:tr w:rsidR="001F61EC" w:rsidRPr="008815A8" w14:paraId="7F57EB71" w14:textId="77777777">
        <w:tc>
          <w:tcPr>
            <w:tcW w:w="3406" w:type="dxa"/>
            <w:vMerge w:val="restart"/>
            <w:vAlign w:val="center"/>
          </w:tcPr>
          <w:p w14:paraId="1D99C8FD"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Capaian Pembelajaran (CP)</w:t>
            </w:r>
          </w:p>
        </w:tc>
        <w:tc>
          <w:tcPr>
            <w:tcW w:w="13712" w:type="dxa"/>
            <w:gridSpan w:val="11"/>
            <w:shd w:val="clear" w:color="auto" w:fill="D9D9D9"/>
          </w:tcPr>
          <w:p w14:paraId="2FC04D08"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CPL-PRODI yang dibebankan pada MK</w:t>
            </w:r>
          </w:p>
        </w:tc>
      </w:tr>
      <w:tr w:rsidR="001F61EC" w:rsidRPr="008815A8" w14:paraId="58A2D7E0" w14:textId="77777777" w:rsidTr="00C66D76">
        <w:trPr>
          <w:trHeight w:val="464"/>
        </w:trPr>
        <w:tc>
          <w:tcPr>
            <w:tcW w:w="3406" w:type="dxa"/>
            <w:vMerge/>
            <w:vAlign w:val="center"/>
          </w:tcPr>
          <w:p w14:paraId="6AF04F73"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2024E34B"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1</w:t>
            </w:r>
          </w:p>
        </w:tc>
        <w:tc>
          <w:tcPr>
            <w:tcW w:w="12291" w:type="dxa"/>
            <w:gridSpan w:val="9"/>
          </w:tcPr>
          <w:p w14:paraId="4230791B" w14:textId="66ACBCA7" w:rsidR="001F61EC" w:rsidRPr="008815A8" w:rsidRDefault="00EA415B" w:rsidP="00225E09">
            <w:pPr>
              <w:spacing w:line="276" w:lineRule="auto"/>
              <w:contextualSpacing/>
              <w:jc w:val="both"/>
              <w:rPr>
                <w:rFonts w:ascii="Arial" w:eastAsia="Arial" w:hAnsi="Arial" w:cs="Arial"/>
                <w:i/>
                <w:noProof/>
                <w:sz w:val="20"/>
                <w:szCs w:val="20"/>
                <w:lang w:val="id-ID"/>
              </w:rPr>
            </w:pPr>
            <w:r>
              <w:rPr>
                <w:rFonts w:ascii="Arial" w:hAnsi="Arial" w:cs="Arial"/>
                <w:noProof/>
                <w:sz w:val="20"/>
                <w:szCs w:val="20"/>
              </w:rPr>
              <w:t>Lulusan</w:t>
            </w:r>
            <w:r w:rsidR="001F61EC" w:rsidRPr="008815A8">
              <w:rPr>
                <w:rFonts w:ascii="Arial" w:hAnsi="Arial" w:cs="Arial"/>
                <w:noProof/>
                <w:sz w:val="20"/>
                <w:szCs w:val="20"/>
                <w:lang w:val="id-ID"/>
              </w:rPr>
              <w:t xml:space="preserve"> 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p>
        </w:tc>
      </w:tr>
      <w:tr w:rsidR="001F61EC" w:rsidRPr="008815A8" w14:paraId="3B19B6FA" w14:textId="77777777" w:rsidTr="00C66D76">
        <w:trPr>
          <w:trHeight w:val="273"/>
        </w:trPr>
        <w:tc>
          <w:tcPr>
            <w:tcW w:w="3406" w:type="dxa"/>
            <w:vMerge/>
            <w:vAlign w:val="center"/>
          </w:tcPr>
          <w:p w14:paraId="62274532"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179671B3" w14:textId="43788A13"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2</w:t>
            </w:r>
          </w:p>
        </w:tc>
        <w:tc>
          <w:tcPr>
            <w:tcW w:w="12291" w:type="dxa"/>
            <w:gridSpan w:val="9"/>
          </w:tcPr>
          <w:p w14:paraId="01948E0A" w14:textId="41800752" w:rsidR="001F61EC" w:rsidRPr="008815A8" w:rsidRDefault="00EA415B" w:rsidP="00225E09">
            <w:pPr>
              <w:spacing w:line="276" w:lineRule="auto"/>
              <w:contextualSpacing/>
              <w:jc w:val="both"/>
              <w:rPr>
                <w:rFonts w:ascii="Arial" w:eastAsia="Arial" w:hAnsi="Arial" w:cs="Arial"/>
                <w:noProof/>
                <w:sz w:val="20"/>
                <w:szCs w:val="20"/>
                <w:lang w:val="id-ID"/>
              </w:rPr>
            </w:pPr>
            <w:r>
              <w:rPr>
                <w:rFonts w:ascii="Arial" w:hAnsi="Arial" w:cs="Arial"/>
                <w:noProof/>
                <w:sz w:val="20"/>
                <w:szCs w:val="20"/>
              </w:rPr>
              <w:t>Lulusan</w:t>
            </w:r>
            <w:r w:rsidRPr="008815A8">
              <w:rPr>
                <w:rFonts w:ascii="Arial" w:hAnsi="Arial" w:cs="Arial"/>
                <w:noProof/>
                <w:sz w:val="20"/>
                <w:szCs w:val="20"/>
                <w:lang w:val="id-ID"/>
              </w:rPr>
              <w:t xml:space="preserve"> </w:t>
            </w:r>
            <w:r w:rsidR="001F61EC" w:rsidRPr="008815A8">
              <w:rPr>
                <w:rFonts w:ascii="Arial" w:hAnsi="Arial" w:cs="Arial"/>
                <w:noProof/>
                <w:sz w:val="20"/>
                <w:szCs w:val="20"/>
                <w:lang w:val="id-ID"/>
              </w:rPr>
              <w:t>menguasai dasar-dasar metodologi penelitian pendidikan bahasa dan sastra Indonesia; konsep dasar karya ilmiah pendidikan bahasa dan sastra Indonesia; dan mampu melaksanakan penelitian kolaboratif bidang pendidikan bahasa dan sastra Indonesia dengan berbasis nilai-nilai karakter.</w:t>
            </w:r>
          </w:p>
        </w:tc>
      </w:tr>
      <w:tr w:rsidR="001F61EC" w:rsidRPr="008815A8" w14:paraId="36914314" w14:textId="77777777" w:rsidTr="00C66D76">
        <w:trPr>
          <w:trHeight w:val="262"/>
        </w:trPr>
        <w:tc>
          <w:tcPr>
            <w:tcW w:w="3406" w:type="dxa"/>
            <w:vMerge/>
            <w:vAlign w:val="center"/>
          </w:tcPr>
          <w:p w14:paraId="6A7A3BCF"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6E555E73" w14:textId="64148608"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3</w:t>
            </w:r>
          </w:p>
        </w:tc>
        <w:tc>
          <w:tcPr>
            <w:tcW w:w="12291" w:type="dxa"/>
            <w:gridSpan w:val="9"/>
          </w:tcPr>
          <w:p w14:paraId="5C1541FC" w14:textId="5A64CD7E" w:rsidR="001F61EC" w:rsidRPr="008815A8" w:rsidRDefault="00EA415B" w:rsidP="00225E09">
            <w:pPr>
              <w:spacing w:line="276" w:lineRule="auto"/>
              <w:contextualSpacing/>
              <w:jc w:val="both"/>
              <w:rPr>
                <w:rFonts w:ascii="Arial" w:eastAsia="Arial" w:hAnsi="Arial" w:cs="Arial"/>
                <w:noProof/>
                <w:sz w:val="20"/>
                <w:szCs w:val="20"/>
                <w:lang w:val="id-ID"/>
              </w:rPr>
            </w:pPr>
            <w:r>
              <w:rPr>
                <w:rFonts w:ascii="Arial" w:hAnsi="Arial" w:cs="Arial"/>
                <w:noProof/>
                <w:sz w:val="20"/>
                <w:szCs w:val="20"/>
              </w:rPr>
              <w:t>Lulusan</w:t>
            </w:r>
            <w:r w:rsidRPr="008815A8">
              <w:rPr>
                <w:rFonts w:ascii="Arial" w:hAnsi="Arial" w:cs="Arial"/>
                <w:noProof/>
                <w:sz w:val="20"/>
                <w:szCs w:val="20"/>
                <w:lang w:val="id-ID"/>
              </w:rPr>
              <w:t xml:space="preserve"> </w:t>
            </w:r>
            <w:r w:rsidR="001F61EC" w:rsidRPr="008815A8">
              <w:rPr>
                <w:rFonts w:ascii="Arial" w:hAnsi="Arial" w:cs="Arial"/>
                <w:noProof/>
                <w:sz w:val="20"/>
                <w:szCs w:val="20"/>
                <w:lang w:val="id-ID"/>
              </w:rPr>
              <w:t>mampu menulis bahan ajar dan karya kreatif bidang pendidikan bahasa dan sastra Indonesia; mempraktikkan keterampilan berbahasa dan bersastra, ke-BIPA-an, kejurnalistikan, dan/atau kepewaraan; dan merintis wirausaha bidang bahasa, sastra, dan pendidikan dengan berbasis nilai-nilai karakter.</w:t>
            </w:r>
          </w:p>
        </w:tc>
      </w:tr>
      <w:tr w:rsidR="001F61EC" w:rsidRPr="008815A8" w14:paraId="6696E7C4" w14:textId="77777777" w:rsidTr="00C66D76">
        <w:trPr>
          <w:trHeight w:val="262"/>
        </w:trPr>
        <w:tc>
          <w:tcPr>
            <w:tcW w:w="3406" w:type="dxa"/>
            <w:vMerge/>
            <w:vAlign w:val="center"/>
          </w:tcPr>
          <w:p w14:paraId="28DDB0A0"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5BCDB43A" w14:textId="3C2925EE"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4</w:t>
            </w:r>
          </w:p>
        </w:tc>
        <w:tc>
          <w:tcPr>
            <w:tcW w:w="12291" w:type="dxa"/>
            <w:gridSpan w:val="9"/>
          </w:tcPr>
          <w:p w14:paraId="7D88078F" w14:textId="078B876E" w:rsidR="001F61EC" w:rsidRPr="008815A8" w:rsidRDefault="00EA415B" w:rsidP="00225E09">
            <w:pPr>
              <w:spacing w:line="276" w:lineRule="auto"/>
              <w:contextualSpacing/>
              <w:jc w:val="both"/>
              <w:rPr>
                <w:rFonts w:ascii="Arial" w:eastAsia="Arial" w:hAnsi="Arial" w:cs="Arial"/>
                <w:noProof/>
                <w:sz w:val="20"/>
                <w:szCs w:val="20"/>
                <w:lang w:val="id-ID"/>
              </w:rPr>
            </w:pPr>
            <w:r>
              <w:rPr>
                <w:rFonts w:ascii="Arial" w:hAnsi="Arial" w:cs="Arial"/>
                <w:noProof/>
                <w:sz w:val="20"/>
                <w:szCs w:val="20"/>
              </w:rPr>
              <w:t>Lulusan</w:t>
            </w:r>
            <w:r w:rsidRPr="008815A8">
              <w:rPr>
                <w:rFonts w:ascii="Arial" w:hAnsi="Arial" w:cs="Arial"/>
                <w:noProof/>
                <w:sz w:val="20"/>
                <w:szCs w:val="20"/>
                <w:lang w:val="id-ID"/>
              </w:rPr>
              <w:t xml:space="preserve"> </w:t>
            </w:r>
            <w:r w:rsidR="001F61EC" w:rsidRPr="008815A8">
              <w:rPr>
                <w:rFonts w:ascii="Arial" w:hAnsi="Arial" w:cs="Arial"/>
                <w:noProof/>
                <w:sz w:val="20"/>
                <w:szCs w:val="20"/>
                <w:lang w:val="id-ID"/>
              </w:rPr>
              <w:t>menyusun deskripsi saintifik hasil kajian implikasi pengembangan atau implementasi ilmu pengetahuan dan teknologi, yang memerhatikan dan menerapkan nilai humaniora sesuai dengan keahlian bidang bahasa dan sastra Indonesia berdasarkan kaidah, tata cara, dan etika ilmiah dalam rangka menghasilkan solusi, gagasan, desain atau kritik seni dalam bentuk skripsi atau laporan tugas akhir, dan mengunggahnya dalam laman perguruan tinggi.</w:t>
            </w:r>
          </w:p>
        </w:tc>
      </w:tr>
      <w:tr w:rsidR="001F61EC" w:rsidRPr="008815A8" w14:paraId="53873262" w14:textId="77777777">
        <w:tc>
          <w:tcPr>
            <w:tcW w:w="3406" w:type="dxa"/>
            <w:vMerge/>
            <w:vAlign w:val="center"/>
          </w:tcPr>
          <w:p w14:paraId="50531A4A"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1F246D70"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Capaian Pembelajaran Mata Kuliah (CPMK)</w:t>
            </w:r>
          </w:p>
        </w:tc>
      </w:tr>
      <w:tr w:rsidR="001F61EC" w:rsidRPr="008815A8" w14:paraId="6E6895E5" w14:textId="77777777">
        <w:tc>
          <w:tcPr>
            <w:tcW w:w="3406" w:type="dxa"/>
            <w:vMerge/>
            <w:vAlign w:val="center"/>
          </w:tcPr>
          <w:p w14:paraId="04A4CB7F"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411F7E36"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1</w:t>
            </w:r>
          </w:p>
        </w:tc>
        <w:tc>
          <w:tcPr>
            <w:tcW w:w="12291" w:type="dxa"/>
            <w:gridSpan w:val="9"/>
          </w:tcPr>
          <w:p w14:paraId="7039A47F" w14:textId="2C8688CF" w:rsidR="001F61EC" w:rsidRPr="008815A8" w:rsidRDefault="007210E1" w:rsidP="00225E09">
            <w:pPr>
              <w:spacing w:line="276" w:lineRule="auto"/>
              <w:contextualSpacing/>
              <w:rPr>
                <w:rFonts w:ascii="Arial" w:eastAsia="Arial" w:hAnsi="Arial" w:cs="Arial"/>
                <w:noProof/>
                <w:sz w:val="20"/>
                <w:szCs w:val="20"/>
                <w:lang w:val="id-ID"/>
              </w:rPr>
            </w:pPr>
            <w:r>
              <w:rPr>
                <w:rFonts w:ascii="Arial" w:hAnsi="Arial" w:cs="Arial"/>
                <w:noProof/>
                <w:color w:val="000000"/>
                <w:sz w:val="20"/>
                <w:szCs w:val="20"/>
              </w:rPr>
              <w:t>B</w:t>
            </w:r>
            <w:r w:rsidRPr="002A697A">
              <w:rPr>
                <w:rFonts w:ascii="Arial" w:hAnsi="Arial" w:cs="Arial"/>
                <w:noProof/>
                <w:color w:val="000000"/>
                <w:sz w:val="20"/>
                <w:szCs w:val="20"/>
                <w:lang w:val="id-ID"/>
              </w:rPr>
              <w:t>ekerja sama dan memiliki kepekaan sosial serta kepedulian terhadap masyarakat dan lingkungan</w:t>
            </w:r>
          </w:p>
        </w:tc>
      </w:tr>
      <w:tr w:rsidR="007210E1" w:rsidRPr="008815A8" w14:paraId="708D5315" w14:textId="77777777" w:rsidTr="00C82C6A">
        <w:trPr>
          <w:trHeight w:val="135"/>
        </w:trPr>
        <w:tc>
          <w:tcPr>
            <w:tcW w:w="3406" w:type="dxa"/>
            <w:vMerge/>
            <w:vAlign w:val="center"/>
          </w:tcPr>
          <w:p w14:paraId="3D4B527A"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0DA7D589" w14:textId="77777777"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2</w:t>
            </w:r>
          </w:p>
        </w:tc>
        <w:tc>
          <w:tcPr>
            <w:tcW w:w="12291" w:type="dxa"/>
            <w:gridSpan w:val="9"/>
          </w:tcPr>
          <w:p w14:paraId="7AB7999F" w14:textId="6EFBB8A0" w:rsidR="007210E1" w:rsidRPr="008815A8" w:rsidRDefault="007210E1" w:rsidP="007210E1">
            <w:pPr>
              <w:spacing w:line="276" w:lineRule="auto"/>
              <w:contextualSpacing/>
              <w:rPr>
                <w:rFonts w:ascii="Arial" w:eastAsia="Arial" w:hAnsi="Arial" w:cs="Arial"/>
                <w:noProof/>
                <w:sz w:val="20"/>
                <w:szCs w:val="20"/>
                <w:lang w:val="id-ID"/>
              </w:rPr>
            </w:pPr>
            <w:r w:rsidRPr="002A697A">
              <w:rPr>
                <w:rFonts w:ascii="Arial" w:hAnsi="Arial" w:cs="Arial"/>
                <w:noProof/>
                <w:color w:val="000000"/>
                <w:sz w:val="20"/>
                <w:szCs w:val="20"/>
                <w:lang w:val="id-ID"/>
              </w:rPr>
              <w:t>Menginternalisasi nilai, norma, dan etika akademik.</w:t>
            </w:r>
          </w:p>
        </w:tc>
      </w:tr>
      <w:tr w:rsidR="007210E1" w:rsidRPr="008815A8" w14:paraId="0D8253A5" w14:textId="77777777">
        <w:tc>
          <w:tcPr>
            <w:tcW w:w="3406" w:type="dxa"/>
            <w:vMerge/>
            <w:vAlign w:val="center"/>
          </w:tcPr>
          <w:p w14:paraId="78B9433D"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765569AD" w14:textId="77777777"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3</w:t>
            </w:r>
          </w:p>
        </w:tc>
        <w:tc>
          <w:tcPr>
            <w:tcW w:w="12291" w:type="dxa"/>
            <w:gridSpan w:val="9"/>
          </w:tcPr>
          <w:p w14:paraId="45C40F0E" w14:textId="1D8FC1EF" w:rsidR="007210E1" w:rsidRPr="008815A8" w:rsidRDefault="007210E1" w:rsidP="007210E1">
            <w:pPr>
              <w:spacing w:line="276" w:lineRule="auto"/>
              <w:contextualSpacing/>
              <w:rPr>
                <w:rFonts w:ascii="Arial" w:eastAsia="Arial" w:hAnsi="Arial" w:cs="Arial"/>
                <w:noProof/>
                <w:sz w:val="20"/>
                <w:szCs w:val="20"/>
                <w:lang w:val="id-ID"/>
              </w:rPr>
            </w:pPr>
            <w:r w:rsidRPr="002A697A">
              <w:rPr>
                <w:rFonts w:ascii="Arial" w:hAnsi="Arial" w:cs="Arial"/>
                <w:noProof/>
                <w:sz w:val="20"/>
                <w:szCs w:val="20"/>
                <w:lang w:val="id-ID"/>
              </w:rPr>
              <w:t>M</w:t>
            </w:r>
            <w:r w:rsidRPr="002A697A">
              <w:rPr>
                <w:rFonts w:ascii="Arial" w:hAnsi="Arial" w:cs="Arial"/>
                <w:noProof/>
                <w:color w:val="000000"/>
                <w:sz w:val="20"/>
                <w:szCs w:val="20"/>
                <w:lang w:val="id-ID"/>
              </w:rPr>
              <w:t>enunjukkan sikap bertanggung jawab atas pekerjaan di bidang keahliaannya secara mandiri.</w:t>
            </w:r>
            <w:r w:rsidRPr="002A697A">
              <w:rPr>
                <w:rFonts w:ascii="Arial" w:hAnsi="Arial" w:cs="Arial"/>
                <w:noProof/>
                <w:sz w:val="20"/>
                <w:szCs w:val="20"/>
                <w:lang w:val="id-ID"/>
              </w:rPr>
              <w:t xml:space="preserve">                                                                                       </w:t>
            </w:r>
          </w:p>
        </w:tc>
      </w:tr>
      <w:tr w:rsidR="007210E1" w:rsidRPr="008815A8" w14:paraId="230EF6B4" w14:textId="77777777">
        <w:tc>
          <w:tcPr>
            <w:tcW w:w="3406" w:type="dxa"/>
            <w:vMerge/>
            <w:vAlign w:val="center"/>
          </w:tcPr>
          <w:p w14:paraId="6C418C01"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29A4E665" w14:textId="50EA0B17"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4</w:t>
            </w:r>
          </w:p>
        </w:tc>
        <w:tc>
          <w:tcPr>
            <w:tcW w:w="12291" w:type="dxa"/>
            <w:gridSpan w:val="9"/>
          </w:tcPr>
          <w:p w14:paraId="3627770D" w14:textId="772ED3EC" w:rsidR="007210E1" w:rsidRPr="007210E1" w:rsidRDefault="007210E1" w:rsidP="007210E1">
            <w:pPr>
              <w:spacing w:line="276" w:lineRule="auto"/>
              <w:contextualSpacing/>
              <w:rPr>
                <w:rFonts w:ascii="Arial" w:eastAsia="Arial" w:hAnsi="Arial" w:cs="Arial"/>
                <w:noProof/>
                <w:sz w:val="20"/>
                <w:szCs w:val="20"/>
              </w:rPr>
            </w:pPr>
            <w:r w:rsidRPr="002A697A">
              <w:rPr>
                <w:rFonts w:ascii="Arial" w:hAnsi="Arial" w:cs="Arial"/>
                <w:noProof/>
                <w:sz w:val="20"/>
                <w:szCs w:val="20"/>
                <w:lang w:val="id-ID"/>
              </w:rPr>
              <w:t>Menguasai konsep-konsep dasar kebahasaan dan kesastraan, keterampilan berbahasa dan bersastra, pembelajaran bahasa dan sastra, penelitian bahasa dan sastra, serta penelitian pendidikan bahasa dan sastra</w:t>
            </w:r>
            <w:r>
              <w:rPr>
                <w:rFonts w:ascii="Arial" w:hAnsi="Arial" w:cs="Arial"/>
                <w:noProof/>
                <w:sz w:val="20"/>
                <w:szCs w:val="20"/>
              </w:rPr>
              <w:t>.</w:t>
            </w:r>
          </w:p>
        </w:tc>
      </w:tr>
      <w:tr w:rsidR="007210E1" w:rsidRPr="008815A8" w14:paraId="1281CB9C" w14:textId="77777777">
        <w:tc>
          <w:tcPr>
            <w:tcW w:w="3406" w:type="dxa"/>
            <w:vMerge/>
            <w:vAlign w:val="center"/>
          </w:tcPr>
          <w:p w14:paraId="304244AB"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795122A5" w14:textId="02C74966" w:rsidR="007210E1" w:rsidRPr="007210E1" w:rsidRDefault="007210E1" w:rsidP="007210E1">
            <w:pPr>
              <w:spacing w:line="276" w:lineRule="auto"/>
              <w:contextualSpacing/>
              <w:jc w:val="center"/>
              <w:rPr>
                <w:rFonts w:ascii="Arial" w:eastAsia="Arial" w:hAnsi="Arial" w:cs="Arial"/>
                <w:noProof/>
                <w:sz w:val="20"/>
                <w:szCs w:val="20"/>
              </w:rPr>
            </w:pPr>
            <w:r w:rsidRPr="008815A8">
              <w:rPr>
                <w:rFonts w:ascii="Arial" w:eastAsia="Arial" w:hAnsi="Arial" w:cs="Arial"/>
                <w:noProof/>
                <w:sz w:val="20"/>
                <w:szCs w:val="20"/>
                <w:lang w:val="id-ID"/>
              </w:rPr>
              <w:t xml:space="preserve">CPMK </w:t>
            </w:r>
            <w:r>
              <w:rPr>
                <w:rFonts w:ascii="Arial" w:eastAsia="Arial" w:hAnsi="Arial" w:cs="Arial"/>
                <w:noProof/>
                <w:sz w:val="20"/>
                <w:szCs w:val="20"/>
              </w:rPr>
              <w:t>5</w:t>
            </w:r>
          </w:p>
        </w:tc>
        <w:tc>
          <w:tcPr>
            <w:tcW w:w="12291" w:type="dxa"/>
            <w:gridSpan w:val="9"/>
          </w:tcPr>
          <w:p w14:paraId="38AAFB91" w14:textId="2CFE2563" w:rsidR="007210E1" w:rsidRPr="007210E1" w:rsidRDefault="007210E1" w:rsidP="007210E1">
            <w:pPr>
              <w:spacing w:line="276" w:lineRule="auto"/>
              <w:contextualSpacing/>
              <w:rPr>
                <w:rFonts w:ascii="Arial" w:hAnsi="Arial" w:cs="Arial"/>
                <w:noProof/>
                <w:sz w:val="20"/>
                <w:szCs w:val="20"/>
              </w:rPr>
            </w:pPr>
            <w:r w:rsidRPr="002A697A">
              <w:rPr>
                <w:rFonts w:ascii="Arial" w:hAnsi="Arial" w:cs="Arial"/>
                <w:noProof/>
                <w:sz w:val="20"/>
                <w:szCs w:val="20"/>
                <w:lang w:val="id-ID"/>
              </w:rPr>
              <w:t>Berbahasa dan bersastra Indonesia, secara lisan dan tulisan dalam konteks keseharian/umum, akademis, dan pekerjaan; serta mampu menggunakan salah satu bahasa daerah</w:t>
            </w:r>
            <w:r>
              <w:rPr>
                <w:rFonts w:ascii="Arial" w:hAnsi="Arial" w:cs="Arial"/>
                <w:noProof/>
                <w:sz w:val="20"/>
                <w:szCs w:val="20"/>
              </w:rPr>
              <w:t>.</w:t>
            </w:r>
          </w:p>
        </w:tc>
      </w:tr>
      <w:tr w:rsidR="007210E1" w:rsidRPr="008815A8" w14:paraId="7A87E6ED" w14:textId="77777777">
        <w:tc>
          <w:tcPr>
            <w:tcW w:w="3406" w:type="dxa"/>
            <w:vMerge/>
            <w:vAlign w:val="center"/>
          </w:tcPr>
          <w:p w14:paraId="5049E550"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3DEF201B" w14:textId="2814EF83" w:rsidR="007210E1" w:rsidRPr="007210E1" w:rsidRDefault="007210E1" w:rsidP="007210E1">
            <w:pPr>
              <w:spacing w:line="276" w:lineRule="auto"/>
              <w:contextualSpacing/>
              <w:jc w:val="center"/>
              <w:rPr>
                <w:rFonts w:ascii="Arial" w:eastAsia="Arial" w:hAnsi="Arial" w:cs="Arial"/>
                <w:noProof/>
                <w:sz w:val="20"/>
                <w:szCs w:val="20"/>
              </w:rPr>
            </w:pPr>
            <w:r w:rsidRPr="008815A8">
              <w:rPr>
                <w:rFonts w:ascii="Arial" w:eastAsia="Arial" w:hAnsi="Arial" w:cs="Arial"/>
                <w:noProof/>
                <w:sz w:val="20"/>
                <w:szCs w:val="20"/>
                <w:lang w:val="id-ID"/>
              </w:rPr>
              <w:t xml:space="preserve">CPMK </w:t>
            </w:r>
            <w:r>
              <w:rPr>
                <w:rFonts w:ascii="Arial" w:eastAsia="Arial" w:hAnsi="Arial" w:cs="Arial"/>
                <w:noProof/>
                <w:sz w:val="20"/>
                <w:szCs w:val="20"/>
              </w:rPr>
              <w:t>6</w:t>
            </w:r>
          </w:p>
        </w:tc>
        <w:tc>
          <w:tcPr>
            <w:tcW w:w="12291" w:type="dxa"/>
            <w:gridSpan w:val="9"/>
          </w:tcPr>
          <w:p w14:paraId="19AF70D2" w14:textId="69ED2DF0" w:rsidR="007210E1" w:rsidRPr="007210E1" w:rsidRDefault="007210E1" w:rsidP="007210E1">
            <w:pPr>
              <w:spacing w:line="276" w:lineRule="auto"/>
              <w:contextualSpacing/>
              <w:rPr>
                <w:rFonts w:ascii="Arial" w:hAnsi="Arial" w:cs="Arial"/>
                <w:noProof/>
                <w:sz w:val="20"/>
                <w:szCs w:val="20"/>
              </w:rPr>
            </w:pPr>
            <w:r w:rsidRPr="002A697A">
              <w:rPr>
                <w:rFonts w:ascii="Arial" w:hAnsi="Arial" w:cs="Arial"/>
                <w:noProof/>
                <w:sz w:val="20"/>
                <w:szCs w:val="20"/>
                <w:lang w:val="id-ID"/>
              </w:rPr>
              <w:t>Mengapresiasi, mengekspresi, mengkreasi karya sastra Indonesia secara lisan dan tulis</w:t>
            </w:r>
            <w:r>
              <w:rPr>
                <w:rFonts w:ascii="Arial" w:hAnsi="Arial" w:cs="Arial"/>
                <w:noProof/>
                <w:sz w:val="20"/>
                <w:szCs w:val="20"/>
              </w:rPr>
              <w:t>.</w:t>
            </w:r>
          </w:p>
        </w:tc>
      </w:tr>
      <w:tr w:rsidR="007210E1" w:rsidRPr="008815A8" w14:paraId="126C98F0" w14:textId="77777777">
        <w:tc>
          <w:tcPr>
            <w:tcW w:w="3406" w:type="dxa"/>
            <w:vMerge/>
            <w:vAlign w:val="center"/>
          </w:tcPr>
          <w:p w14:paraId="570E5995"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5C8F9AB8" w14:textId="4F40A14E" w:rsidR="007210E1" w:rsidRPr="007210E1" w:rsidRDefault="007210E1" w:rsidP="007210E1">
            <w:pPr>
              <w:spacing w:line="276" w:lineRule="auto"/>
              <w:contextualSpacing/>
              <w:jc w:val="center"/>
              <w:rPr>
                <w:rFonts w:ascii="Arial" w:eastAsia="Arial" w:hAnsi="Arial" w:cs="Arial"/>
                <w:noProof/>
                <w:sz w:val="20"/>
                <w:szCs w:val="20"/>
              </w:rPr>
            </w:pPr>
            <w:r w:rsidRPr="008815A8">
              <w:rPr>
                <w:rFonts w:ascii="Arial" w:eastAsia="Arial" w:hAnsi="Arial" w:cs="Arial"/>
                <w:noProof/>
                <w:sz w:val="20"/>
                <w:szCs w:val="20"/>
                <w:lang w:val="id-ID"/>
              </w:rPr>
              <w:t xml:space="preserve">CPMK </w:t>
            </w:r>
            <w:r>
              <w:rPr>
                <w:rFonts w:ascii="Arial" w:eastAsia="Arial" w:hAnsi="Arial" w:cs="Arial"/>
                <w:noProof/>
                <w:sz w:val="20"/>
                <w:szCs w:val="20"/>
              </w:rPr>
              <w:t>7</w:t>
            </w:r>
          </w:p>
        </w:tc>
        <w:tc>
          <w:tcPr>
            <w:tcW w:w="12291" w:type="dxa"/>
            <w:gridSpan w:val="9"/>
          </w:tcPr>
          <w:p w14:paraId="0C2F6CC6" w14:textId="276862B0" w:rsidR="007210E1" w:rsidRPr="007210E1" w:rsidRDefault="007210E1" w:rsidP="007210E1">
            <w:pPr>
              <w:spacing w:line="276" w:lineRule="auto"/>
              <w:contextualSpacing/>
              <w:rPr>
                <w:rFonts w:ascii="Arial" w:hAnsi="Arial" w:cs="Arial"/>
                <w:noProof/>
                <w:sz w:val="20"/>
                <w:szCs w:val="20"/>
              </w:rPr>
            </w:pPr>
            <w:r w:rsidRPr="002A697A">
              <w:rPr>
                <w:rFonts w:ascii="Arial" w:hAnsi="Arial" w:cs="Arial"/>
                <w:noProof/>
                <w:sz w:val="20"/>
                <w:szCs w:val="20"/>
                <w:lang w:val="id-ID"/>
              </w:rPr>
              <w:t>Menerapkan pemikiran  logis, kritis, sistematis, dan inovatif dalam konteks pengembangan atau implementasi ilmu pengetahuan dan teknologi yang memerhatikan dan menerapkan nilai humaniora yang sesuai dengan bidang keahliannya</w:t>
            </w:r>
            <w:r>
              <w:rPr>
                <w:rFonts w:ascii="Arial" w:hAnsi="Arial" w:cs="Arial"/>
                <w:noProof/>
                <w:sz w:val="20"/>
                <w:szCs w:val="20"/>
              </w:rPr>
              <w:t>.</w:t>
            </w:r>
          </w:p>
        </w:tc>
      </w:tr>
      <w:tr w:rsidR="007210E1" w:rsidRPr="008815A8" w14:paraId="72F4EFC0" w14:textId="77777777">
        <w:tc>
          <w:tcPr>
            <w:tcW w:w="3406" w:type="dxa"/>
            <w:vMerge/>
            <w:vAlign w:val="center"/>
          </w:tcPr>
          <w:p w14:paraId="5BCFA653"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482C9FA2" w14:textId="77777777" w:rsidR="007210E1" w:rsidRPr="008815A8" w:rsidRDefault="007210E1" w:rsidP="007210E1">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Kemampuan akhir tiap tahapan belajar (Sub-CMPK)</w:t>
            </w:r>
          </w:p>
        </w:tc>
      </w:tr>
      <w:tr w:rsidR="007210E1" w:rsidRPr="008815A8" w14:paraId="01EC4581" w14:textId="77777777">
        <w:tc>
          <w:tcPr>
            <w:tcW w:w="3406" w:type="dxa"/>
            <w:vMerge/>
            <w:vAlign w:val="center"/>
          </w:tcPr>
          <w:p w14:paraId="399E9A27"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97" w:type="dxa"/>
          </w:tcPr>
          <w:p w14:paraId="148C9852" w14:textId="77777777"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1</w:t>
            </w:r>
          </w:p>
        </w:tc>
        <w:tc>
          <w:tcPr>
            <w:tcW w:w="12315" w:type="dxa"/>
            <w:gridSpan w:val="10"/>
          </w:tcPr>
          <w:p w14:paraId="70BC4692" w14:textId="0D016E0A" w:rsidR="007210E1" w:rsidRPr="007210E1" w:rsidRDefault="007210E1" w:rsidP="007210E1">
            <w:pPr>
              <w:spacing w:line="276" w:lineRule="auto"/>
              <w:contextualSpacing/>
              <w:rPr>
                <w:rFonts w:ascii="Arial" w:eastAsia="Arial" w:hAnsi="Arial" w:cs="Arial"/>
                <w:noProof/>
                <w:sz w:val="20"/>
                <w:szCs w:val="20"/>
              </w:rPr>
            </w:pPr>
            <w:r>
              <w:rPr>
                <w:rFonts w:ascii="Arial" w:hAnsi="Arial" w:cs="Arial"/>
                <w:noProof/>
                <w:color w:val="000000"/>
                <w:sz w:val="20"/>
                <w:szCs w:val="20"/>
              </w:rPr>
              <w:t>Mahasiswa mampu b</w:t>
            </w:r>
            <w:r w:rsidRPr="002A697A">
              <w:rPr>
                <w:rFonts w:ascii="Arial" w:hAnsi="Arial" w:cs="Arial"/>
                <w:noProof/>
                <w:color w:val="000000"/>
                <w:sz w:val="20"/>
                <w:szCs w:val="20"/>
                <w:lang w:val="id-ID"/>
              </w:rPr>
              <w:t>ekerja sama dan memiliki kepekaan sosial serta kepedulian terhadap masyarakat dan lingkungan</w:t>
            </w:r>
            <w:r>
              <w:rPr>
                <w:rFonts w:ascii="Arial" w:hAnsi="Arial" w:cs="Arial"/>
                <w:noProof/>
                <w:color w:val="000000"/>
                <w:sz w:val="20"/>
                <w:szCs w:val="20"/>
              </w:rPr>
              <w:t xml:space="preserve"> dengan tepat.</w:t>
            </w:r>
          </w:p>
        </w:tc>
      </w:tr>
      <w:tr w:rsidR="007210E1" w:rsidRPr="008815A8" w14:paraId="45F45CD8" w14:textId="77777777" w:rsidTr="00C82C6A">
        <w:trPr>
          <w:trHeight w:val="77"/>
        </w:trPr>
        <w:tc>
          <w:tcPr>
            <w:tcW w:w="3406" w:type="dxa"/>
            <w:vMerge/>
            <w:vAlign w:val="center"/>
          </w:tcPr>
          <w:p w14:paraId="60332015"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462A4A4" w14:textId="77777777"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2</w:t>
            </w:r>
          </w:p>
        </w:tc>
        <w:tc>
          <w:tcPr>
            <w:tcW w:w="12315" w:type="dxa"/>
            <w:gridSpan w:val="10"/>
          </w:tcPr>
          <w:p w14:paraId="7752FE58" w14:textId="201ECF35" w:rsidR="007210E1" w:rsidRPr="008815A8" w:rsidRDefault="007210E1" w:rsidP="007210E1">
            <w:pPr>
              <w:spacing w:line="276" w:lineRule="auto"/>
              <w:contextualSpacing/>
              <w:rPr>
                <w:rFonts w:ascii="Arial" w:eastAsia="Arial" w:hAnsi="Arial" w:cs="Arial"/>
                <w:noProof/>
                <w:sz w:val="20"/>
                <w:szCs w:val="20"/>
                <w:lang w:val="id-ID"/>
              </w:rPr>
            </w:pPr>
            <w:r>
              <w:rPr>
                <w:rFonts w:ascii="Arial" w:hAnsi="Arial" w:cs="Arial"/>
                <w:noProof/>
                <w:color w:val="000000"/>
                <w:sz w:val="20"/>
                <w:szCs w:val="20"/>
              </w:rPr>
              <w:t>Mahasiswa mampu m</w:t>
            </w:r>
            <w:r w:rsidRPr="002A697A">
              <w:rPr>
                <w:rFonts w:ascii="Arial" w:hAnsi="Arial" w:cs="Arial"/>
                <w:noProof/>
                <w:color w:val="000000"/>
                <w:sz w:val="20"/>
                <w:szCs w:val="20"/>
                <w:lang w:val="id-ID"/>
              </w:rPr>
              <w:t>enginternalisasi nilai, norma, dan etika akademik</w:t>
            </w:r>
            <w:r>
              <w:rPr>
                <w:rFonts w:ascii="Arial" w:hAnsi="Arial" w:cs="Arial"/>
                <w:noProof/>
                <w:color w:val="000000"/>
                <w:sz w:val="20"/>
                <w:szCs w:val="20"/>
              </w:rPr>
              <w:t xml:space="preserve"> dengan tepat</w:t>
            </w:r>
            <w:r w:rsidRPr="002A697A">
              <w:rPr>
                <w:rFonts w:ascii="Arial" w:hAnsi="Arial" w:cs="Arial"/>
                <w:noProof/>
                <w:color w:val="000000"/>
                <w:sz w:val="20"/>
                <w:szCs w:val="20"/>
                <w:lang w:val="id-ID"/>
              </w:rPr>
              <w:t>.</w:t>
            </w:r>
          </w:p>
        </w:tc>
      </w:tr>
      <w:tr w:rsidR="007210E1" w:rsidRPr="008815A8" w14:paraId="56E4721A" w14:textId="77777777">
        <w:tc>
          <w:tcPr>
            <w:tcW w:w="3406" w:type="dxa"/>
            <w:vMerge/>
            <w:vAlign w:val="center"/>
          </w:tcPr>
          <w:p w14:paraId="4A9AB371"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BE2E240" w14:textId="77777777"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3</w:t>
            </w:r>
          </w:p>
        </w:tc>
        <w:tc>
          <w:tcPr>
            <w:tcW w:w="12315" w:type="dxa"/>
            <w:gridSpan w:val="10"/>
          </w:tcPr>
          <w:p w14:paraId="3A0E6FD1" w14:textId="41CF3A25" w:rsidR="007210E1" w:rsidRPr="008815A8" w:rsidRDefault="007210E1" w:rsidP="007210E1">
            <w:pPr>
              <w:spacing w:line="276" w:lineRule="auto"/>
              <w:contextualSpacing/>
              <w:rPr>
                <w:rFonts w:ascii="Arial" w:eastAsia="Arial" w:hAnsi="Arial" w:cs="Arial"/>
                <w:noProof/>
                <w:sz w:val="20"/>
                <w:szCs w:val="20"/>
                <w:lang w:val="id-ID"/>
              </w:rPr>
            </w:pPr>
            <w:r>
              <w:rPr>
                <w:rFonts w:ascii="Arial" w:hAnsi="Arial" w:cs="Arial"/>
                <w:noProof/>
                <w:color w:val="000000"/>
                <w:sz w:val="20"/>
                <w:szCs w:val="20"/>
              </w:rPr>
              <w:t xml:space="preserve">Mahasiswa mampu </w:t>
            </w:r>
            <w:r>
              <w:rPr>
                <w:rFonts w:ascii="Arial" w:hAnsi="Arial" w:cs="Arial"/>
                <w:noProof/>
                <w:sz w:val="20"/>
                <w:szCs w:val="20"/>
              </w:rPr>
              <w:t>m</w:t>
            </w:r>
            <w:r w:rsidRPr="002A697A">
              <w:rPr>
                <w:rFonts w:ascii="Arial" w:hAnsi="Arial" w:cs="Arial"/>
                <w:noProof/>
                <w:color w:val="000000"/>
                <w:sz w:val="20"/>
                <w:szCs w:val="20"/>
                <w:lang w:val="id-ID"/>
              </w:rPr>
              <w:t>enunjukkan sikap bertanggung jawab atas pekerjaan di bidang keahliaannya secara mandiri</w:t>
            </w:r>
            <w:r>
              <w:rPr>
                <w:rFonts w:ascii="Arial" w:hAnsi="Arial" w:cs="Arial"/>
                <w:noProof/>
                <w:color w:val="000000"/>
                <w:sz w:val="20"/>
                <w:szCs w:val="20"/>
              </w:rPr>
              <w:t xml:space="preserve"> dengan tepat</w:t>
            </w:r>
            <w:r w:rsidRPr="002A697A">
              <w:rPr>
                <w:rFonts w:ascii="Arial" w:hAnsi="Arial" w:cs="Arial"/>
                <w:noProof/>
                <w:color w:val="000000"/>
                <w:sz w:val="20"/>
                <w:szCs w:val="20"/>
                <w:lang w:val="id-ID"/>
              </w:rPr>
              <w:t>.</w:t>
            </w:r>
            <w:r w:rsidRPr="002A697A">
              <w:rPr>
                <w:rFonts w:ascii="Arial" w:hAnsi="Arial" w:cs="Arial"/>
                <w:noProof/>
                <w:sz w:val="20"/>
                <w:szCs w:val="20"/>
                <w:lang w:val="id-ID"/>
              </w:rPr>
              <w:t xml:space="preserve">                                                                                       </w:t>
            </w:r>
          </w:p>
        </w:tc>
      </w:tr>
      <w:tr w:rsidR="007210E1" w:rsidRPr="008815A8" w14:paraId="3A327B5B" w14:textId="77777777">
        <w:tc>
          <w:tcPr>
            <w:tcW w:w="3406" w:type="dxa"/>
            <w:vMerge/>
            <w:vAlign w:val="center"/>
          </w:tcPr>
          <w:p w14:paraId="14FA2CBC"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5C92E13E" w14:textId="77777777"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4</w:t>
            </w:r>
          </w:p>
        </w:tc>
        <w:tc>
          <w:tcPr>
            <w:tcW w:w="12315" w:type="dxa"/>
            <w:gridSpan w:val="10"/>
          </w:tcPr>
          <w:p w14:paraId="09D7E32A" w14:textId="73AE4770" w:rsidR="007210E1" w:rsidRPr="008815A8" w:rsidRDefault="007210E1" w:rsidP="007210E1">
            <w:pPr>
              <w:spacing w:line="276" w:lineRule="auto"/>
              <w:contextualSpacing/>
              <w:rPr>
                <w:rFonts w:ascii="Arial" w:eastAsia="Arial" w:hAnsi="Arial" w:cs="Arial"/>
                <w:noProof/>
                <w:sz w:val="20"/>
                <w:szCs w:val="20"/>
                <w:lang w:val="id-ID"/>
              </w:rPr>
            </w:pPr>
            <w:r>
              <w:rPr>
                <w:rFonts w:ascii="Arial" w:hAnsi="Arial" w:cs="Arial"/>
                <w:noProof/>
                <w:color w:val="000000"/>
                <w:sz w:val="20"/>
                <w:szCs w:val="20"/>
              </w:rPr>
              <w:t xml:space="preserve">Mahasiswa mampu </w:t>
            </w:r>
            <w:r>
              <w:rPr>
                <w:rFonts w:ascii="Arial" w:hAnsi="Arial" w:cs="Arial"/>
                <w:noProof/>
                <w:sz w:val="20"/>
                <w:szCs w:val="20"/>
              </w:rPr>
              <w:t>m</w:t>
            </w:r>
            <w:r w:rsidRPr="002A697A">
              <w:rPr>
                <w:rFonts w:ascii="Arial" w:hAnsi="Arial" w:cs="Arial"/>
                <w:noProof/>
                <w:sz w:val="20"/>
                <w:szCs w:val="20"/>
                <w:lang w:val="id-ID"/>
              </w:rPr>
              <w:t>enguasai konsep-konsep dasar kebahasaan dan kesastraan, keterampilan berbahasa dan bersastra, pembelajaran bahasa dan sastra, penelitian bahasa dan sastra, serta penelitian pendidikan bahasa dan sastra</w:t>
            </w:r>
            <w:r>
              <w:rPr>
                <w:rFonts w:ascii="Arial" w:hAnsi="Arial" w:cs="Arial"/>
                <w:noProof/>
                <w:sz w:val="20"/>
                <w:szCs w:val="20"/>
              </w:rPr>
              <w:t xml:space="preserve"> </w:t>
            </w:r>
            <w:r>
              <w:rPr>
                <w:rFonts w:ascii="Arial" w:hAnsi="Arial" w:cs="Arial"/>
                <w:noProof/>
                <w:color w:val="000000"/>
                <w:sz w:val="20"/>
                <w:szCs w:val="20"/>
              </w:rPr>
              <w:t>dengan tepat</w:t>
            </w:r>
            <w:r>
              <w:rPr>
                <w:rFonts w:ascii="Arial" w:hAnsi="Arial" w:cs="Arial"/>
                <w:noProof/>
                <w:sz w:val="20"/>
                <w:szCs w:val="20"/>
              </w:rPr>
              <w:t>.</w:t>
            </w:r>
          </w:p>
        </w:tc>
      </w:tr>
      <w:tr w:rsidR="007210E1" w:rsidRPr="008815A8" w14:paraId="32F08341" w14:textId="77777777">
        <w:tc>
          <w:tcPr>
            <w:tcW w:w="3406" w:type="dxa"/>
            <w:vMerge/>
            <w:vAlign w:val="center"/>
          </w:tcPr>
          <w:p w14:paraId="1C87ACBE"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1BFAACB3" w14:textId="1E3C5E29"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5</w:t>
            </w:r>
          </w:p>
        </w:tc>
        <w:tc>
          <w:tcPr>
            <w:tcW w:w="12315" w:type="dxa"/>
            <w:gridSpan w:val="10"/>
          </w:tcPr>
          <w:p w14:paraId="7AC000ED" w14:textId="2DD870CF" w:rsidR="007210E1" w:rsidRPr="008815A8" w:rsidRDefault="007210E1" w:rsidP="007210E1">
            <w:pPr>
              <w:spacing w:line="276" w:lineRule="auto"/>
              <w:contextualSpacing/>
              <w:rPr>
                <w:rFonts w:ascii="Arial" w:eastAsia="Arial" w:hAnsi="Arial" w:cs="Arial"/>
                <w:noProof/>
                <w:sz w:val="20"/>
                <w:szCs w:val="20"/>
                <w:lang w:val="id-ID"/>
              </w:rPr>
            </w:pPr>
            <w:r>
              <w:rPr>
                <w:rFonts w:ascii="Arial" w:hAnsi="Arial" w:cs="Arial"/>
                <w:noProof/>
                <w:color w:val="000000"/>
                <w:sz w:val="20"/>
                <w:szCs w:val="20"/>
              </w:rPr>
              <w:t xml:space="preserve">Mahasiswa mampu </w:t>
            </w:r>
            <w:r>
              <w:rPr>
                <w:rFonts w:ascii="Arial" w:hAnsi="Arial" w:cs="Arial"/>
                <w:noProof/>
                <w:sz w:val="20"/>
                <w:szCs w:val="20"/>
              </w:rPr>
              <w:t>b</w:t>
            </w:r>
            <w:r w:rsidRPr="002A697A">
              <w:rPr>
                <w:rFonts w:ascii="Arial" w:hAnsi="Arial" w:cs="Arial"/>
                <w:noProof/>
                <w:sz w:val="20"/>
                <w:szCs w:val="20"/>
                <w:lang w:val="id-ID"/>
              </w:rPr>
              <w:t>erbahasa dan bersastra Indonesia, secara lisan dan tulisan dalam konteks keseharian/umum, akademis, dan pekerjaan; serta mampu menggunakan salah satu bahasa daerah</w:t>
            </w:r>
            <w:r>
              <w:rPr>
                <w:rFonts w:ascii="Arial" w:hAnsi="Arial" w:cs="Arial"/>
                <w:noProof/>
                <w:sz w:val="20"/>
                <w:szCs w:val="20"/>
              </w:rPr>
              <w:t xml:space="preserve"> </w:t>
            </w:r>
            <w:r>
              <w:rPr>
                <w:rFonts w:ascii="Arial" w:hAnsi="Arial" w:cs="Arial"/>
                <w:noProof/>
                <w:color w:val="000000"/>
                <w:sz w:val="20"/>
                <w:szCs w:val="20"/>
              </w:rPr>
              <w:t>dengan tepat</w:t>
            </w:r>
            <w:r>
              <w:rPr>
                <w:rFonts w:ascii="Arial" w:hAnsi="Arial" w:cs="Arial"/>
                <w:noProof/>
                <w:sz w:val="20"/>
                <w:szCs w:val="20"/>
              </w:rPr>
              <w:t>.</w:t>
            </w:r>
          </w:p>
        </w:tc>
      </w:tr>
      <w:tr w:rsidR="007210E1" w:rsidRPr="008815A8" w14:paraId="26A393CF" w14:textId="77777777">
        <w:tc>
          <w:tcPr>
            <w:tcW w:w="3406" w:type="dxa"/>
            <w:vMerge/>
            <w:vAlign w:val="center"/>
          </w:tcPr>
          <w:p w14:paraId="1C3815F5"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EAF0C9B" w14:textId="0CF50C9C"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6</w:t>
            </w:r>
          </w:p>
        </w:tc>
        <w:tc>
          <w:tcPr>
            <w:tcW w:w="12315" w:type="dxa"/>
            <w:gridSpan w:val="10"/>
          </w:tcPr>
          <w:p w14:paraId="0C835D6B" w14:textId="3FA3D93F" w:rsidR="007210E1" w:rsidRPr="008815A8" w:rsidRDefault="007210E1" w:rsidP="007210E1">
            <w:pPr>
              <w:spacing w:line="276" w:lineRule="auto"/>
              <w:contextualSpacing/>
              <w:rPr>
                <w:rFonts w:ascii="Arial" w:eastAsia="Arial" w:hAnsi="Arial" w:cs="Arial"/>
                <w:noProof/>
                <w:sz w:val="20"/>
                <w:szCs w:val="20"/>
                <w:lang w:val="id-ID"/>
              </w:rPr>
            </w:pPr>
            <w:r>
              <w:rPr>
                <w:rFonts w:ascii="Arial" w:hAnsi="Arial" w:cs="Arial"/>
                <w:noProof/>
                <w:color w:val="000000"/>
                <w:sz w:val="20"/>
                <w:szCs w:val="20"/>
              </w:rPr>
              <w:t xml:space="preserve">Mahasiswa mampu </w:t>
            </w:r>
            <w:r>
              <w:rPr>
                <w:rFonts w:ascii="Arial" w:hAnsi="Arial" w:cs="Arial"/>
                <w:noProof/>
                <w:sz w:val="20"/>
                <w:szCs w:val="20"/>
              </w:rPr>
              <w:t>m</w:t>
            </w:r>
            <w:r w:rsidRPr="002A697A">
              <w:rPr>
                <w:rFonts w:ascii="Arial" w:hAnsi="Arial" w:cs="Arial"/>
                <w:noProof/>
                <w:sz w:val="20"/>
                <w:szCs w:val="20"/>
                <w:lang w:val="id-ID"/>
              </w:rPr>
              <w:t>engapresiasi, mengekspresi, mengkreasi karya sastra Indonesia secara lisan dan tulis</w:t>
            </w:r>
            <w:r w:rsidR="00AD2A34">
              <w:rPr>
                <w:rFonts w:ascii="Arial" w:hAnsi="Arial" w:cs="Arial"/>
                <w:noProof/>
                <w:sz w:val="20"/>
                <w:szCs w:val="20"/>
              </w:rPr>
              <w:t xml:space="preserve"> </w:t>
            </w:r>
            <w:r w:rsidR="00AD2A34">
              <w:rPr>
                <w:rFonts w:ascii="Arial" w:hAnsi="Arial" w:cs="Arial"/>
                <w:noProof/>
                <w:color w:val="000000"/>
                <w:sz w:val="20"/>
                <w:szCs w:val="20"/>
              </w:rPr>
              <w:t>dengan tepat</w:t>
            </w:r>
            <w:r>
              <w:rPr>
                <w:rFonts w:ascii="Arial" w:hAnsi="Arial" w:cs="Arial"/>
                <w:noProof/>
                <w:sz w:val="20"/>
                <w:szCs w:val="20"/>
              </w:rPr>
              <w:t>.</w:t>
            </w:r>
          </w:p>
        </w:tc>
      </w:tr>
      <w:tr w:rsidR="007210E1" w:rsidRPr="008815A8" w14:paraId="178429DC" w14:textId="77777777">
        <w:tc>
          <w:tcPr>
            <w:tcW w:w="3406" w:type="dxa"/>
            <w:vMerge/>
            <w:vAlign w:val="center"/>
          </w:tcPr>
          <w:p w14:paraId="3DB31545"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1A43CF49" w14:textId="41DD74B3" w:rsidR="007210E1" w:rsidRPr="001F61EC" w:rsidRDefault="007210E1" w:rsidP="007210E1">
            <w:pPr>
              <w:spacing w:line="276" w:lineRule="auto"/>
              <w:contextualSpacing/>
              <w:jc w:val="center"/>
              <w:rPr>
                <w:rFonts w:ascii="Arial" w:eastAsia="Arial" w:hAnsi="Arial" w:cs="Arial"/>
                <w:noProof/>
                <w:sz w:val="20"/>
                <w:szCs w:val="20"/>
              </w:rPr>
            </w:pPr>
            <w:r w:rsidRPr="008815A8">
              <w:rPr>
                <w:rFonts w:ascii="Arial" w:eastAsia="Arial" w:hAnsi="Arial" w:cs="Arial"/>
                <w:noProof/>
                <w:sz w:val="20"/>
                <w:szCs w:val="20"/>
                <w:lang w:val="id-ID"/>
              </w:rPr>
              <w:t xml:space="preserve">Sub-CPMK </w:t>
            </w:r>
            <w:r>
              <w:rPr>
                <w:rFonts w:ascii="Arial" w:eastAsia="Arial" w:hAnsi="Arial" w:cs="Arial"/>
                <w:noProof/>
                <w:sz w:val="20"/>
                <w:szCs w:val="20"/>
              </w:rPr>
              <w:t>7</w:t>
            </w:r>
          </w:p>
        </w:tc>
        <w:tc>
          <w:tcPr>
            <w:tcW w:w="12315" w:type="dxa"/>
            <w:gridSpan w:val="10"/>
          </w:tcPr>
          <w:p w14:paraId="3673E77B" w14:textId="1F18B558" w:rsidR="007210E1" w:rsidRPr="008815A8" w:rsidRDefault="007210E1" w:rsidP="007210E1">
            <w:pPr>
              <w:spacing w:line="276" w:lineRule="auto"/>
              <w:contextualSpacing/>
              <w:rPr>
                <w:rFonts w:ascii="Arial" w:eastAsia="Arial" w:hAnsi="Arial" w:cs="Arial"/>
                <w:noProof/>
                <w:sz w:val="20"/>
                <w:szCs w:val="20"/>
                <w:lang w:val="id-ID"/>
              </w:rPr>
            </w:pPr>
            <w:r>
              <w:rPr>
                <w:rFonts w:ascii="Arial" w:hAnsi="Arial" w:cs="Arial"/>
                <w:noProof/>
                <w:color w:val="000000"/>
                <w:sz w:val="20"/>
                <w:szCs w:val="20"/>
              </w:rPr>
              <w:t xml:space="preserve">Mahasiswa mampu </w:t>
            </w:r>
            <w:r>
              <w:rPr>
                <w:rFonts w:ascii="Arial" w:hAnsi="Arial" w:cs="Arial"/>
                <w:noProof/>
                <w:sz w:val="20"/>
                <w:szCs w:val="20"/>
              </w:rPr>
              <w:t>m</w:t>
            </w:r>
            <w:r w:rsidRPr="002A697A">
              <w:rPr>
                <w:rFonts w:ascii="Arial" w:hAnsi="Arial" w:cs="Arial"/>
                <w:noProof/>
                <w:color w:val="000000"/>
                <w:sz w:val="20"/>
                <w:szCs w:val="20"/>
                <w:lang w:val="id-ID"/>
              </w:rPr>
              <w:t>enunjukkan sikap bertanggung jawab atas pekerjaan di bidang keahliaannya secara mandiri</w:t>
            </w:r>
            <w:r w:rsidR="00AD2A34">
              <w:rPr>
                <w:rFonts w:ascii="Arial" w:hAnsi="Arial" w:cs="Arial"/>
                <w:noProof/>
                <w:color w:val="000000"/>
                <w:sz w:val="20"/>
                <w:szCs w:val="20"/>
              </w:rPr>
              <w:t xml:space="preserve"> dengan tepat</w:t>
            </w:r>
            <w:r w:rsidRPr="002A697A">
              <w:rPr>
                <w:rFonts w:ascii="Arial" w:hAnsi="Arial" w:cs="Arial"/>
                <w:noProof/>
                <w:color w:val="000000"/>
                <w:sz w:val="20"/>
                <w:szCs w:val="20"/>
                <w:lang w:val="id-ID"/>
              </w:rPr>
              <w:t>.</w:t>
            </w:r>
            <w:r w:rsidRPr="002A697A">
              <w:rPr>
                <w:rFonts w:ascii="Arial" w:hAnsi="Arial" w:cs="Arial"/>
                <w:noProof/>
                <w:sz w:val="20"/>
                <w:szCs w:val="20"/>
                <w:lang w:val="id-ID"/>
              </w:rPr>
              <w:t xml:space="preserve">                                                                                       </w:t>
            </w:r>
          </w:p>
        </w:tc>
      </w:tr>
      <w:tr w:rsidR="007210E1" w:rsidRPr="008815A8" w14:paraId="14634A97" w14:textId="77777777">
        <w:tc>
          <w:tcPr>
            <w:tcW w:w="3406" w:type="dxa"/>
            <w:vMerge/>
            <w:vAlign w:val="center"/>
          </w:tcPr>
          <w:p w14:paraId="4B0F540E"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26187C3F" w14:textId="77777777" w:rsidR="007210E1" w:rsidRPr="008815A8" w:rsidRDefault="007210E1" w:rsidP="007210E1">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Korelasi CPL terhadap CPMK</w:t>
            </w:r>
          </w:p>
        </w:tc>
      </w:tr>
      <w:tr w:rsidR="007210E1" w:rsidRPr="008815A8" w14:paraId="4380E742" w14:textId="77777777" w:rsidTr="00C735B8">
        <w:tc>
          <w:tcPr>
            <w:tcW w:w="3406" w:type="dxa"/>
            <w:vMerge/>
            <w:vAlign w:val="center"/>
          </w:tcPr>
          <w:p w14:paraId="40314431" w14:textId="77777777" w:rsidR="007210E1" w:rsidRPr="008815A8" w:rsidRDefault="007210E1" w:rsidP="007210E1">
            <w:pPr>
              <w:spacing w:line="276" w:lineRule="auto"/>
              <w:contextualSpacing/>
              <w:rPr>
                <w:rFonts w:ascii="Arial" w:eastAsia="Arial" w:hAnsi="Arial" w:cs="Arial"/>
                <w:noProof/>
                <w:sz w:val="20"/>
                <w:szCs w:val="20"/>
                <w:lang w:val="id-ID"/>
              </w:rPr>
            </w:pPr>
          </w:p>
        </w:tc>
        <w:tc>
          <w:tcPr>
            <w:tcW w:w="3821" w:type="dxa"/>
            <w:gridSpan w:val="3"/>
          </w:tcPr>
          <w:p w14:paraId="3D11F4A0" w14:textId="77777777" w:rsidR="007210E1" w:rsidRPr="008815A8" w:rsidRDefault="007210E1" w:rsidP="007210E1">
            <w:pPr>
              <w:spacing w:line="276" w:lineRule="auto"/>
              <w:contextualSpacing/>
              <w:rPr>
                <w:rFonts w:ascii="Arial" w:eastAsia="Arial" w:hAnsi="Arial" w:cs="Arial"/>
                <w:noProof/>
                <w:sz w:val="20"/>
                <w:szCs w:val="20"/>
                <w:lang w:val="id-ID"/>
              </w:rPr>
            </w:pPr>
          </w:p>
        </w:tc>
        <w:tc>
          <w:tcPr>
            <w:tcW w:w="2696" w:type="dxa"/>
            <w:gridSpan w:val="2"/>
          </w:tcPr>
          <w:p w14:paraId="74E27C62" w14:textId="77777777"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1</w:t>
            </w:r>
          </w:p>
        </w:tc>
        <w:tc>
          <w:tcPr>
            <w:tcW w:w="2268" w:type="dxa"/>
            <w:gridSpan w:val="2"/>
          </w:tcPr>
          <w:p w14:paraId="2FCAA8C6" w14:textId="77777777"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2</w:t>
            </w:r>
          </w:p>
        </w:tc>
        <w:tc>
          <w:tcPr>
            <w:tcW w:w="2693" w:type="dxa"/>
            <w:gridSpan w:val="2"/>
          </w:tcPr>
          <w:p w14:paraId="3714CF03" w14:textId="77777777"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3</w:t>
            </w:r>
          </w:p>
        </w:tc>
        <w:tc>
          <w:tcPr>
            <w:tcW w:w="2234" w:type="dxa"/>
            <w:gridSpan w:val="2"/>
          </w:tcPr>
          <w:p w14:paraId="0CB9806F" w14:textId="3FD9EC5C"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4</w:t>
            </w:r>
          </w:p>
        </w:tc>
      </w:tr>
      <w:tr w:rsidR="007210E1" w:rsidRPr="008815A8" w14:paraId="66825D54" w14:textId="77777777" w:rsidTr="00C735B8">
        <w:tc>
          <w:tcPr>
            <w:tcW w:w="3406" w:type="dxa"/>
            <w:vMerge/>
            <w:vAlign w:val="center"/>
          </w:tcPr>
          <w:p w14:paraId="4334AD03"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56DE245B" w14:textId="77777777"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1</w:t>
            </w:r>
          </w:p>
        </w:tc>
        <w:tc>
          <w:tcPr>
            <w:tcW w:w="2696" w:type="dxa"/>
            <w:gridSpan w:val="2"/>
          </w:tcPr>
          <w:p w14:paraId="23258FDA" w14:textId="77777777"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268" w:type="dxa"/>
            <w:gridSpan w:val="2"/>
          </w:tcPr>
          <w:p w14:paraId="730C5B09" w14:textId="619ADB38"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693" w:type="dxa"/>
            <w:gridSpan w:val="2"/>
          </w:tcPr>
          <w:p w14:paraId="6523BF81" w14:textId="0CD8D787"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234" w:type="dxa"/>
            <w:gridSpan w:val="2"/>
          </w:tcPr>
          <w:p w14:paraId="3C0D54FE" w14:textId="75D103E5"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r>
      <w:tr w:rsidR="007210E1" w:rsidRPr="008815A8" w14:paraId="46F3165A" w14:textId="77777777" w:rsidTr="00C735B8">
        <w:trPr>
          <w:trHeight w:val="127"/>
        </w:trPr>
        <w:tc>
          <w:tcPr>
            <w:tcW w:w="3406" w:type="dxa"/>
            <w:vMerge/>
            <w:vAlign w:val="center"/>
          </w:tcPr>
          <w:p w14:paraId="32433D2D"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588EC322" w14:textId="77777777"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2</w:t>
            </w:r>
          </w:p>
        </w:tc>
        <w:tc>
          <w:tcPr>
            <w:tcW w:w="2696" w:type="dxa"/>
            <w:gridSpan w:val="2"/>
          </w:tcPr>
          <w:p w14:paraId="77E0DCBE" w14:textId="1669158B"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268" w:type="dxa"/>
            <w:gridSpan w:val="2"/>
          </w:tcPr>
          <w:p w14:paraId="08816CB9" w14:textId="64A573E8"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693" w:type="dxa"/>
            <w:gridSpan w:val="2"/>
          </w:tcPr>
          <w:p w14:paraId="39091131" w14:textId="70360D34"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234" w:type="dxa"/>
            <w:gridSpan w:val="2"/>
          </w:tcPr>
          <w:p w14:paraId="6834A6E2" w14:textId="710AA95D"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r>
      <w:tr w:rsidR="007210E1" w:rsidRPr="008815A8" w14:paraId="699E387F" w14:textId="77777777" w:rsidTr="00C735B8">
        <w:tc>
          <w:tcPr>
            <w:tcW w:w="3406" w:type="dxa"/>
            <w:vMerge/>
            <w:vAlign w:val="center"/>
          </w:tcPr>
          <w:p w14:paraId="76AD43E6"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7012BA26" w14:textId="77777777"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3</w:t>
            </w:r>
          </w:p>
        </w:tc>
        <w:tc>
          <w:tcPr>
            <w:tcW w:w="2696" w:type="dxa"/>
            <w:gridSpan w:val="2"/>
          </w:tcPr>
          <w:p w14:paraId="197C3DB7" w14:textId="7C8A01E3" w:rsidR="007210E1" w:rsidRPr="008815A8" w:rsidRDefault="007210E1" w:rsidP="007210E1">
            <w:pPr>
              <w:spacing w:line="276" w:lineRule="auto"/>
              <w:contextualSpacing/>
              <w:jc w:val="center"/>
              <w:rPr>
                <w:rFonts w:ascii="Arial" w:eastAsia="Arial" w:hAnsi="Arial" w:cs="Arial"/>
                <w:noProof/>
                <w:sz w:val="20"/>
                <w:szCs w:val="20"/>
                <w:lang w:val="id-ID"/>
              </w:rPr>
            </w:pPr>
          </w:p>
        </w:tc>
        <w:tc>
          <w:tcPr>
            <w:tcW w:w="2268" w:type="dxa"/>
            <w:gridSpan w:val="2"/>
          </w:tcPr>
          <w:p w14:paraId="4E585D56" w14:textId="2B095AB1" w:rsidR="007210E1" w:rsidRPr="008815A8" w:rsidRDefault="007210E1" w:rsidP="007210E1">
            <w:pPr>
              <w:spacing w:line="276" w:lineRule="auto"/>
              <w:contextualSpacing/>
              <w:jc w:val="center"/>
              <w:rPr>
                <w:rFonts w:ascii="Arial" w:eastAsia="Arial" w:hAnsi="Arial" w:cs="Arial"/>
                <w:noProof/>
                <w:sz w:val="20"/>
                <w:szCs w:val="20"/>
                <w:lang w:val="id-ID"/>
              </w:rPr>
            </w:pPr>
          </w:p>
        </w:tc>
        <w:tc>
          <w:tcPr>
            <w:tcW w:w="2693" w:type="dxa"/>
            <w:gridSpan w:val="2"/>
          </w:tcPr>
          <w:p w14:paraId="26332942" w14:textId="1269342C" w:rsidR="007210E1" w:rsidRPr="008815A8" w:rsidRDefault="007210E1" w:rsidP="007210E1">
            <w:pPr>
              <w:spacing w:line="276" w:lineRule="auto"/>
              <w:contextualSpacing/>
              <w:jc w:val="center"/>
              <w:rPr>
                <w:rFonts w:ascii="Arial" w:eastAsia="Arial" w:hAnsi="Arial" w:cs="Arial"/>
                <w:noProof/>
                <w:sz w:val="20"/>
                <w:szCs w:val="20"/>
                <w:lang w:val="id-ID"/>
              </w:rPr>
            </w:pPr>
          </w:p>
        </w:tc>
        <w:tc>
          <w:tcPr>
            <w:tcW w:w="2234" w:type="dxa"/>
            <w:gridSpan w:val="2"/>
          </w:tcPr>
          <w:p w14:paraId="2F018D80" w14:textId="6903318E"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r>
      <w:tr w:rsidR="007210E1" w:rsidRPr="008815A8" w14:paraId="0AE7FFE2" w14:textId="77777777" w:rsidTr="00C735B8">
        <w:tc>
          <w:tcPr>
            <w:tcW w:w="3406" w:type="dxa"/>
            <w:vMerge/>
            <w:vAlign w:val="center"/>
          </w:tcPr>
          <w:p w14:paraId="055BD90D"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2FA27D13" w14:textId="2011CF24" w:rsidR="007210E1" w:rsidRPr="001F61EC" w:rsidRDefault="007210E1" w:rsidP="007210E1">
            <w:pPr>
              <w:spacing w:line="276" w:lineRule="auto"/>
              <w:contextualSpacing/>
              <w:jc w:val="center"/>
              <w:rPr>
                <w:rFonts w:ascii="Arial" w:eastAsia="Arial" w:hAnsi="Arial" w:cs="Arial"/>
                <w:noProof/>
                <w:sz w:val="20"/>
                <w:szCs w:val="20"/>
              </w:rPr>
            </w:pPr>
            <w:r w:rsidRPr="008815A8">
              <w:rPr>
                <w:rFonts w:ascii="Arial" w:eastAsia="Arial" w:hAnsi="Arial" w:cs="Arial"/>
                <w:noProof/>
                <w:sz w:val="20"/>
                <w:szCs w:val="20"/>
                <w:lang w:val="id-ID"/>
              </w:rPr>
              <w:t>CPL</w:t>
            </w:r>
            <w:r>
              <w:rPr>
                <w:rFonts w:ascii="Arial" w:eastAsia="Arial" w:hAnsi="Arial" w:cs="Arial"/>
                <w:noProof/>
                <w:sz w:val="20"/>
                <w:szCs w:val="20"/>
              </w:rPr>
              <w:t xml:space="preserve"> 4</w:t>
            </w:r>
          </w:p>
        </w:tc>
        <w:tc>
          <w:tcPr>
            <w:tcW w:w="2696" w:type="dxa"/>
            <w:gridSpan w:val="2"/>
          </w:tcPr>
          <w:p w14:paraId="07A501F8" w14:textId="77777777" w:rsidR="007210E1" w:rsidRPr="008815A8" w:rsidRDefault="007210E1" w:rsidP="007210E1">
            <w:pPr>
              <w:spacing w:line="276" w:lineRule="auto"/>
              <w:contextualSpacing/>
              <w:jc w:val="center"/>
              <w:rPr>
                <w:rFonts w:ascii="Arial" w:eastAsia="Arial" w:hAnsi="Arial" w:cs="Arial"/>
                <w:noProof/>
                <w:sz w:val="20"/>
                <w:szCs w:val="20"/>
                <w:lang w:val="id-ID"/>
              </w:rPr>
            </w:pPr>
          </w:p>
        </w:tc>
        <w:tc>
          <w:tcPr>
            <w:tcW w:w="2268" w:type="dxa"/>
            <w:gridSpan w:val="2"/>
          </w:tcPr>
          <w:p w14:paraId="6049462F" w14:textId="77777777" w:rsidR="007210E1" w:rsidRPr="008815A8" w:rsidRDefault="007210E1" w:rsidP="007210E1">
            <w:pPr>
              <w:spacing w:line="276" w:lineRule="auto"/>
              <w:contextualSpacing/>
              <w:jc w:val="center"/>
              <w:rPr>
                <w:rFonts w:ascii="Arial" w:eastAsia="Arial" w:hAnsi="Arial" w:cs="Arial"/>
                <w:noProof/>
                <w:sz w:val="20"/>
                <w:szCs w:val="20"/>
                <w:lang w:val="id-ID"/>
              </w:rPr>
            </w:pPr>
          </w:p>
        </w:tc>
        <w:tc>
          <w:tcPr>
            <w:tcW w:w="2693" w:type="dxa"/>
            <w:gridSpan w:val="2"/>
          </w:tcPr>
          <w:p w14:paraId="761650AA" w14:textId="77777777" w:rsidR="007210E1" w:rsidRPr="008815A8" w:rsidRDefault="007210E1" w:rsidP="007210E1">
            <w:pPr>
              <w:spacing w:line="276" w:lineRule="auto"/>
              <w:contextualSpacing/>
              <w:jc w:val="center"/>
              <w:rPr>
                <w:rFonts w:ascii="Arial" w:eastAsia="Lucida Bright" w:hAnsi="Arial" w:cs="Arial"/>
                <w:noProof/>
                <w:sz w:val="20"/>
                <w:szCs w:val="20"/>
                <w:lang w:val="id-ID"/>
              </w:rPr>
            </w:pPr>
          </w:p>
        </w:tc>
        <w:tc>
          <w:tcPr>
            <w:tcW w:w="2234" w:type="dxa"/>
            <w:gridSpan w:val="2"/>
          </w:tcPr>
          <w:p w14:paraId="5121708F" w14:textId="3A910FEB" w:rsidR="007210E1" w:rsidRPr="008815A8" w:rsidRDefault="007210E1" w:rsidP="007210E1">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r>
      <w:tr w:rsidR="007210E1" w:rsidRPr="008815A8" w14:paraId="72D88272" w14:textId="77777777">
        <w:tc>
          <w:tcPr>
            <w:tcW w:w="3406" w:type="dxa"/>
            <w:vAlign w:val="center"/>
          </w:tcPr>
          <w:p w14:paraId="75EA4789" w14:textId="77777777" w:rsidR="007210E1" w:rsidRPr="008815A8" w:rsidRDefault="007210E1" w:rsidP="007210E1">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Deskripsi Singkat MK</w:t>
            </w:r>
          </w:p>
        </w:tc>
        <w:tc>
          <w:tcPr>
            <w:tcW w:w="13712" w:type="dxa"/>
            <w:gridSpan w:val="11"/>
          </w:tcPr>
          <w:p w14:paraId="37C74616" w14:textId="6793E52B" w:rsidR="007210E1" w:rsidRPr="008815A8" w:rsidRDefault="00AD2A34" w:rsidP="007210E1">
            <w:pPr>
              <w:spacing w:line="276" w:lineRule="auto"/>
              <w:contextualSpacing/>
              <w:jc w:val="both"/>
              <w:rPr>
                <w:rFonts w:ascii="Arial" w:eastAsia="Arial" w:hAnsi="Arial" w:cs="Arial"/>
                <w:iCs/>
                <w:noProof/>
                <w:sz w:val="20"/>
                <w:szCs w:val="20"/>
                <w:lang w:val="id-ID"/>
              </w:rPr>
            </w:pPr>
            <w:r w:rsidRPr="002A697A">
              <w:rPr>
                <w:rFonts w:ascii="Arial" w:eastAsia="MS Mincho" w:hAnsi="Arial" w:cs="Arial"/>
                <w:noProof/>
                <w:sz w:val="20"/>
                <w:szCs w:val="20"/>
                <w:lang w:val="id-ID"/>
              </w:rPr>
              <w:t>Ruang lingkup mata kuliah kritik sastra ini melingkupi: (1) masyarakat pendukung kesusastraan, (2) ilmu sastra: teori sastra, sejarah sastra, kritik sastra, (3) istilah dan pengertian kritik sastra, (4) fungsi dan hakikat kritik sastra, (5) kriteria penilaian dan jenis kritik sastra, (6) kritik umum dan kritik akademis, (7) pendekatan dalam kritik sastra (intrinsik dan ekstrinsik), (8) beberapa aliran kritik sastra (pendekatan ekstrinsik), (9) ikhtisar sejarah kritik sastra di barat, (10) ikhtisar sejarah kritik sastra indonesia, (11) tinjauan kembali (rekapitulasi).</w:t>
            </w:r>
          </w:p>
        </w:tc>
      </w:tr>
      <w:tr w:rsidR="007210E1" w:rsidRPr="008815A8" w14:paraId="5AF50A4A" w14:textId="77777777">
        <w:tc>
          <w:tcPr>
            <w:tcW w:w="3406" w:type="dxa"/>
            <w:vAlign w:val="center"/>
          </w:tcPr>
          <w:p w14:paraId="7711420D" w14:textId="77777777" w:rsidR="007210E1" w:rsidRPr="008815A8" w:rsidRDefault="007210E1" w:rsidP="007210E1">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Bahan Kajian/ Materi Pembelajaran</w:t>
            </w:r>
          </w:p>
        </w:tc>
        <w:tc>
          <w:tcPr>
            <w:tcW w:w="13712" w:type="dxa"/>
            <w:gridSpan w:val="11"/>
          </w:tcPr>
          <w:p w14:paraId="73B6E944" w14:textId="77777777" w:rsidR="00AD2A34" w:rsidRPr="002A697A" w:rsidRDefault="00AD2A34" w:rsidP="00AD2A34">
            <w:pPr>
              <w:pStyle w:val="Default"/>
              <w:numPr>
                <w:ilvl w:val="0"/>
                <w:numId w:val="7"/>
              </w:numPr>
              <w:contextualSpacing/>
              <w:rPr>
                <w:rFonts w:ascii="Arial" w:hAnsi="Arial" w:cs="Arial"/>
                <w:noProof/>
                <w:sz w:val="20"/>
                <w:szCs w:val="20"/>
                <w:lang w:val="id-ID"/>
              </w:rPr>
            </w:pPr>
            <w:r w:rsidRPr="002A697A">
              <w:rPr>
                <w:rFonts w:ascii="Arial" w:hAnsi="Arial" w:cs="Arial"/>
                <w:noProof/>
                <w:sz w:val="20"/>
                <w:szCs w:val="20"/>
                <w:lang w:val="id-ID"/>
              </w:rPr>
              <w:t xml:space="preserve">Sejarah kritik sastra </w:t>
            </w:r>
          </w:p>
          <w:p w14:paraId="4B1FCD23" w14:textId="77777777" w:rsidR="00AD2A34" w:rsidRPr="002A697A" w:rsidRDefault="00AD2A34" w:rsidP="00AD2A34">
            <w:pPr>
              <w:pStyle w:val="Default"/>
              <w:numPr>
                <w:ilvl w:val="0"/>
                <w:numId w:val="7"/>
              </w:numPr>
              <w:contextualSpacing/>
              <w:rPr>
                <w:rFonts w:ascii="Arial" w:hAnsi="Arial" w:cs="Arial"/>
                <w:noProof/>
                <w:sz w:val="20"/>
                <w:szCs w:val="20"/>
                <w:lang w:val="id-ID"/>
              </w:rPr>
            </w:pPr>
            <w:r w:rsidRPr="002A697A">
              <w:rPr>
                <w:rFonts w:ascii="Arial" w:hAnsi="Arial" w:cs="Arial"/>
                <w:noProof/>
                <w:sz w:val="20"/>
                <w:szCs w:val="20"/>
                <w:lang w:val="id-ID"/>
              </w:rPr>
              <w:t xml:space="preserve">Fungsi &amp; ukuran kritik sastra </w:t>
            </w:r>
          </w:p>
          <w:p w14:paraId="1E0DA63D" w14:textId="77777777" w:rsidR="00AD2A34" w:rsidRPr="002A697A" w:rsidRDefault="00AD2A34" w:rsidP="00AD2A34">
            <w:pPr>
              <w:pStyle w:val="Default"/>
              <w:numPr>
                <w:ilvl w:val="0"/>
                <w:numId w:val="7"/>
              </w:numPr>
              <w:contextualSpacing/>
              <w:rPr>
                <w:rFonts w:ascii="Arial" w:hAnsi="Arial" w:cs="Arial"/>
                <w:noProof/>
                <w:sz w:val="20"/>
                <w:szCs w:val="20"/>
                <w:lang w:val="id-ID"/>
              </w:rPr>
            </w:pPr>
            <w:r w:rsidRPr="002A697A">
              <w:rPr>
                <w:rFonts w:ascii="Arial" w:hAnsi="Arial" w:cs="Arial"/>
                <w:noProof/>
                <w:sz w:val="20"/>
                <w:szCs w:val="20"/>
                <w:lang w:val="id-ID"/>
              </w:rPr>
              <w:t xml:space="preserve">Aspek pokok kritik sastra </w:t>
            </w:r>
          </w:p>
          <w:p w14:paraId="0CAF2291" w14:textId="77777777" w:rsidR="00AD2A34" w:rsidRPr="002A697A" w:rsidRDefault="00AD2A34" w:rsidP="00AD2A34">
            <w:pPr>
              <w:pStyle w:val="Default"/>
              <w:numPr>
                <w:ilvl w:val="0"/>
                <w:numId w:val="7"/>
              </w:numPr>
              <w:contextualSpacing/>
              <w:rPr>
                <w:rFonts w:ascii="Arial" w:hAnsi="Arial" w:cs="Arial"/>
                <w:noProof/>
                <w:sz w:val="20"/>
                <w:szCs w:val="20"/>
                <w:lang w:val="id-ID"/>
              </w:rPr>
            </w:pPr>
            <w:r w:rsidRPr="002A697A">
              <w:rPr>
                <w:rFonts w:ascii="Arial" w:hAnsi="Arial" w:cs="Arial"/>
                <w:noProof/>
                <w:sz w:val="20"/>
                <w:szCs w:val="20"/>
                <w:lang w:val="id-ID"/>
              </w:rPr>
              <w:t xml:space="preserve">Prinsip-prinsip kritik sastra </w:t>
            </w:r>
          </w:p>
          <w:p w14:paraId="35CDD531" w14:textId="77777777" w:rsidR="00AD2A34" w:rsidRPr="002A697A" w:rsidRDefault="00AD2A34" w:rsidP="00AD2A34">
            <w:pPr>
              <w:pStyle w:val="Default"/>
              <w:numPr>
                <w:ilvl w:val="0"/>
                <w:numId w:val="7"/>
              </w:numPr>
              <w:contextualSpacing/>
              <w:rPr>
                <w:rFonts w:ascii="Arial" w:hAnsi="Arial" w:cs="Arial"/>
                <w:noProof/>
                <w:sz w:val="20"/>
                <w:szCs w:val="20"/>
                <w:lang w:val="id-ID"/>
              </w:rPr>
            </w:pPr>
            <w:r w:rsidRPr="002A697A">
              <w:rPr>
                <w:rFonts w:ascii="Arial" w:hAnsi="Arial" w:cs="Arial"/>
                <w:noProof/>
                <w:sz w:val="20"/>
                <w:szCs w:val="20"/>
                <w:lang w:val="id-ID"/>
              </w:rPr>
              <w:t xml:space="preserve">Pendekatan kritik sastra (struktural-semiotik, sosiologis, psikologis, moral) </w:t>
            </w:r>
          </w:p>
          <w:p w14:paraId="34787B57" w14:textId="77777777" w:rsidR="00AD2A34" w:rsidRPr="002A697A" w:rsidRDefault="00AD2A34" w:rsidP="00AD2A34">
            <w:pPr>
              <w:pStyle w:val="Default"/>
              <w:numPr>
                <w:ilvl w:val="0"/>
                <w:numId w:val="7"/>
              </w:numPr>
              <w:contextualSpacing/>
              <w:rPr>
                <w:rFonts w:ascii="Arial" w:hAnsi="Arial" w:cs="Arial"/>
                <w:noProof/>
                <w:sz w:val="20"/>
                <w:szCs w:val="20"/>
                <w:lang w:val="id-ID"/>
              </w:rPr>
            </w:pPr>
            <w:r w:rsidRPr="002A697A">
              <w:rPr>
                <w:rFonts w:ascii="Arial" w:hAnsi="Arial" w:cs="Arial"/>
                <w:noProof/>
                <w:sz w:val="20"/>
                <w:szCs w:val="20"/>
                <w:lang w:val="id-ID"/>
              </w:rPr>
              <w:t xml:space="preserve">Pendekatan kritik sastra (postruktural: feminisme, dekonstruksi, poskolonial, respon estetik, estetika resepsi) </w:t>
            </w:r>
          </w:p>
          <w:p w14:paraId="0D207779" w14:textId="77777777" w:rsidR="00AD2A34" w:rsidRPr="002A697A" w:rsidRDefault="00AD2A34" w:rsidP="00AD2A34">
            <w:pPr>
              <w:pStyle w:val="Default"/>
              <w:numPr>
                <w:ilvl w:val="0"/>
                <w:numId w:val="7"/>
              </w:numPr>
              <w:contextualSpacing/>
              <w:rPr>
                <w:rFonts w:ascii="Arial" w:hAnsi="Arial" w:cs="Arial"/>
                <w:noProof/>
                <w:sz w:val="20"/>
                <w:szCs w:val="20"/>
                <w:lang w:val="id-ID"/>
              </w:rPr>
            </w:pPr>
            <w:r w:rsidRPr="002A697A">
              <w:rPr>
                <w:rFonts w:ascii="Arial" w:hAnsi="Arial" w:cs="Arial"/>
                <w:noProof/>
                <w:sz w:val="20"/>
                <w:szCs w:val="20"/>
                <w:lang w:val="id-ID"/>
              </w:rPr>
              <w:t xml:space="preserve">New Criticsm (strukturalisme) </w:t>
            </w:r>
          </w:p>
          <w:p w14:paraId="31941FA5" w14:textId="77777777" w:rsidR="00AD2A34" w:rsidRPr="002A697A" w:rsidRDefault="00AD2A34" w:rsidP="00AD2A34">
            <w:pPr>
              <w:pStyle w:val="Default"/>
              <w:numPr>
                <w:ilvl w:val="0"/>
                <w:numId w:val="7"/>
              </w:numPr>
              <w:contextualSpacing/>
              <w:rPr>
                <w:rFonts w:ascii="Arial" w:hAnsi="Arial" w:cs="Arial"/>
                <w:noProof/>
                <w:sz w:val="20"/>
                <w:szCs w:val="20"/>
                <w:lang w:val="id-ID"/>
              </w:rPr>
            </w:pPr>
            <w:r w:rsidRPr="002A697A">
              <w:rPr>
                <w:rFonts w:ascii="Arial" w:hAnsi="Arial" w:cs="Arial"/>
                <w:noProof/>
                <w:sz w:val="20"/>
                <w:szCs w:val="20"/>
                <w:lang w:val="id-ID"/>
              </w:rPr>
              <w:t xml:space="preserve">Merlyn (strukturalisme) </w:t>
            </w:r>
          </w:p>
          <w:p w14:paraId="1A8EC9BF" w14:textId="77777777" w:rsidR="00AD2A34" w:rsidRPr="002A697A" w:rsidRDefault="00AD2A34" w:rsidP="00AD2A34">
            <w:pPr>
              <w:pStyle w:val="Default"/>
              <w:numPr>
                <w:ilvl w:val="0"/>
                <w:numId w:val="7"/>
              </w:numPr>
              <w:contextualSpacing/>
              <w:rPr>
                <w:rFonts w:ascii="Arial" w:hAnsi="Arial" w:cs="Arial"/>
                <w:noProof/>
                <w:sz w:val="20"/>
                <w:szCs w:val="20"/>
                <w:lang w:val="id-ID"/>
              </w:rPr>
            </w:pPr>
            <w:r w:rsidRPr="002A697A">
              <w:rPr>
                <w:rFonts w:ascii="Arial" w:hAnsi="Arial" w:cs="Arial"/>
                <w:noProof/>
                <w:sz w:val="20"/>
                <w:szCs w:val="20"/>
                <w:lang w:val="id-ID"/>
              </w:rPr>
              <w:t xml:space="preserve">Nouvelle kritik (strukturalisme) </w:t>
            </w:r>
          </w:p>
          <w:p w14:paraId="72DE5ED4" w14:textId="77777777" w:rsidR="00AD2A34" w:rsidRPr="002A697A" w:rsidRDefault="00AD2A34" w:rsidP="00AD2A34">
            <w:pPr>
              <w:pStyle w:val="Default"/>
              <w:numPr>
                <w:ilvl w:val="0"/>
                <w:numId w:val="7"/>
              </w:numPr>
              <w:contextualSpacing/>
              <w:rPr>
                <w:rFonts w:ascii="Arial" w:hAnsi="Arial" w:cs="Arial"/>
                <w:noProof/>
                <w:sz w:val="20"/>
                <w:szCs w:val="20"/>
                <w:lang w:val="id-ID"/>
              </w:rPr>
            </w:pPr>
            <w:r w:rsidRPr="002A697A">
              <w:rPr>
                <w:rFonts w:ascii="Arial" w:hAnsi="Arial" w:cs="Arial"/>
                <w:noProof/>
                <w:sz w:val="20"/>
                <w:szCs w:val="20"/>
                <w:lang w:val="id-ID"/>
              </w:rPr>
              <w:t xml:space="preserve">Rawamangun (strukturalisme) </w:t>
            </w:r>
          </w:p>
          <w:p w14:paraId="57E8DEEE" w14:textId="77777777" w:rsidR="00AD2A34" w:rsidRPr="002A697A" w:rsidRDefault="00AD2A34" w:rsidP="00AD2A34">
            <w:pPr>
              <w:pStyle w:val="Default"/>
              <w:numPr>
                <w:ilvl w:val="0"/>
                <w:numId w:val="7"/>
              </w:numPr>
              <w:contextualSpacing/>
              <w:rPr>
                <w:rFonts w:ascii="Arial" w:hAnsi="Arial" w:cs="Arial"/>
                <w:noProof/>
                <w:sz w:val="20"/>
                <w:szCs w:val="20"/>
                <w:lang w:val="id-ID"/>
              </w:rPr>
            </w:pPr>
            <w:r w:rsidRPr="002A697A">
              <w:rPr>
                <w:rFonts w:ascii="Arial" w:hAnsi="Arial" w:cs="Arial"/>
                <w:noProof/>
                <w:sz w:val="20"/>
                <w:szCs w:val="20"/>
                <w:lang w:val="id-ID"/>
              </w:rPr>
              <w:t xml:space="preserve">Ganzheit (pascastrukturalisme: psikologisme) </w:t>
            </w:r>
          </w:p>
          <w:p w14:paraId="4608CEDF" w14:textId="1BBD2A4D" w:rsidR="007210E1" w:rsidRPr="00AD2A34" w:rsidRDefault="00AD2A34" w:rsidP="00AD2A34">
            <w:pPr>
              <w:pStyle w:val="ListParagraph"/>
              <w:numPr>
                <w:ilvl w:val="0"/>
                <w:numId w:val="7"/>
              </w:numPr>
              <w:pBdr>
                <w:top w:val="nil"/>
                <w:left w:val="nil"/>
                <w:bottom w:val="nil"/>
                <w:right w:val="nil"/>
                <w:between w:val="nil"/>
              </w:pBdr>
              <w:spacing w:line="276" w:lineRule="auto"/>
              <w:rPr>
                <w:rFonts w:ascii="Arial" w:hAnsi="Arial" w:cs="Arial"/>
                <w:sz w:val="20"/>
                <w:szCs w:val="20"/>
              </w:rPr>
            </w:pPr>
            <w:r w:rsidRPr="00AD2A34">
              <w:rPr>
                <w:rFonts w:ascii="Arial" w:hAnsi="Arial" w:cs="Arial"/>
                <w:sz w:val="20"/>
                <w:szCs w:val="20"/>
              </w:rPr>
              <w:t>Visualisasi Kritik Sastra</w:t>
            </w:r>
          </w:p>
        </w:tc>
      </w:tr>
      <w:tr w:rsidR="007210E1" w:rsidRPr="008815A8" w14:paraId="1ABDD50D" w14:textId="77777777">
        <w:tc>
          <w:tcPr>
            <w:tcW w:w="3406" w:type="dxa"/>
            <w:vMerge w:val="restart"/>
            <w:vAlign w:val="center"/>
          </w:tcPr>
          <w:p w14:paraId="0598AB74" w14:textId="77777777" w:rsidR="007210E1" w:rsidRPr="008815A8" w:rsidRDefault="007210E1" w:rsidP="007210E1">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Pustaka</w:t>
            </w:r>
          </w:p>
        </w:tc>
        <w:tc>
          <w:tcPr>
            <w:tcW w:w="13712" w:type="dxa"/>
            <w:gridSpan w:val="11"/>
            <w:shd w:val="clear" w:color="auto" w:fill="D9D9D9"/>
          </w:tcPr>
          <w:p w14:paraId="4CF62A33" w14:textId="77777777" w:rsidR="007210E1" w:rsidRPr="008815A8" w:rsidRDefault="007210E1" w:rsidP="007210E1">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Utama :</w:t>
            </w:r>
          </w:p>
        </w:tc>
      </w:tr>
      <w:tr w:rsidR="007210E1" w:rsidRPr="008815A8" w14:paraId="7DCF3F26" w14:textId="77777777">
        <w:tc>
          <w:tcPr>
            <w:tcW w:w="3406" w:type="dxa"/>
            <w:vMerge/>
            <w:vAlign w:val="center"/>
          </w:tcPr>
          <w:p w14:paraId="7FA3041F"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tcPr>
          <w:p w14:paraId="517B1981" w14:textId="77777777" w:rsidR="00AD2A34" w:rsidRPr="002A697A" w:rsidRDefault="00AD2A34" w:rsidP="00AD2A34">
            <w:pPr>
              <w:pStyle w:val="Default"/>
              <w:contextualSpacing/>
              <w:rPr>
                <w:rFonts w:ascii="Arial" w:hAnsi="Arial" w:cs="Arial"/>
                <w:noProof/>
                <w:sz w:val="20"/>
                <w:szCs w:val="20"/>
                <w:lang w:val="id-ID"/>
              </w:rPr>
            </w:pPr>
            <w:r w:rsidRPr="002A697A">
              <w:rPr>
                <w:rFonts w:ascii="Arial" w:hAnsi="Arial" w:cs="Arial"/>
                <w:noProof/>
                <w:sz w:val="20"/>
                <w:szCs w:val="20"/>
                <w:lang w:val="id-ID"/>
              </w:rPr>
              <w:t xml:space="preserve">Harjana, Andre. 1981. </w:t>
            </w:r>
            <w:r w:rsidRPr="002A697A">
              <w:rPr>
                <w:rFonts w:ascii="Arial" w:hAnsi="Arial" w:cs="Arial"/>
                <w:i/>
                <w:iCs/>
                <w:noProof/>
                <w:sz w:val="20"/>
                <w:szCs w:val="20"/>
                <w:lang w:val="id-ID"/>
              </w:rPr>
              <w:t>Kritik Sastra Sebuah Pengantar</w:t>
            </w:r>
            <w:r w:rsidRPr="002A697A">
              <w:rPr>
                <w:rFonts w:ascii="Arial" w:hAnsi="Arial" w:cs="Arial"/>
                <w:noProof/>
                <w:sz w:val="20"/>
                <w:szCs w:val="20"/>
                <w:lang w:val="id-ID"/>
              </w:rPr>
              <w:t xml:space="preserve">. Jakarta: Gramedia. </w:t>
            </w:r>
          </w:p>
          <w:p w14:paraId="7A8E4054" w14:textId="77777777" w:rsidR="00AD2A34" w:rsidRPr="002A697A" w:rsidRDefault="00AD2A34" w:rsidP="00AD2A34">
            <w:pPr>
              <w:pStyle w:val="Default"/>
              <w:contextualSpacing/>
              <w:rPr>
                <w:rFonts w:ascii="Arial" w:hAnsi="Arial" w:cs="Arial"/>
                <w:noProof/>
                <w:sz w:val="20"/>
                <w:szCs w:val="20"/>
                <w:lang w:val="id-ID"/>
              </w:rPr>
            </w:pPr>
            <w:r w:rsidRPr="002A697A">
              <w:rPr>
                <w:rFonts w:ascii="Arial" w:hAnsi="Arial" w:cs="Arial"/>
                <w:noProof/>
                <w:sz w:val="20"/>
                <w:szCs w:val="20"/>
                <w:lang w:val="id-ID"/>
              </w:rPr>
              <w:lastRenderedPageBreak/>
              <w:t xml:space="preserve">K.S., Yudiono. 1984. </w:t>
            </w:r>
            <w:r w:rsidRPr="002A697A">
              <w:rPr>
                <w:rFonts w:ascii="Arial" w:hAnsi="Arial" w:cs="Arial"/>
                <w:i/>
                <w:iCs/>
                <w:noProof/>
                <w:sz w:val="20"/>
                <w:szCs w:val="20"/>
                <w:lang w:val="id-ID"/>
              </w:rPr>
              <w:t>Telaah Kritik Sastra Indonesia</w:t>
            </w:r>
            <w:r w:rsidRPr="002A697A">
              <w:rPr>
                <w:rFonts w:ascii="Arial" w:hAnsi="Arial" w:cs="Arial"/>
                <w:noProof/>
                <w:sz w:val="20"/>
                <w:szCs w:val="20"/>
                <w:lang w:val="id-ID"/>
              </w:rPr>
              <w:t xml:space="preserve">. Bandung: Angkasa. </w:t>
            </w:r>
          </w:p>
          <w:p w14:paraId="3E46C7E2" w14:textId="77777777" w:rsidR="00AD2A34" w:rsidRPr="002A697A" w:rsidRDefault="00AD2A34" w:rsidP="00AD2A34">
            <w:pPr>
              <w:pStyle w:val="Default"/>
              <w:contextualSpacing/>
              <w:rPr>
                <w:rFonts w:ascii="Arial" w:hAnsi="Arial" w:cs="Arial"/>
                <w:noProof/>
                <w:sz w:val="20"/>
                <w:szCs w:val="20"/>
                <w:lang w:val="id-ID"/>
              </w:rPr>
            </w:pPr>
            <w:r w:rsidRPr="002A697A">
              <w:rPr>
                <w:rFonts w:ascii="Arial" w:hAnsi="Arial" w:cs="Arial"/>
                <w:noProof/>
                <w:sz w:val="20"/>
                <w:szCs w:val="20"/>
                <w:lang w:val="id-ID"/>
              </w:rPr>
              <w:t xml:space="preserve">Pradopo, Rahmat Djoko. 2002. </w:t>
            </w:r>
            <w:r w:rsidRPr="002A697A">
              <w:rPr>
                <w:rFonts w:ascii="Arial" w:hAnsi="Arial" w:cs="Arial"/>
                <w:i/>
                <w:iCs/>
                <w:noProof/>
                <w:sz w:val="20"/>
                <w:szCs w:val="20"/>
                <w:lang w:val="id-ID"/>
              </w:rPr>
              <w:t>Kritik Sastra Indonesia Modern</w:t>
            </w:r>
            <w:r w:rsidRPr="002A697A">
              <w:rPr>
                <w:rFonts w:ascii="Arial" w:hAnsi="Arial" w:cs="Arial"/>
                <w:noProof/>
                <w:sz w:val="20"/>
                <w:szCs w:val="20"/>
                <w:lang w:val="id-ID"/>
              </w:rPr>
              <w:t xml:space="preserve">. Yogyakarta: Gama Media. </w:t>
            </w:r>
          </w:p>
          <w:p w14:paraId="1DEBE57A" w14:textId="3C6EFC33" w:rsidR="007210E1"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sz w:val="20"/>
                <w:szCs w:val="20"/>
                <w:lang w:val="id-ID"/>
              </w:rPr>
              <w:t xml:space="preserve">Semi, Atar. 1984. </w:t>
            </w:r>
            <w:r w:rsidRPr="002A697A">
              <w:rPr>
                <w:rFonts w:ascii="Arial" w:hAnsi="Arial" w:cs="Arial"/>
                <w:i/>
                <w:iCs/>
                <w:noProof/>
                <w:sz w:val="20"/>
                <w:szCs w:val="20"/>
                <w:lang w:val="id-ID"/>
              </w:rPr>
              <w:t>Kritik Sastra</w:t>
            </w:r>
            <w:r w:rsidRPr="002A697A">
              <w:rPr>
                <w:rFonts w:ascii="Arial" w:hAnsi="Arial" w:cs="Arial"/>
                <w:noProof/>
                <w:sz w:val="20"/>
                <w:szCs w:val="20"/>
                <w:lang w:val="id-ID"/>
              </w:rPr>
              <w:t>. Bandung: Angkasa.</w:t>
            </w:r>
          </w:p>
        </w:tc>
      </w:tr>
      <w:tr w:rsidR="007210E1" w:rsidRPr="008815A8" w14:paraId="4A681D22" w14:textId="77777777">
        <w:tc>
          <w:tcPr>
            <w:tcW w:w="3406" w:type="dxa"/>
            <w:vMerge/>
            <w:vAlign w:val="center"/>
          </w:tcPr>
          <w:p w14:paraId="12B6A019"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0328AC56" w14:textId="77777777" w:rsidR="007210E1" w:rsidRPr="008815A8" w:rsidRDefault="007210E1" w:rsidP="007210E1">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Pendukung :</w:t>
            </w:r>
          </w:p>
        </w:tc>
      </w:tr>
      <w:tr w:rsidR="007210E1" w:rsidRPr="008815A8" w14:paraId="2AE14FAA" w14:textId="77777777">
        <w:tc>
          <w:tcPr>
            <w:tcW w:w="3406" w:type="dxa"/>
            <w:vMerge/>
            <w:vAlign w:val="center"/>
          </w:tcPr>
          <w:p w14:paraId="17327C8B" w14:textId="77777777" w:rsidR="007210E1" w:rsidRPr="008815A8" w:rsidRDefault="007210E1" w:rsidP="007210E1">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tcPr>
          <w:p w14:paraId="5DEACFF6" w14:textId="77777777" w:rsidR="00AD2A34" w:rsidRPr="002A697A" w:rsidRDefault="00AD2A34" w:rsidP="00AD2A34">
            <w:pPr>
              <w:ind w:left="329" w:hanging="329"/>
              <w:contextualSpacing/>
              <w:rPr>
                <w:rFonts w:ascii="Arial" w:hAnsi="Arial" w:cs="Arial"/>
                <w:i/>
                <w:noProof/>
                <w:sz w:val="20"/>
                <w:szCs w:val="20"/>
                <w:lang w:val="id-ID"/>
              </w:rPr>
            </w:pPr>
            <w:r w:rsidRPr="002A697A">
              <w:rPr>
                <w:rFonts w:ascii="Arial" w:hAnsi="Arial" w:cs="Arial"/>
                <w:noProof/>
                <w:sz w:val="20"/>
                <w:szCs w:val="20"/>
                <w:lang w:val="id-ID"/>
              </w:rPr>
              <w:t xml:space="preserve">Djajanegara, Soenarjati.2000. </w:t>
            </w:r>
            <w:r w:rsidRPr="002A697A">
              <w:rPr>
                <w:rFonts w:ascii="Arial" w:hAnsi="Arial" w:cs="Arial"/>
                <w:i/>
                <w:iCs/>
                <w:noProof/>
                <w:sz w:val="20"/>
                <w:szCs w:val="20"/>
                <w:lang w:val="id-ID"/>
              </w:rPr>
              <w:t>Kritik Sastra Feminisme</w:t>
            </w:r>
            <w:r w:rsidRPr="002A697A">
              <w:rPr>
                <w:rFonts w:ascii="Arial" w:hAnsi="Arial" w:cs="Arial"/>
                <w:noProof/>
                <w:sz w:val="20"/>
                <w:szCs w:val="20"/>
                <w:lang w:val="id-ID"/>
              </w:rPr>
              <w:t>. Jakarta: Gramedia.</w:t>
            </w:r>
            <w:r w:rsidRPr="002A697A">
              <w:rPr>
                <w:rFonts w:ascii="Arial" w:hAnsi="Arial" w:cs="Arial"/>
                <w:i/>
                <w:noProof/>
                <w:sz w:val="20"/>
                <w:szCs w:val="20"/>
                <w:lang w:val="id-ID"/>
              </w:rPr>
              <w:t>.</w:t>
            </w:r>
          </w:p>
          <w:p w14:paraId="1438F380" w14:textId="77777777" w:rsidR="00AD2A34" w:rsidRPr="002A697A" w:rsidRDefault="00AD2A34" w:rsidP="00AD2A34">
            <w:pPr>
              <w:pStyle w:val="Default"/>
              <w:ind w:left="329" w:hanging="329"/>
              <w:contextualSpacing/>
              <w:rPr>
                <w:rFonts w:ascii="Arial" w:hAnsi="Arial" w:cs="Arial"/>
                <w:noProof/>
                <w:sz w:val="20"/>
                <w:szCs w:val="20"/>
                <w:lang w:val="id-ID"/>
              </w:rPr>
            </w:pPr>
            <w:r w:rsidRPr="002A697A">
              <w:rPr>
                <w:rFonts w:ascii="Arial" w:hAnsi="Arial" w:cs="Arial"/>
                <w:noProof/>
                <w:sz w:val="20"/>
                <w:szCs w:val="20"/>
                <w:lang w:val="id-ID"/>
              </w:rPr>
              <w:t xml:space="preserve">Pradopo, Rahmat Djoko. 1995. </w:t>
            </w:r>
            <w:r w:rsidRPr="002A697A">
              <w:rPr>
                <w:rFonts w:ascii="Arial" w:hAnsi="Arial" w:cs="Arial"/>
                <w:i/>
                <w:iCs/>
                <w:noProof/>
                <w:sz w:val="20"/>
                <w:szCs w:val="20"/>
                <w:lang w:val="id-ID"/>
              </w:rPr>
              <w:t>Beberapa Teori Sastra, Metode Kritik, dan Penerapannya</w:t>
            </w:r>
            <w:r w:rsidRPr="002A697A">
              <w:rPr>
                <w:rFonts w:ascii="Arial" w:hAnsi="Arial" w:cs="Arial"/>
                <w:noProof/>
                <w:sz w:val="20"/>
                <w:szCs w:val="20"/>
                <w:lang w:val="id-ID"/>
              </w:rPr>
              <w:t xml:space="preserve">. Yogyakarta: Pustaka Pelajar. </w:t>
            </w:r>
          </w:p>
          <w:p w14:paraId="68AC08FA" w14:textId="67E234E3" w:rsidR="007210E1" w:rsidRPr="008815A8" w:rsidRDefault="00AD2A34" w:rsidP="00AD2A34">
            <w:pPr>
              <w:pBdr>
                <w:top w:val="nil"/>
                <w:left w:val="nil"/>
                <w:bottom w:val="nil"/>
                <w:right w:val="nil"/>
                <w:between w:val="nil"/>
              </w:pBdr>
              <w:spacing w:line="276" w:lineRule="auto"/>
              <w:contextualSpacing/>
              <w:rPr>
                <w:rFonts w:ascii="Arial" w:eastAsia="Arial" w:hAnsi="Arial" w:cs="Arial"/>
                <w:noProof/>
                <w:color w:val="000000"/>
                <w:sz w:val="20"/>
                <w:szCs w:val="20"/>
                <w:lang w:val="id-ID"/>
              </w:rPr>
            </w:pPr>
            <w:r w:rsidRPr="002A697A">
              <w:rPr>
                <w:rFonts w:ascii="Arial" w:hAnsi="Arial" w:cs="Arial"/>
                <w:noProof/>
                <w:sz w:val="20"/>
                <w:szCs w:val="20"/>
                <w:lang w:val="id-ID"/>
              </w:rPr>
              <w:t xml:space="preserve">Pradopo, Rahmat Djoko. 1994. </w:t>
            </w:r>
            <w:r w:rsidRPr="002A697A">
              <w:rPr>
                <w:rFonts w:ascii="Arial" w:hAnsi="Arial" w:cs="Arial"/>
                <w:i/>
                <w:iCs/>
                <w:noProof/>
                <w:sz w:val="20"/>
                <w:szCs w:val="20"/>
                <w:lang w:val="id-ID"/>
              </w:rPr>
              <w:t>Prinsip-prinsip Kritik Sastra Indonesia</w:t>
            </w:r>
            <w:r w:rsidRPr="002A697A">
              <w:rPr>
                <w:rFonts w:ascii="Arial" w:hAnsi="Arial" w:cs="Arial"/>
                <w:noProof/>
                <w:sz w:val="20"/>
                <w:szCs w:val="20"/>
                <w:lang w:val="id-ID"/>
              </w:rPr>
              <w:t>. Yogyakarta: Gadjah Mada University Press.</w:t>
            </w:r>
          </w:p>
        </w:tc>
      </w:tr>
      <w:tr w:rsidR="007210E1" w:rsidRPr="008815A8" w14:paraId="34A68D27" w14:textId="77777777">
        <w:tc>
          <w:tcPr>
            <w:tcW w:w="3406" w:type="dxa"/>
            <w:vAlign w:val="center"/>
          </w:tcPr>
          <w:p w14:paraId="20B9F55E" w14:textId="77777777" w:rsidR="007210E1" w:rsidRPr="008815A8" w:rsidRDefault="007210E1" w:rsidP="007210E1">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Dosen Pengampu</w:t>
            </w:r>
          </w:p>
        </w:tc>
        <w:tc>
          <w:tcPr>
            <w:tcW w:w="13712" w:type="dxa"/>
            <w:gridSpan w:val="11"/>
          </w:tcPr>
          <w:p w14:paraId="55923E8D" w14:textId="77777777" w:rsidR="007210E1" w:rsidRDefault="00AD2A34" w:rsidP="007210E1">
            <w:pPr>
              <w:spacing w:line="276" w:lineRule="auto"/>
              <w:contextualSpacing/>
              <w:rPr>
                <w:rFonts w:ascii="Arial" w:eastAsia="Arial" w:hAnsi="Arial" w:cs="Arial"/>
                <w:noProof/>
                <w:sz w:val="20"/>
                <w:szCs w:val="20"/>
              </w:rPr>
            </w:pPr>
            <w:r>
              <w:rPr>
                <w:rFonts w:ascii="Arial" w:eastAsia="Arial" w:hAnsi="Arial" w:cs="Arial"/>
                <w:noProof/>
                <w:sz w:val="20"/>
                <w:szCs w:val="20"/>
              </w:rPr>
              <w:t>Dr. H. Aam Nurjaman, M.Pd.</w:t>
            </w:r>
          </w:p>
          <w:p w14:paraId="1906CB00" w14:textId="6C4C5F9A" w:rsidR="00AD2A34" w:rsidRPr="00AD2A34" w:rsidRDefault="00AD2A34" w:rsidP="007210E1">
            <w:pPr>
              <w:spacing w:line="276" w:lineRule="auto"/>
              <w:contextualSpacing/>
              <w:rPr>
                <w:rFonts w:ascii="Arial" w:eastAsia="Arial" w:hAnsi="Arial" w:cs="Arial"/>
                <w:noProof/>
                <w:sz w:val="20"/>
                <w:szCs w:val="20"/>
              </w:rPr>
            </w:pPr>
            <w:r>
              <w:rPr>
                <w:rFonts w:ascii="Arial" w:eastAsia="Arial" w:hAnsi="Arial" w:cs="Arial"/>
                <w:noProof/>
                <w:sz w:val="20"/>
                <w:szCs w:val="20"/>
              </w:rPr>
              <w:t>Mukodas, M.Pd.</w:t>
            </w:r>
          </w:p>
        </w:tc>
      </w:tr>
      <w:tr w:rsidR="007210E1" w:rsidRPr="008815A8" w14:paraId="0F8A503F" w14:textId="77777777">
        <w:tc>
          <w:tcPr>
            <w:tcW w:w="3406" w:type="dxa"/>
            <w:vAlign w:val="center"/>
          </w:tcPr>
          <w:p w14:paraId="7481D5F3" w14:textId="77777777" w:rsidR="007210E1" w:rsidRPr="008815A8" w:rsidRDefault="007210E1" w:rsidP="007210E1">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Mata Kuliah Syarat</w:t>
            </w:r>
          </w:p>
        </w:tc>
        <w:tc>
          <w:tcPr>
            <w:tcW w:w="13712" w:type="dxa"/>
            <w:gridSpan w:val="11"/>
          </w:tcPr>
          <w:p w14:paraId="33F9C1BD" w14:textId="2CF76869" w:rsidR="007210E1" w:rsidRPr="00AD2A34" w:rsidRDefault="00AD2A34" w:rsidP="007210E1">
            <w:pPr>
              <w:spacing w:line="276" w:lineRule="auto"/>
              <w:contextualSpacing/>
              <w:rPr>
                <w:rFonts w:ascii="Arial" w:eastAsia="Arial" w:hAnsi="Arial" w:cs="Arial"/>
                <w:noProof/>
                <w:sz w:val="20"/>
                <w:szCs w:val="20"/>
              </w:rPr>
            </w:pPr>
            <w:r>
              <w:rPr>
                <w:rFonts w:ascii="Arial" w:hAnsi="Arial" w:cs="Arial"/>
                <w:iCs/>
                <w:noProof/>
                <w:sz w:val="20"/>
                <w:szCs w:val="20"/>
              </w:rPr>
              <w:t>-</w:t>
            </w:r>
          </w:p>
        </w:tc>
      </w:tr>
    </w:tbl>
    <w:p w14:paraId="48353988" w14:textId="6A10C540" w:rsidR="00601366" w:rsidRPr="008815A8" w:rsidRDefault="00601366" w:rsidP="008815A8">
      <w:pPr>
        <w:spacing w:after="0" w:line="276" w:lineRule="auto"/>
        <w:contextualSpacing/>
        <w:rPr>
          <w:rFonts w:ascii="Arial" w:eastAsia="Times New Roman" w:hAnsi="Arial" w:cs="Arial"/>
          <w:noProof/>
          <w:sz w:val="20"/>
          <w:szCs w:val="20"/>
          <w:lang w:val="id-ID"/>
        </w:rPr>
      </w:pPr>
    </w:p>
    <w:p w14:paraId="206C1D37" w14:textId="77777777" w:rsidR="00601366" w:rsidRPr="008815A8" w:rsidRDefault="00601366" w:rsidP="008815A8">
      <w:pPr>
        <w:spacing w:after="0" w:line="276" w:lineRule="auto"/>
        <w:contextualSpacing/>
        <w:rPr>
          <w:rFonts w:ascii="Arial" w:eastAsia="Times New Roman" w:hAnsi="Arial" w:cs="Arial"/>
          <w:noProof/>
          <w:sz w:val="20"/>
          <w:szCs w:val="20"/>
          <w:lang w:val="id-ID"/>
        </w:rPr>
      </w:pPr>
      <w:r w:rsidRPr="008815A8">
        <w:rPr>
          <w:rFonts w:ascii="Arial" w:eastAsia="Times New Roman" w:hAnsi="Arial" w:cs="Arial"/>
          <w:noProof/>
          <w:sz w:val="20"/>
          <w:szCs w:val="20"/>
          <w:lang w:val="id-ID"/>
        </w:rPr>
        <w:br w:type="page"/>
      </w:r>
    </w:p>
    <w:tbl>
      <w:tblPr>
        <w:tblStyle w:val="a0"/>
        <w:tblW w:w="171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27"/>
        <w:gridCol w:w="2475"/>
        <w:gridCol w:w="2268"/>
        <w:gridCol w:w="2127"/>
        <w:gridCol w:w="2976"/>
        <w:gridCol w:w="2977"/>
        <w:gridCol w:w="2387"/>
        <w:gridCol w:w="1013"/>
        <w:gridCol w:w="10"/>
      </w:tblGrid>
      <w:tr w:rsidR="00DE5D1E" w:rsidRPr="008815A8" w14:paraId="002FC7BC" w14:textId="77777777" w:rsidTr="00AD2A34">
        <w:trPr>
          <w:gridAfter w:val="1"/>
          <w:wAfter w:w="10" w:type="dxa"/>
        </w:trPr>
        <w:tc>
          <w:tcPr>
            <w:tcW w:w="927" w:type="dxa"/>
            <w:vMerge w:val="restart"/>
            <w:vAlign w:val="center"/>
          </w:tcPr>
          <w:p w14:paraId="3CECFC89"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lastRenderedPageBreak/>
              <w:t>Minggu ke-</w:t>
            </w:r>
          </w:p>
        </w:tc>
        <w:tc>
          <w:tcPr>
            <w:tcW w:w="2475" w:type="dxa"/>
            <w:vMerge w:val="restart"/>
            <w:vAlign w:val="center"/>
          </w:tcPr>
          <w:p w14:paraId="6AA0DD59"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Kemampuan akhir tiap tahapan belajar (Sub-CPMK)</w:t>
            </w:r>
          </w:p>
        </w:tc>
        <w:tc>
          <w:tcPr>
            <w:tcW w:w="4395" w:type="dxa"/>
            <w:gridSpan w:val="2"/>
            <w:vAlign w:val="center"/>
          </w:tcPr>
          <w:p w14:paraId="38588769"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Penilaian</w:t>
            </w:r>
          </w:p>
        </w:tc>
        <w:tc>
          <w:tcPr>
            <w:tcW w:w="5953" w:type="dxa"/>
            <w:gridSpan w:val="2"/>
            <w:vAlign w:val="center"/>
          </w:tcPr>
          <w:p w14:paraId="374F8616" w14:textId="77777777" w:rsidR="00DE5D1E" w:rsidRPr="00257E15" w:rsidRDefault="00000000" w:rsidP="00621AC7">
            <w:pPr>
              <w:spacing w:line="276" w:lineRule="auto"/>
              <w:contextualSpacing/>
              <w:jc w:val="center"/>
              <w:rPr>
                <w:rFonts w:ascii="Arial" w:eastAsia="Arial" w:hAnsi="Arial" w:cs="Arial"/>
                <w:b/>
                <w:noProof/>
                <w:color w:val="000000" w:themeColor="text1"/>
                <w:sz w:val="20"/>
                <w:szCs w:val="20"/>
                <w:lang w:val="id-ID"/>
              </w:rPr>
            </w:pPr>
            <w:r w:rsidRPr="00257E15">
              <w:rPr>
                <w:rFonts w:ascii="Arial" w:eastAsia="Arial" w:hAnsi="Arial" w:cs="Arial"/>
                <w:b/>
                <w:noProof/>
                <w:color w:val="000000" w:themeColor="text1"/>
                <w:sz w:val="20"/>
                <w:szCs w:val="20"/>
                <w:lang w:val="id-ID"/>
              </w:rPr>
              <w:t>Bentuk Pembelajaran, Metode Pembelajaran, Penugasan Mahasiswa (Estimasi Waktu)</w:t>
            </w:r>
          </w:p>
        </w:tc>
        <w:tc>
          <w:tcPr>
            <w:tcW w:w="2387" w:type="dxa"/>
            <w:vMerge w:val="restart"/>
            <w:vAlign w:val="center"/>
          </w:tcPr>
          <w:p w14:paraId="00D7C3A7" w14:textId="77777777" w:rsidR="00DE5D1E" w:rsidRPr="00257E15" w:rsidRDefault="00000000" w:rsidP="00621AC7">
            <w:pPr>
              <w:spacing w:line="276" w:lineRule="auto"/>
              <w:contextualSpacing/>
              <w:jc w:val="center"/>
              <w:rPr>
                <w:rFonts w:ascii="Arial" w:eastAsia="Arial" w:hAnsi="Arial" w:cs="Arial"/>
                <w:b/>
                <w:noProof/>
                <w:color w:val="000000" w:themeColor="text1"/>
                <w:sz w:val="20"/>
                <w:szCs w:val="20"/>
                <w:lang w:val="id-ID"/>
              </w:rPr>
            </w:pPr>
            <w:r w:rsidRPr="00257E15">
              <w:rPr>
                <w:rFonts w:ascii="Arial" w:eastAsia="Arial" w:hAnsi="Arial" w:cs="Arial"/>
                <w:b/>
                <w:noProof/>
                <w:color w:val="000000" w:themeColor="text1"/>
                <w:sz w:val="20"/>
                <w:szCs w:val="20"/>
                <w:lang w:val="id-ID"/>
              </w:rPr>
              <w:t>Materi Pembelajaran (Pustaka)</w:t>
            </w:r>
          </w:p>
        </w:tc>
        <w:tc>
          <w:tcPr>
            <w:tcW w:w="1013" w:type="dxa"/>
            <w:vMerge w:val="restart"/>
            <w:vAlign w:val="center"/>
          </w:tcPr>
          <w:p w14:paraId="70797FFC" w14:textId="636B3AF7" w:rsidR="00DE5D1E" w:rsidRPr="008815A8" w:rsidRDefault="0013148A"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18"/>
                <w:szCs w:val="18"/>
                <w:lang w:val="id-ID"/>
              </w:rPr>
              <w:t>Bobot Penilaian %</w:t>
            </w:r>
          </w:p>
        </w:tc>
      </w:tr>
      <w:tr w:rsidR="00DE5D1E" w:rsidRPr="008815A8" w14:paraId="39CB40B9" w14:textId="77777777" w:rsidTr="00AD2A34">
        <w:trPr>
          <w:gridAfter w:val="1"/>
          <w:wAfter w:w="10" w:type="dxa"/>
        </w:trPr>
        <w:tc>
          <w:tcPr>
            <w:tcW w:w="927" w:type="dxa"/>
            <w:vMerge/>
            <w:vAlign w:val="center"/>
          </w:tcPr>
          <w:p w14:paraId="440E2694" w14:textId="77777777" w:rsidR="00DE5D1E" w:rsidRPr="008815A8" w:rsidRDefault="00DE5D1E" w:rsidP="00621AC7">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2475" w:type="dxa"/>
            <w:vMerge/>
            <w:vAlign w:val="center"/>
          </w:tcPr>
          <w:p w14:paraId="6DEAC6D8" w14:textId="77777777" w:rsidR="00DE5D1E" w:rsidRPr="008815A8" w:rsidRDefault="00DE5D1E" w:rsidP="00621AC7">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2268" w:type="dxa"/>
            <w:vAlign w:val="center"/>
          </w:tcPr>
          <w:p w14:paraId="62DB34D8"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Indikator</w:t>
            </w:r>
          </w:p>
        </w:tc>
        <w:tc>
          <w:tcPr>
            <w:tcW w:w="2127" w:type="dxa"/>
            <w:vAlign w:val="center"/>
          </w:tcPr>
          <w:p w14:paraId="0E871D5C"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Kriteria&amp; bentuk</w:t>
            </w:r>
          </w:p>
        </w:tc>
        <w:tc>
          <w:tcPr>
            <w:tcW w:w="2976" w:type="dxa"/>
            <w:vAlign w:val="center"/>
          </w:tcPr>
          <w:p w14:paraId="707E128F"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Luring</w:t>
            </w:r>
          </w:p>
        </w:tc>
        <w:tc>
          <w:tcPr>
            <w:tcW w:w="2977" w:type="dxa"/>
            <w:vAlign w:val="center"/>
          </w:tcPr>
          <w:p w14:paraId="2F9AE45F"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Daring</w:t>
            </w:r>
          </w:p>
        </w:tc>
        <w:tc>
          <w:tcPr>
            <w:tcW w:w="2387" w:type="dxa"/>
            <w:vMerge/>
            <w:vAlign w:val="center"/>
          </w:tcPr>
          <w:p w14:paraId="6437E40E" w14:textId="77777777" w:rsidR="00DE5D1E" w:rsidRPr="008815A8" w:rsidRDefault="00DE5D1E" w:rsidP="00621AC7">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013" w:type="dxa"/>
            <w:vMerge/>
            <w:vAlign w:val="center"/>
          </w:tcPr>
          <w:p w14:paraId="4F34DB3B" w14:textId="77777777" w:rsidR="00DE5D1E" w:rsidRPr="008815A8" w:rsidRDefault="00DE5D1E" w:rsidP="00621AC7">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r>
      <w:tr w:rsidR="00AD2A34" w:rsidRPr="008815A8" w14:paraId="5342EFB8" w14:textId="77777777" w:rsidTr="00AD2A34">
        <w:trPr>
          <w:gridAfter w:val="1"/>
          <w:wAfter w:w="10" w:type="dxa"/>
        </w:trPr>
        <w:tc>
          <w:tcPr>
            <w:tcW w:w="927" w:type="dxa"/>
          </w:tcPr>
          <w:p w14:paraId="457ECE53" w14:textId="58B12DC0" w:rsidR="00AD2A34" w:rsidRPr="00EA415B" w:rsidRDefault="00AD2A34" w:rsidP="00AD2A34">
            <w:pPr>
              <w:spacing w:line="276" w:lineRule="auto"/>
              <w:contextualSpacing/>
              <w:jc w:val="center"/>
              <w:rPr>
                <w:rFonts w:ascii="Arial" w:eastAsia="Arial" w:hAnsi="Arial" w:cs="Arial"/>
                <w:noProof/>
                <w:sz w:val="20"/>
                <w:szCs w:val="20"/>
              </w:rPr>
            </w:pPr>
            <w:bookmarkStart w:id="1" w:name="_Hlk134644884"/>
            <w:r w:rsidRPr="002A697A">
              <w:rPr>
                <w:rFonts w:ascii="Arial" w:hAnsi="Arial" w:cs="Arial"/>
                <w:noProof/>
                <w:sz w:val="20"/>
                <w:szCs w:val="20"/>
                <w:lang w:val="id-ID"/>
              </w:rPr>
              <w:t>1-2</w:t>
            </w:r>
          </w:p>
        </w:tc>
        <w:tc>
          <w:tcPr>
            <w:tcW w:w="2475" w:type="dxa"/>
          </w:tcPr>
          <w:p w14:paraId="2CBE2D2E" w14:textId="2AD58EAB" w:rsidR="00AD2A34" w:rsidRPr="008815A8" w:rsidRDefault="00AD2A34" w:rsidP="00AD2A34">
            <w:pPr>
              <w:spacing w:line="276" w:lineRule="auto"/>
              <w:contextualSpacing/>
              <w:jc w:val="both"/>
              <w:rPr>
                <w:rFonts w:ascii="Arial" w:eastAsia="Arial" w:hAnsi="Arial" w:cs="Arial"/>
                <w:noProof/>
                <w:sz w:val="20"/>
                <w:szCs w:val="20"/>
                <w:lang w:val="id-ID"/>
              </w:rPr>
            </w:pPr>
            <w:r w:rsidRPr="002A697A">
              <w:rPr>
                <w:rFonts w:ascii="Arial" w:hAnsi="Arial" w:cs="Arial"/>
                <w:noProof/>
                <w:color w:val="000000"/>
                <w:sz w:val="20"/>
                <w:szCs w:val="20"/>
                <w:lang w:val="id-ID"/>
              </w:rPr>
              <w:t>Sub CPMK 1: Mampu menjelaskan konsep-</w:t>
            </w:r>
            <w:r w:rsidRPr="002A697A">
              <w:rPr>
                <w:rFonts w:ascii="Arial" w:hAnsi="Arial" w:cs="Arial"/>
                <w:noProof/>
                <w:sz w:val="20"/>
                <w:szCs w:val="20"/>
                <w:lang w:val="id-ID"/>
              </w:rPr>
              <w:t>konsep dasar kritik sastra</w:t>
            </w:r>
          </w:p>
        </w:tc>
        <w:tc>
          <w:tcPr>
            <w:tcW w:w="2268" w:type="dxa"/>
          </w:tcPr>
          <w:p w14:paraId="6857080F" w14:textId="77777777" w:rsidR="00AD2A34" w:rsidRPr="002A697A" w:rsidRDefault="00AD2A34" w:rsidP="00AD2A34">
            <w:pPr>
              <w:contextualSpacing/>
              <w:jc w:val="both"/>
              <w:rPr>
                <w:rFonts w:ascii="Arial" w:hAnsi="Arial" w:cs="Arial"/>
                <w:noProof/>
                <w:sz w:val="20"/>
                <w:szCs w:val="20"/>
                <w:lang w:val="id-ID"/>
              </w:rPr>
            </w:pPr>
            <w:r w:rsidRPr="002A697A">
              <w:rPr>
                <w:rFonts w:ascii="Arial" w:hAnsi="Arial" w:cs="Arial"/>
                <w:noProof/>
                <w:sz w:val="20"/>
                <w:szCs w:val="20"/>
                <w:lang w:val="id-ID"/>
              </w:rPr>
              <w:t xml:space="preserve">Mampu menjelaskan pengertian kritik sastra. </w:t>
            </w:r>
          </w:p>
          <w:p w14:paraId="49B36F3F" w14:textId="5DCEF9EE" w:rsidR="00AD2A34" w:rsidRPr="008815A8" w:rsidRDefault="00AD2A34" w:rsidP="00AD2A34">
            <w:pPr>
              <w:pBdr>
                <w:top w:val="nil"/>
                <w:left w:val="nil"/>
                <w:bottom w:val="nil"/>
                <w:right w:val="nil"/>
                <w:between w:val="nil"/>
              </w:pBdr>
              <w:spacing w:line="276" w:lineRule="auto"/>
              <w:ind w:left="170"/>
              <w:contextualSpacing/>
              <w:jc w:val="both"/>
              <w:rPr>
                <w:rFonts w:ascii="Arial" w:eastAsia="Arial" w:hAnsi="Arial" w:cs="Arial"/>
                <w:noProof/>
                <w:color w:val="000000"/>
                <w:sz w:val="20"/>
                <w:szCs w:val="20"/>
                <w:lang w:val="id-ID"/>
              </w:rPr>
            </w:pPr>
          </w:p>
        </w:tc>
        <w:tc>
          <w:tcPr>
            <w:tcW w:w="2127" w:type="dxa"/>
          </w:tcPr>
          <w:p w14:paraId="55CE9FCA" w14:textId="77777777" w:rsidR="00AD2A34" w:rsidRPr="002A697A" w:rsidRDefault="00AD2A34" w:rsidP="00AD2A34">
            <w:pPr>
              <w:contextualSpacing/>
              <w:rPr>
                <w:rFonts w:ascii="Arial" w:hAnsi="Arial" w:cs="Arial"/>
                <w:noProof/>
                <w:color w:val="000000"/>
                <w:sz w:val="20"/>
                <w:szCs w:val="20"/>
                <w:lang w:val="id-ID"/>
              </w:rPr>
            </w:pPr>
            <w:r w:rsidRPr="002A697A">
              <w:rPr>
                <w:rFonts w:ascii="Arial" w:hAnsi="Arial" w:cs="Arial"/>
                <w:noProof/>
                <w:color w:val="000000"/>
                <w:sz w:val="20"/>
                <w:szCs w:val="20"/>
                <w:lang w:val="id-ID"/>
              </w:rPr>
              <w:t>Kriteria:</w:t>
            </w:r>
            <w:r w:rsidRPr="002A697A">
              <w:rPr>
                <w:rFonts w:ascii="Arial" w:hAnsi="Arial" w:cs="Arial"/>
                <w:noProof/>
                <w:color w:val="000000"/>
                <w:sz w:val="20"/>
                <w:szCs w:val="20"/>
                <w:lang w:val="id-ID"/>
              </w:rPr>
              <w:br/>
              <w:t>Rubrik penilaian</w:t>
            </w:r>
            <w:r w:rsidRPr="002A697A">
              <w:rPr>
                <w:rFonts w:ascii="Arial" w:hAnsi="Arial" w:cs="Arial"/>
                <w:noProof/>
                <w:color w:val="000000"/>
                <w:sz w:val="20"/>
                <w:szCs w:val="20"/>
                <w:lang w:val="id-ID"/>
              </w:rPr>
              <w:br/>
              <w:t>kriitik sastra.</w:t>
            </w:r>
          </w:p>
          <w:p w14:paraId="03BFB003" w14:textId="6DDD172A" w:rsidR="00AD2A34" w:rsidRPr="008815A8" w:rsidRDefault="00AD2A34" w:rsidP="00AD2A34">
            <w:pPr>
              <w:spacing w:line="276" w:lineRule="auto"/>
              <w:contextualSpacing/>
              <w:jc w:val="both"/>
              <w:rPr>
                <w:rFonts w:ascii="Arial" w:eastAsia="Arial" w:hAnsi="Arial" w:cs="Arial"/>
                <w:noProof/>
                <w:sz w:val="20"/>
                <w:szCs w:val="20"/>
                <w:lang w:val="id-ID"/>
              </w:rPr>
            </w:pPr>
          </w:p>
        </w:tc>
        <w:tc>
          <w:tcPr>
            <w:tcW w:w="2976" w:type="dxa"/>
          </w:tcPr>
          <w:p w14:paraId="6F8F4CFE" w14:textId="77777777" w:rsidR="00AD2A34" w:rsidRDefault="00AD2A34" w:rsidP="00AD2A34">
            <w:pPr>
              <w:contextualSpacing/>
              <w:jc w:val="both"/>
              <w:rPr>
                <w:rFonts w:ascii="Arial" w:hAnsi="Arial" w:cs="Arial"/>
                <w:noProof/>
                <w:color w:val="000000"/>
                <w:sz w:val="20"/>
                <w:szCs w:val="20"/>
              </w:rPr>
            </w:pPr>
            <w:r w:rsidRPr="002A697A">
              <w:rPr>
                <w:rFonts w:ascii="Arial" w:hAnsi="Arial" w:cs="Arial"/>
                <w:noProof/>
                <w:color w:val="000000"/>
                <w:sz w:val="20"/>
                <w:szCs w:val="20"/>
                <w:lang w:val="id-ID"/>
              </w:rPr>
              <w:t>Mahasiswa diberi  contoh analisis kritik sastra</w:t>
            </w:r>
            <w:r>
              <w:rPr>
                <w:rFonts w:ascii="Arial" w:hAnsi="Arial" w:cs="Arial"/>
                <w:noProof/>
                <w:color w:val="000000"/>
                <w:sz w:val="20"/>
                <w:szCs w:val="20"/>
              </w:rPr>
              <w:t>.</w:t>
            </w:r>
          </w:p>
          <w:p w14:paraId="67899DCA" w14:textId="77777777" w:rsidR="00AD2A34" w:rsidRPr="002A697A" w:rsidRDefault="00AD2A34" w:rsidP="00AD2A34">
            <w:pPr>
              <w:contextualSpacing/>
              <w:jc w:val="both"/>
              <w:rPr>
                <w:rFonts w:ascii="Arial" w:hAnsi="Arial" w:cs="Arial"/>
                <w:noProof/>
                <w:color w:val="000000"/>
                <w:sz w:val="20"/>
                <w:szCs w:val="20"/>
                <w:lang w:val="id-ID"/>
              </w:rPr>
            </w:pPr>
            <w:r>
              <w:rPr>
                <w:rFonts w:ascii="Arial" w:hAnsi="Arial" w:cs="Arial"/>
                <w:noProof/>
                <w:color w:val="000000"/>
                <w:sz w:val="20"/>
                <w:szCs w:val="20"/>
              </w:rPr>
              <w:t>Model PjBL.</w:t>
            </w:r>
          </w:p>
          <w:p w14:paraId="25772F6B" w14:textId="77777777" w:rsidR="00AD2A34" w:rsidRPr="002A697A" w:rsidRDefault="00AD2A34" w:rsidP="00AD2A34">
            <w:pPr>
              <w:contextualSpacing/>
              <w:jc w:val="both"/>
              <w:rPr>
                <w:rFonts w:ascii="Arial" w:hAnsi="Arial" w:cs="Arial"/>
                <w:noProof/>
                <w:color w:val="000000"/>
                <w:sz w:val="20"/>
                <w:szCs w:val="20"/>
                <w:lang w:val="id-ID"/>
              </w:rPr>
            </w:pPr>
            <w:r w:rsidRPr="002A697A">
              <w:rPr>
                <w:rFonts w:ascii="Arial" w:hAnsi="Arial" w:cs="Arial"/>
                <w:noProof/>
                <w:color w:val="000000"/>
                <w:sz w:val="20"/>
                <w:szCs w:val="20"/>
                <w:lang w:val="id-ID"/>
              </w:rPr>
              <w:t xml:space="preserve">- Mahasiswa menjelaskan hasil analisis kritik karya </w:t>
            </w:r>
          </w:p>
          <w:p w14:paraId="6862D7F6" w14:textId="77777777" w:rsidR="00AD2A34" w:rsidRPr="002A697A" w:rsidRDefault="00AD2A34" w:rsidP="00AD2A34">
            <w:pPr>
              <w:contextualSpacing/>
              <w:jc w:val="both"/>
              <w:rPr>
                <w:rFonts w:ascii="Arial" w:hAnsi="Arial" w:cs="Arial"/>
                <w:noProof/>
                <w:color w:val="000000"/>
                <w:sz w:val="20"/>
                <w:szCs w:val="20"/>
                <w:lang w:val="id-ID"/>
              </w:rPr>
            </w:pPr>
            <w:r w:rsidRPr="002A697A">
              <w:rPr>
                <w:rFonts w:ascii="Arial" w:hAnsi="Arial" w:cs="Arial"/>
                <w:noProof/>
                <w:color w:val="000000"/>
                <w:sz w:val="20"/>
                <w:szCs w:val="20"/>
                <w:lang w:val="id-ID"/>
              </w:rPr>
              <w:t>Penugasan:</w:t>
            </w:r>
          </w:p>
          <w:p w14:paraId="1DCA0F75" w14:textId="3303EC22" w:rsidR="00AD2A34" w:rsidRPr="008815A8" w:rsidRDefault="00AD2A34" w:rsidP="00AD2A34">
            <w:pPr>
              <w:spacing w:line="276" w:lineRule="auto"/>
              <w:contextualSpacing/>
              <w:jc w:val="both"/>
              <w:rPr>
                <w:rFonts w:ascii="Arial" w:eastAsia="Arial" w:hAnsi="Arial" w:cs="Arial"/>
                <w:noProof/>
                <w:sz w:val="20"/>
                <w:szCs w:val="20"/>
                <w:lang w:val="id-ID"/>
              </w:rPr>
            </w:pPr>
            <w:r w:rsidRPr="002A697A">
              <w:rPr>
                <w:rFonts w:ascii="Arial" w:hAnsi="Arial" w:cs="Arial"/>
                <w:noProof/>
                <w:sz w:val="20"/>
                <w:szCs w:val="20"/>
                <w:lang w:val="id-ID"/>
              </w:rPr>
              <w:t>Buat contoh kritik sastra</w:t>
            </w:r>
          </w:p>
        </w:tc>
        <w:tc>
          <w:tcPr>
            <w:tcW w:w="2977" w:type="dxa"/>
          </w:tcPr>
          <w:p w14:paraId="6BBFC143" w14:textId="1FBBD7A9" w:rsidR="00AD2A34"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color w:val="000000"/>
                <w:sz w:val="20"/>
                <w:szCs w:val="20"/>
                <w:lang w:val="id-ID"/>
              </w:rPr>
              <w:t>LMS Unpak</w:t>
            </w:r>
            <w:r w:rsidRPr="002A697A">
              <w:rPr>
                <w:rFonts w:ascii="Arial" w:hAnsi="Arial" w:cs="Arial"/>
                <w:noProof/>
                <w:color w:val="000000"/>
                <w:sz w:val="20"/>
                <w:szCs w:val="20"/>
                <w:lang w:val="id-ID"/>
              </w:rPr>
              <w:br/>
              <w:t>https://lms.unpak.ac.id/course/view.php?id=16203</w:t>
            </w:r>
            <w:r w:rsidRPr="002A697A">
              <w:rPr>
                <w:rFonts w:ascii="Arial" w:hAnsi="Arial" w:cs="Arial"/>
                <w:noProof/>
                <w:color w:val="000000"/>
                <w:sz w:val="20"/>
                <w:szCs w:val="20"/>
                <w:lang w:val="id-ID"/>
              </w:rPr>
              <w:br/>
              <w:t xml:space="preserve">- Mahasiswa membaca materi/bahan ajar yang ditugaskan/- Mahasiswa dan dosen masuk ke forum diskusi untuk membahas </w:t>
            </w:r>
            <w:r>
              <w:rPr>
                <w:rFonts w:ascii="Arial" w:hAnsi="Arial" w:cs="Arial"/>
                <w:noProof/>
                <w:color w:val="000000"/>
                <w:sz w:val="20"/>
                <w:szCs w:val="20"/>
                <w:lang w:val="id-ID"/>
              </w:rPr>
              <w:t>topik yang sudah disediakan</w:t>
            </w:r>
          </w:p>
        </w:tc>
        <w:tc>
          <w:tcPr>
            <w:tcW w:w="2387" w:type="dxa"/>
          </w:tcPr>
          <w:p w14:paraId="1E8954A4" w14:textId="77777777" w:rsidR="00AD2A34" w:rsidRPr="002A697A" w:rsidRDefault="00AD2A34" w:rsidP="00AD2A34">
            <w:pPr>
              <w:pStyle w:val="TableParagraph"/>
              <w:ind w:left="102"/>
              <w:contextualSpacing/>
              <w:rPr>
                <w:rFonts w:ascii="Arial" w:hAnsi="Arial" w:cs="Arial"/>
                <w:i/>
                <w:noProof/>
                <w:sz w:val="20"/>
                <w:szCs w:val="20"/>
                <w:lang w:val="id-ID"/>
              </w:rPr>
            </w:pPr>
            <w:r w:rsidRPr="002A697A">
              <w:rPr>
                <w:rFonts w:ascii="Arial" w:hAnsi="Arial" w:cs="Arial"/>
                <w:noProof/>
                <w:sz w:val="20"/>
                <w:szCs w:val="20"/>
                <w:lang w:val="id-ID"/>
              </w:rPr>
              <w:t xml:space="preserve">Wellek, R. dan Austin W. (2014). </w:t>
            </w:r>
            <w:r w:rsidRPr="002A697A">
              <w:rPr>
                <w:rFonts w:ascii="Arial" w:hAnsi="Arial" w:cs="Arial"/>
                <w:i/>
                <w:noProof/>
                <w:sz w:val="20"/>
                <w:szCs w:val="20"/>
                <w:lang w:val="id-ID"/>
              </w:rPr>
              <w:t>Teori Kesusastraan.</w:t>
            </w:r>
          </w:p>
          <w:p w14:paraId="3666054D" w14:textId="1580E9B4" w:rsidR="00AD2A34"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sz w:val="20"/>
                <w:szCs w:val="20"/>
                <w:lang w:val="id-ID"/>
              </w:rPr>
              <w:t>Jakarta: Gramedia</w:t>
            </w:r>
          </w:p>
        </w:tc>
        <w:tc>
          <w:tcPr>
            <w:tcW w:w="1013" w:type="dxa"/>
          </w:tcPr>
          <w:p w14:paraId="02E62C6C" w14:textId="33853842" w:rsidR="00AD2A34" w:rsidRPr="008815A8" w:rsidRDefault="00AD2A34" w:rsidP="00AD2A34">
            <w:pPr>
              <w:spacing w:line="276" w:lineRule="auto"/>
              <w:contextualSpacing/>
              <w:jc w:val="both"/>
              <w:rPr>
                <w:rFonts w:ascii="Arial" w:eastAsia="Arial" w:hAnsi="Arial" w:cs="Arial"/>
                <w:noProof/>
                <w:sz w:val="20"/>
                <w:szCs w:val="20"/>
                <w:lang w:val="id-ID"/>
              </w:rPr>
            </w:pPr>
            <w:r>
              <w:rPr>
                <w:rFonts w:ascii="Arial" w:eastAsia="Arial" w:hAnsi="Arial" w:cs="Arial"/>
                <w:noProof/>
                <w:sz w:val="20"/>
                <w:szCs w:val="20"/>
              </w:rPr>
              <w:t>1</w:t>
            </w:r>
            <w:r w:rsidRPr="008815A8">
              <w:rPr>
                <w:rFonts w:ascii="Arial" w:eastAsia="Arial" w:hAnsi="Arial" w:cs="Arial"/>
                <w:noProof/>
                <w:sz w:val="20"/>
                <w:szCs w:val="20"/>
                <w:lang w:val="id-ID"/>
              </w:rPr>
              <w:t>0</w:t>
            </w:r>
          </w:p>
        </w:tc>
      </w:tr>
      <w:tr w:rsidR="00AD2A34" w:rsidRPr="008815A8" w14:paraId="7EB1E11B" w14:textId="77777777" w:rsidTr="00AD2A34">
        <w:trPr>
          <w:gridAfter w:val="1"/>
          <w:wAfter w:w="10" w:type="dxa"/>
        </w:trPr>
        <w:tc>
          <w:tcPr>
            <w:tcW w:w="927" w:type="dxa"/>
          </w:tcPr>
          <w:p w14:paraId="49F3406F" w14:textId="41CE7E26" w:rsidR="00AD2A34" w:rsidRPr="00EA415B" w:rsidRDefault="00AD2A34" w:rsidP="00AD2A34">
            <w:pPr>
              <w:spacing w:line="276" w:lineRule="auto"/>
              <w:contextualSpacing/>
              <w:jc w:val="center"/>
              <w:rPr>
                <w:rFonts w:ascii="Arial" w:eastAsia="Arial" w:hAnsi="Arial" w:cs="Arial"/>
                <w:noProof/>
                <w:sz w:val="20"/>
                <w:szCs w:val="20"/>
              </w:rPr>
            </w:pPr>
            <w:bookmarkStart w:id="2" w:name="_Hlk134644969"/>
            <w:bookmarkEnd w:id="1"/>
            <w:r w:rsidRPr="002A697A">
              <w:rPr>
                <w:rFonts w:ascii="Arial" w:hAnsi="Arial" w:cs="Arial"/>
                <w:noProof/>
                <w:sz w:val="20"/>
                <w:szCs w:val="20"/>
                <w:lang w:val="id-ID"/>
              </w:rPr>
              <w:t>3-4</w:t>
            </w:r>
          </w:p>
        </w:tc>
        <w:tc>
          <w:tcPr>
            <w:tcW w:w="2475" w:type="dxa"/>
          </w:tcPr>
          <w:p w14:paraId="4FE4CD0C" w14:textId="77777777" w:rsidR="00AD2A34" w:rsidRPr="002A697A" w:rsidRDefault="00AD2A34" w:rsidP="00AD2A34">
            <w:pPr>
              <w:contextualSpacing/>
              <w:rPr>
                <w:rFonts w:ascii="Arial" w:hAnsi="Arial" w:cs="Arial"/>
                <w:noProof/>
                <w:sz w:val="20"/>
                <w:szCs w:val="20"/>
                <w:lang w:val="id-ID"/>
              </w:rPr>
            </w:pPr>
            <w:r w:rsidRPr="002A697A">
              <w:rPr>
                <w:rFonts w:ascii="Arial" w:hAnsi="Arial" w:cs="Arial"/>
                <w:noProof/>
                <w:sz w:val="20"/>
                <w:szCs w:val="20"/>
                <w:lang w:val="id-ID"/>
              </w:rPr>
              <w:t>Sub-CPMK 2</w:t>
            </w:r>
          </w:p>
          <w:p w14:paraId="13FBC3F5" w14:textId="179B1DB4" w:rsidR="00AD2A34" w:rsidRPr="008815A8" w:rsidRDefault="00AD2A34" w:rsidP="00AD2A34">
            <w:pPr>
              <w:pBdr>
                <w:top w:val="nil"/>
                <w:left w:val="nil"/>
                <w:bottom w:val="nil"/>
                <w:right w:val="nil"/>
                <w:between w:val="nil"/>
              </w:pBdr>
              <w:spacing w:line="276" w:lineRule="auto"/>
              <w:ind w:left="-13"/>
              <w:contextualSpacing/>
              <w:jc w:val="both"/>
              <w:rPr>
                <w:rFonts w:ascii="Arial" w:eastAsia="Arial" w:hAnsi="Arial" w:cs="Arial"/>
                <w:noProof/>
                <w:color w:val="000000"/>
                <w:sz w:val="20"/>
                <w:szCs w:val="20"/>
                <w:lang w:val="id-ID"/>
              </w:rPr>
            </w:pPr>
            <w:r w:rsidRPr="002A697A">
              <w:rPr>
                <w:rFonts w:ascii="Arial" w:hAnsi="Arial" w:cs="Arial"/>
                <w:noProof/>
                <w:color w:val="000000"/>
                <w:sz w:val="20"/>
                <w:szCs w:val="20"/>
                <w:lang w:val="id-ID"/>
              </w:rPr>
              <w:t>Mampu menjelaskan, penelitian kritik sastra.</w:t>
            </w:r>
          </w:p>
        </w:tc>
        <w:tc>
          <w:tcPr>
            <w:tcW w:w="2268" w:type="dxa"/>
          </w:tcPr>
          <w:p w14:paraId="4AB74D82" w14:textId="0D356D1B" w:rsidR="00AD2A34" w:rsidRPr="008815A8" w:rsidRDefault="00AD2A34" w:rsidP="00AD2A34">
            <w:pPr>
              <w:pBdr>
                <w:top w:val="nil"/>
                <w:left w:val="nil"/>
                <w:bottom w:val="nil"/>
                <w:right w:val="nil"/>
                <w:between w:val="nil"/>
              </w:pBdr>
              <w:spacing w:line="276" w:lineRule="auto"/>
              <w:contextualSpacing/>
              <w:jc w:val="both"/>
              <w:rPr>
                <w:rFonts w:ascii="Arial" w:eastAsia="Arial" w:hAnsi="Arial" w:cs="Arial"/>
                <w:noProof/>
                <w:color w:val="000000"/>
                <w:sz w:val="20"/>
                <w:szCs w:val="20"/>
                <w:lang w:val="id-ID"/>
              </w:rPr>
            </w:pPr>
            <w:r w:rsidRPr="002A697A">
              <w:rPr>
                <w:rFonts w:ascii="Arial" w:hAnsi="Arial" w:cs="Arial"/>
                <w:noProof/>
                <w:sz w:val="20"/>
                <w:szCs w:val="20"/>
                <w:lang w:val="id-ID"/>
              </w:rPr>
              <w:t>Mampu menunjukkan contoh kritik sastra hasil penelitian (puisi) secara ilmiah.</w:t>
            </w:r>
          </w:p>
        </w:tc>
        <w:tc>
          <w:tcPr>
            <w:tcW w:w="2127" w:type="dxa"/>
          </w:tcPr>
          <w:p w14:paraId="7525515C" w14:textId="12D578F5" w:rsidR="00AD2A34"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color w:val="000000"/>
                <w:sz w:val="20"/>
                <w:szCs w:val="20"/>
                <w:lang w:val="id-ID"/>
              </w:rPr>
              <w:t>Rubrik penilaian</w:t>
            </w:r>
            <w:r w:rsidRPr="002A697A">
              <w:rPr>
                <w:rFonts w:ascii="Arial" w:hAnsi="Arial" w:cs="Arial"/>
                <w:noProof/>
                <w:color w:val="000000"/>
                <w:sz w:val="20"/>
                <w:szCs w:val="20"/>
                <w:lang w:val="id-ID"/>
              </w:rPr>
              <w:br/>
              <w:t>Teknik tes dan</w:t>
            </w:r>
            <w:r w:rsidRPr="002A697A">
              <w:rPr>
                <w:rFonts w:ascii="Arial" w:hAnsi="Arial" w:cs="Arial"/>
                <w:noProof/>
                <w:color w:val="000000"/>
                <w:sz w:val="20"/>
                <w:szCs w:val="20"/>
                <w:lang w:val="id-ID"/>
              </w:rPr>
              <w:br/>
              <w:t>Tugas</w:t>
            </w:r>
          </w:p>
        </w:tc>
        <w:tc>
          <w:tcPr>
            <w:tcW w:w="2976" w:type="dxa"/>
          </w:tcPr>
          <w:p w14:paraId="3F328123" w14:textId="77777777" w:rsidR="00AD2A34" w:rsidRPr="002A697A" w:rsidRDefault="00AD2A34" w:rsidP="00AD2A34">
            <w:pPr>
              <w:contextualSpacing/>
              <w:jc w:val="both"/>
              <w:rPr>
                <w:rFonts w:ascii="Arial" w:hAnsi="Arial" w:cs="Arial"/>
                <w:noProof/>
                <w:color w:val="000000"/>
                <w:sz w:val="20"/>
                <w:szCs w:val="20"/>
                <w:lang w:val="id-ID"/>
              </w:rPr>
            </w:pPr>
            <w:r w:rsidRPr="002A697A">
              <w:rPr>
                <w:rFonts w:ascii="Arial" w:hAnsi="Arial" w:cs="Arial"/>
                <w:noProof/>
                <w:color w:val="000000"/>
                <w:sz w:val="20"/>
                <w:szCs w:val="20"/>
                <w:lang w:val="id-ID"/>
              </w:rPr>
              <w:t>Metode diskusi.</w:t>
            </w:r>
          </w:p>
          <w:p w14:paraId="0F90F721" w14:textId="77777777" w:rsidR="00AD2A34" w:rsidRDefault="00AD2A34" w:rsidP="00AD2A34">
            <w:pPr>
              <w:contextualSpacing/>
              <w:jc w:val="both"/>
              <w:rPr>
                <w:rFonts w:ascii="Arial" w:hAnsi="Arial" w:cs="Arial"/>
                <w:noProof/>
                <w:color w:val="000000"/>
                <w:sz w:val="20"/>
                <w:szCs w:val="20"/>
                <w:lang w:val="id-ID"/>
              </w:rPr>
            </w:pPr>
            <w:r w:rsidRPr="002A697A">
              <w:rPr>
                <w:rFonts w:ascii="Arial" w:hAnsi="Arial" w:cs="Arial"/>
                <w:noProof/>
                <w:color w:val="000000"/>
                <w:sz w:val="20"/>
                <w:szCs w:val="20"/>
                <w:lang w:val="id-ID"/>
              </w:rPr>
              <w:t>Berdiskusi kritik sastra.</w:t>
            </w:r>
          </w:p>
          <w:p w14:paraId="4765778B" w14:textId="77777777" w:rsidR="00AD2A34" w:rsidRPr="000328EB" w:rsidRDefault="00AD2A34" w:rsidP="00AD2A34">
            <w:pPr>
              <w:contextualSpacing/>
              <w:jc w:val="both"/>
              <w:rPr>
                <w:rFonts w:ascii="Arial" w:hAnsi="Arial" w:cs="Arial"/>
                <w:noProof/>
                <w:color w:val="000000"/>
                <w:sz w:val="20"/>
                <w:szCs w:val="20"/>
              </w:rPr>
            </w:pPr>
            <w:r>
              <w:rPr>
                <w:rFonts w:ascii="Arial" w:hAnsi="Arial" w:cs="Arial"/>
                <w:noProof/>
                <w:color w:val="000000"/>
                <w:sz w:val="20"/>
                <w:szCs w:val="20"/>
              </w:rPr>
              <w:t>Model PjBL.</w:t>
            </w:r>
          </w:p>
          <w:p w14:paraId="2903B998" w14:textId="228E1118" w:rsidR="00AD2A34" w:rsidRPr="008815A8" w:rsidRDefault="00AD2A34" w:rsidP="00AD2A34">
            <w:pPr>
              <w:spacing w:line="276" w:lineRule="auto"/>
              <w:contextualSpacing/>
              <w:jc w:val="both"/>
              <w:rPr>
                <w:rFonts w:ascii="Arial" w:eastAsia="Arial" w:hAnsi="Arial" w:cs="Arial"/>
                <w:noProof/>
                <w:sz w:val="20"/>
                <w:szCs w:val="20"/>
                <w:lang w:val="id-ID"/>
              </w:rPr>
            </w:pPr>
          </w:p>
        </w:tc>
        <w:tc>
          <w:tcPr>
            <w:tcW w:w="2977" w:type="dxa"/>
          </w:tcPr>
          <w:p w14:paraId="0EF3D71C" w14:textId="35258BA2" w:rsidR="00AD2A34"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color w:val="000000"/>
                <w:sz w:val="20"/>
                <w:szCs w:val="20"/>
                <w:lang w:val="id-ID"/>
              </w:rPr>
              <w:t>LMS Unpak</w:t>
            </w:r>
            <w:r w:rsidRPr="002A697A">
              <w:rPr>
                <w:rFonts w:ascii="Arial" w:hAnsi="Arial" w:cs="Arial"/>
                <w:noProof/>
                <w:color w:val="000000"/>
                <w:sz w:val="20"/>
                <w:szCs w:val="20"/>
                <w:lang w:val="id-ID"/>
              </w:rPr>
              <w:br/>
              <w:t>https://lms.unpak.ac.i</w:t>
            </w:r>
            <w:r>
              <w:rPr>
                <w:rFonts w:ascii="Arial" w:hAnsi="Arial" w:cs="Arial"/>
                <w:noProof/>
                <w:color w:val="000000"/>
                <w:sz w:val="20"/>
                <w:szCs w:val="20"/>
                <w:lang w:val="id-ID"/>
              </w:rPr>
              <w:t>d/course/view.php?id=16203</w:t>
            </w:r>
            <w:r>
              <w:rPr>
                <w:rFonts w:ascii="Arial" w:hAnsi="Arial" w:cs="Arial"/>
                <w:noProof/>
                <w:color w:val="000000"/>
                <w:sz w:val="20"/>
                <w:szCs w:val="20"/>
                <w:lang w:val="id-ID"/>
              </w:rPr>
              <w:br/>
              <w:t>-</w:t>
            </w:r>
            <w:r w:rsidRPr="002A697A">
              <w:rPr>
                <w:rFonts w:ascii="Arial" w:hAnsi="Arial" w:cs="Arial"/>
                <w:noProof/>
                <w:color w:val="000000"/>
                <w:sz w:val="20"/>
                <w:szCs w:val="20"/>
                <w:lang w:val="id-ID"/>
              </w:rPr>
              <w:t>Mahasiswa dan dosen masuk ke forum diskusi untuk membahas</w:t>
            </w:r>
            <w:r>
              <w:rPr>
                <w:rFonts w:ascii="Arial" w:hAnsi="Arial" w:cs="Arial"/>
                <w:noProof/>
                <w:color w:val="000000"/>
                <w:sz w:val="20"/>
                <w:szCs w:val="20"/>
                <w:lang w:val="id-ID"/>
              </w:rPr>
              <w:t xml:space="preserve"> topik yang sudah disediakan</w:t>
            </w:r>
          </w:p>
        </w:tc>
        <w:tc>
          <w:tcPr>
            <w:tcW w:w="2387" w:type="dxa"/>
          </w:tcPr>
          <w:p w14:paraId="1FCB0E81" w14:textId="77777777" w:rsidR="00AD2A34" w:rsidRPr="002A697A" w:rsidRDefault="00AD2A34" w:rsidP="00AD2A34">
            <w:pPr>
              <w:pStyle w:val="TableParagraph"/>
              <w:ind w:left="102"/>
              <w:contextualSpacing/>
              <w:rPr>
                <w:rFonts w:ascii="Arial" w:hAnsi="Arial" w:cs="Arial"/>
                <w:i/>
                <w:noProof/>
                <w:sz w:val="20"/>
                <w:szCs w:val="20"/>
                <w:lang w:val="id-ID"/>
              </w:rPr>
            </w:pPr>
            <w:r w:rsidRPr="002A697A">
              <w:rPr>
                <w:rFonts w:ascii="Arial" w:hAnsi="Arial" w:cs="Arial"/>
                <w:noProof/>
                <w:sz w:val="20"/>
                <w:szCs w:val="20"/>
                <w:lang w:val="id-ID"/>
              </w:rPr>
              <w:t xml:space="preserve">Wellek, R. dan Austin W. (2014). </w:t>
            </w:r>
            <w:r w:rsidRPr="002A697A">
              <w:rPr>
                <w:rFonts w:ascii="Arial" w:hAnsi="Arial" w:cs="Arial"/>
                <w:i/>
                <w:noProof/>
                <w:sz w:val="20"/>
                <w:szCs w:val="20"/>
                <w:lang w:val="id-ID"/>
              </w:rPr>
              <w:t>Teori Kesusastraan.</w:t>
            </w:r>
          </w:p>
          <w:p w14:paraId="205B7C1F" w14:textId="4BF8266E" w:rsidR="00AD2A34"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sz w:val="20"/>
                <w:szCs w:val="20"/>
                <w:lang w:val="id-ID"/>
              </w:rPr>
              <w:t>Jakarta: Gramedia</w:t>
            </w:r>
          </w:p>
        </w:tc>
        <w:tc>
          <w:tcPr>
            <w:tcW w:w="1013" w:type="dxa"/>
          </w:tcPr>
          <w:p w14:paraId="70B584BB" w14:textId="143AED20" w:rsidR="00AD2A34" w:rsidRPr="008342AA" w:rsidRDefault="00AD2A34" w:rsidP="00AD2A34">
            <w:pPr>
              <w:spacing w:line="276" w:lineRule="auto"/>
              <w:contextualSpacing/>
              <w:jc w:val="both"/>
              <w:rPr>
                <w:rFonts w:ascii="Arial" w:eastAsia="Arial" w:hAnsi="Arial" w:cs="Arial"/>
                <w:noProof/>
                <w:sz w:val="20"/>
                <w:szCs w:val="20"/>
              </w:rPr>
            </w:pPr>
            <w:r w:rsidRPr="008815A8">
              <w:rPr>
                <w:rFonts w:ascii="Arial" w:eastAsia="Arial" w:hAnsi="Arial" w:cs="Arial"/>
                <w:noProof/>
                <w:sz w:val="20"/>
                <w:szCs w:val="20"/>
                <w:lang w:val="id-ID"/>
              </w:rPr>
              <w:t>1</w:t>
            </w:r>
            <w:r>
              <w:rPr>
                <w:rFonts w:ascii="Arial" w:eastAsia="Arial" w:hAnsi="Arial" w:cs="Arial"/>
                <w:noProof/>
                <w:sz w:val="20"/>
                <w:szCs w:val="20"/>
              </w:rPr>
              <w:t>0</w:t>
            </w:r>
          </w:p>
        </w:tc>
      </w:tr>
      <w:bookmarkEnd w:id="2"/>
      <w:tr w:rsidR="00AD2A34" w:rsidRPr="008815A8" w14:paraId="24058A6E" w14:textId="77777777" w:rsidTr="00AD2A34">
        <w:trPr>
          <w:gridAfter w:val="1"/>
          <w:wAfter w:w="10" w:type="dxa"/>
          <w:trHeight w:val="1067"/>
        </w:trPr>
        <w:tc>
          <w:tcPr>
            <w:tcW w:w="927" w:type="dxa"/>
          </w:tcPr>
          <w:p w14:paraId="0915CDA9" w14:textId="05A84661" w:rsidR="00AD2A34" w:rsidRPr="008815A8" w:rsidRDefault="00AD2A34" w:rsidP="00AD2A34">
            <w:pPr>
              <w:spacing w:line="276" w:lineRule="auto"/>
              <w:contextualSpacing/>
              <w:jc w:val="center"/>
              <w:rPr>
                <w:rFonts w:ascii="Arial" w:eastAsia="Arial" w:hAnsi="Arial" w:cs="Arial"/>
                <w:noProof/>
                <w:sz w:val="20"/>
                <w:szCs w:val="20"/>
                <w:lang w:val="id-ID"/>
              </w:rPr>
            </w:pPr>
            <w:r w:rsidRPr="002A697A">
              <w:rPr>
                <w:rFonts w:ascii="Arial" w:hAnsi="Arial" w:cs="Arial"/>
                <w:noProof/>
                <w:sz w:val="20"/>
                <w:szCs w:val="20"/>
                <w:lang w:val="id-ID"/>
              </w:rPr>
              <w:t>5-7</w:t>
            </w:r>
          </w:p>
        </w:tc>
        <w:tc>
          <w:tcPr>
            <w:tcW w:w="2475" w:type="dxa"/>
          </w:tcPr>
          <w:p w14:paraId="247F81D2" w14:textId="6454F093" w:rsidR="00AD2A34" w:rsidRPr="008815A8" w:rsidRDefault="00AD2A34" w:rsidP="00AD2A34">
            <w:pPr>
              <w:spacing w:line="276" w:lineRule="auto"/>
              <w:contextualSpacing/>
              <w:jc w:val="both"/>
              <w:rPr>
                <w:rFonts w:ascii="Arial" w:eastAsia="Arial" w:hAnsi="Arial" w:cs="Arial"/>
                <w:noProof/>
                <w:sz w:val="20"/>
                <w:szCs w:val="20"/>
                <w:lang w:val="id-ID"/>
              </w:rPr>
            </w:pPr>
            <w:r w:rsidRPr="002A697A">
              <w:rPr>
                <w:rFonts w:ascii="Arial" w:hAnsi="Arial" w:cs="Arial"/>
                <w:noProof/>
                <w:color w:val="000000"/>
                <w:sz w:val="20"/>
                <w:szCs w:val="20"/>
                <w:lang w:val="id-ID"/>
              </w:rPr>
              <w:t>Sub-CPMK 3 Mampu bersastra secara lisan dan tulisan dalam konteks keseharian dan akademis.</w:t>
            </w:r>
          </w:p>
        </w:tc>
        <w:tc>
          <w:tcPr>
            <w:tcW w:w="2268" w:type="dxa"/>
          </w:tcPr>
          <w:p w14:paraId="14DF5720" w14:textId="33A8BF6D" w:rsidR="00AD2A34" w:rsidRPr="008815A8" w:rsidRDefault="00AD2A34" w:rsidP="00AD2A34">
            <w:pPr>
              <w:pBdr>
                <w:top w:val="nil"/>
                <w:left w:val="nil"/>
                <w:bottom w:val="nil"/>
                <w:right w:val="nil"/>
                <w:between w:val="nil"/>
              </w:pBdr>
              <w:spacing w:line="276" w:lineRule="auto"/>
              <w:contextualSpacing/>
              <w:jc w:val="both"/>
              <w:rPr>
                <w:rFonts w:ascii="Arial" w:eastAsia="Arial" w:hAnsi="Arial" w:cs="Arial"/>
                <w:noProof/>
                <w:color w:val="000000"/>
                <w:sz w:val="20"/>
                <w:szCs w:val="20"/>
                <w:lang w:val="id-ID"/>
              </w:rPr>
            </w:pPr>
            <w:r w:rsidRPr="002A697A">
              <w:rPr>
                <w:rFonts w:ascii="Arial" w:hAnsi="Arial" w:cs="Arial"/>
                <w:noProof/>
                <w:sz w:val="20"/>
                <w:szCs w:val="20"/>
                <w:lang w:val="id-ID"/>
              </w:rPr>
              <w:t xml:space="preserve">Mampu menunjukkan nilai-nilai kritik  sastra yang terdapat dalam kehidupan nyata. </w:t>
            </w:r>
          </w:p>
        </w:tc>
        <w:tc>
          <w:tcPr>
            <w:tcW w:w="2127" w:type="dxa"/>
          </w:tcPr>
          <w:p w14:paraId="571E183A" w14:textId="6B1F334D" w:rsidR="00AD2A34"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color w:val="000000"/>
                <w:sz w:val="20"/>
                <w:szCs w:val="20"/>
                <w:lang w:val="id-ID"/>
              </w:rPr>
              <w:t>Rubrik penilaian</w:t>
            </w:r>
            <w:r w:rsidRPr="002A697A">
              <w:rPr>
                <w:rFonts w:ascii="Arial" w:hAnsi="Arial" w:cs="Arial"/>
                <w:noProof/>
                <w:color w:val="000000"/>
                <w:sz w:val="20"/>
                <w:szCs w:val="20"/>
                <w:lang w:val="id-ID"/>
              </w:rPr>
              <w:br/>
              <w:t>Teknik tes:</w:t>
            </w:r>
            <w:r w:rsidRPr="002A697A">
              <w:rPr>
                <w:rFonts w:ascii="Arial" w:hAnsi="Arial" w:cs="Arial"/>
                <w:noProof/>
                <w:color w:val="000000"/>
                <w:sz w:val="20"/>
                <w:szCs w:val="20"/>
                <w:lang w:val="id-ID"/>
              </w:rPr>
              <w:br/>
              <w:t>Tugas</w:t>
            </w:r>
          </w:p>
        </w:tc>
        <w:tc>
          <w:tcPr>
            <w:tcW w:w="2976" w:type="dxa"/>
          </w:tcPr>
          <w:p w14:paraId="4888BE21" w14:textId="77777777" w:rsidR="00AD2A34" w:rsidRPr="002A697A" w:rsidRDefault="00AD2A34" w:rsidP="00AD2A34">
            <w:pPr>
              <w:contextualSpacing/>
              <w:jc w:val="both"/>
              <w:rPr>
                <w:rFonts w:ascii="Arial" w:hAnsi="Arial" w:cs="Arial"/>
                <w:noProof/>
                <w:color w:val="000000"/>
                <w:sz w:val="20"/>
                <w:szCs w:val="20"/>
                <w:lang w:val="id-ID"/>
              </w:rPr>
            </w:pPr>
            <w:r w:rsidRPr="002A697A">
              <w:rPr>
                <w:rFonts w:ascii="Arial" w:hAnsi="Arial" w:cs="Arial"/>
                <w:noProof/>
                <w:color w:val="000000"/>
                <w:sz w:val="20"/>
                <w:szCs w:val="20"/>
                <w:lang w:val="id-ID"/>
              </w:rPr>
              <w:t>Metode diskusi.</w:t>
            </w:r>
          </w:p>
          <w:p w14:paraId="76F30BB2" w14:textId="40F2D2F4" w:rsidR="00AD2A34" w:rsidRPr="008815A8" w:rsidRDefault="00AD2A34" w:rsidP="00AD2A34">
            <w:pPr>
              <w:spacing w:line="276" w:lineRule="auto"/>
              <w:contextualSpacing/>
              <w:jc w:val="both"/>
              <w:rPr>
                <w:rFonts w:ascii="Arial" w:eastAsia="Arial" w:hAnsi="Arial" w:cs="Arial"/>
                <w:noProof/>
                <w:sz w:val="20"/>
                <w:szCs w:val="20"/>
                <w:lang w:val="id-ID"/>
              </w:rPr>
            </w:pPr>
            <w:r w:rsidRPr="002A697A">
              <w:rPr>
                <w:rFonts w:ascii="Arial" w:hAnsi="Arial" w:cs="Arial"/>
                <w:noProof/>
                <w:color w:val="000000"/>
                <w:sz w:val="20"/>
                <w:szCs w:val="20"/>
                <w:lang w:val="id-ID"/>
              </w:rPr>
              <w:t>Berdiskusi kritik sastra karya sastra unggulan</w:t>
            </w:r>
          </w:p>
        </w:tc>
        <w:tc>
          <w:tcPr>
            <w:tcW w:w="2977" w:type="dxa"/>
          </w:tcPr>
          <w:p w14:paraId="6514AE90" w14:textId="40B104B0" w:rsidR="00AD2A34"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color w:val="000000"/>
                <w:sz w:val="20"/>
                <w:szCs w:val="20"/>
                <w:lang w:val="id-ID"/>
              </w:rPr>
              <w:t>LMS Unpak</w:t>
            </w:r>
            <w:r w:rsidRPr="002A697A">
              <w:rPr>
                <w:rFonts w:ascii="Arial" w:hAnsi="Arial" w:cs="Arial"/>
                <w:noProof/>
                <w:color w:val="000000"/>
                <w:sz w:val="20"/>
                <w:szCs w:val="20"/>
                <w:lang w:val="id-ID"/>
              </w:rPr>
              <w:br/>
              <w:t>https://lms.unpak.ac.id/course/view.php?id=16203</w:t>
            </w:r>
            <w:r w:rsidRPr="002A697A">
              <w:rPr>
                <w:rFonts w:ascii="Arial" w:hAnsi="Arial" w:cs="Arial"/>
                <w:noProof/>
                <w:color w:val="000000"/>
                <w:sz w:val="20"/>
                <w:szCs w:val="20"/>
                <w:lang w:val="id-ID"/>
              </w:rPr>
              <w:br/>
              <w:t>- Mahasiswa membaca materi/bahan ajar yangh ditugaskan</w:t>
            </w:r>
          </w:p>
        </w:tc>
        <w:tc>
          <w:tcPr>
            <w:tcW w:w="2387" w:type="dxa"/>
          </w:tcPr>
          <w:p w14:paraId="087E281E" w14:textId="40EA8750" w:rsidR="00AD2A34"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sz w:val="20"/>
                <w:szCs w:val="20"/>
                <w:lang w:val="id-ID"/>
              </w:rPr>
              <w:t xml:space="preserve">Luxemburg, van Jan, Mieke Bal, Willem G. Westteijn. 1984. Pengantar Ilmu Sastra (terjemahan Dick Hartoko). Jakarta: Gramedia. </w:t>
            </w:r>
          </w:p>
        </w:tc>
        <w:tc>
          <w:tcPr>
            <w:tcW w:w="1013" w:type="dxa"/>
          </w:tcPr>
          <w:p w14:paraId="6AD5B820" w14:textId="0E63436F" w:rsidR="00AD2A34" w:rsidRPr="008815A8" w:rsidRDefault="00AD2A34" w:rsidP="00AD2A34">
            <w:pPr>
              <w:spacing w:line="276" w:lineRule="auto"/>
              <w:contextualSpacing/>
              <w:jc w:val="both"/>
              <w:rPr>
                <w:rFonts w:ascii="Arial" w:eastAsia="Arial" w:hAnsi="Arial" w:cs="Arial"/>
                <w:noProof/>
                <w:sz w:val="20"/>
                <w:szCs w:val="20"/>
                <w:lang w:val="id-ID"/>
              </w:rPr>
            </w:pPr>
            <w:r w:rsidRPr="008815A8">
              <w:rPr>
                <w:rFonts w:ascii="Arial" w:eastAsia="Arial" w:hAnsi="Arial" w:cs="Arial"/>
                <w:noProof/>
                <w:sz w:val="20"/>
                <w:szCs w:val="20"/>
                <w:lang w:val="id-ID"/>
              </w:rPr>
              <w:t>10</w:t>
            </w:r>
          </w:p>
        </w:tc>
      </w:tr>
      <w:tr w:rsidR="00300E3C" w:rsidRPr="008815A8" w14:paraId="0BF4DA02" w14:textId="77777777" w:rsidTr="00621AC7">
        <w:tc>
          <w:tcPr>
            <w:tcW w:w="927" w:type="dxa"/>
            <w:shd w:val="clear" w:color="auto" w:fill="D9D9D9"/>
          </w:tcPr>
          <w:p w14:paraId="039C5988" w14:textId="77777777" w:rsidR="00300E3C" w:rsidRPr="008815A8" w:rsidRDefault="00300E3C"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8</w:t>
            </w:r>
          </w:p>
        </w:tc>
        <w:tc>
          <w:tcPr>
            <w:tcW w:w="16233" w:type="dxa"/>
            <w:gridSpan w:val="8"/>
            <w:shd w:val="clear" w:color="auto" w:fill="D9D9D9"/>
          </w:tcPr>
          <w:p w14:paraId="20237965" w14:textId="77777777" w:rsidR="00300E3C" w:rsidRPr="008815A8" w:rsidRDefault="00300E3C" w:rsidP="00AD2A34">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 xml:space="preserve">Ujian Tengah Semester                                                                                                           </w:t>
            </w:r>
          </w:p>
        </w:tc>
      </w:tr>
      <w:tr w:rsidR="00AD2A34" w:rsidRPr="008815A8" w14:paraId="356BF9E1" w14:textId="77777777" w:rsidTr="00AD2A34">
        <w:trPr>
          <w:gridAfter w:val="1"/>
          <w:wAfter w:w="10" w:type="dxa"/>
        </w:trPr>
        <w:tc>
          <w:tcPr>
            <w:tcW w:w="927" w:type="dxa"/>
          </w:tcPr>
          <w:p w14:paraId="4B5C28B0" w14:textId="1E454B20" w:rsidR="00AD2A34" w:rsidRPr="00300E3C" w:rsidRDefault="00AD2A34" w:rsidP="00AD2A34">
            <w:pPr>
              <w:spacing w:line="276" w:lineRule="auto"/>
              <w:contextualSpacing/>
              <w:jc w:val="center"/>
              <w:rPr>
                <w:rFonts w:ascii="Arial" w:eastAsia="Arial" w:hAnsi="Arial" w:cs="Arial"/>
                <w:noProof/>
                <w:sz w:val="20"/>
                <w:szCs w:val="20"/>
              </w:rPr>
            </w:pPr>
            <w:r w:rsidRPr="002A697A">
              <w:rPr>
                <w:rFonts w:ascii="Arial" w:hAnsi="Arial" w:cs="Arial"/>
                <w:noProof/>
                <w:sz w:val="20"/>
                <w:szCs w:val="20"/>
                <w:lang w:val="id-ID"/>
              </w:rPr>
              <w:t>9-10</w:t>
            </w:r>
          </w:p>
        </w:tc>
        <w:tc>
          <w:tcPr>
            <w:tcW w:w="2475" w:type="dxa"/>
          </w:tcPr>
          <w:p w14:paraId="6F372D22" w14:textId="77777777" w:rsidR="00AD2A34" w:rsidRPr="002A697A" w:rsidRDefault="00AD2A34" w:rsidP="00AD2A34">
            <w:pPr>
              <w:contextualSpacing/>
              <w:rPr>
                <w:rFonts w:ascii="Arial" w:hAnsi="Arial" w:cs="Arial"/>
                <w:noProof/>
                <w:color w:val="000000"/>
                <w:sz w:val="20"/>
                <w:szCs w:val="20"/>
                <w:lang w:val="id-ID"/>
              </w:rPr>
            </w:pPr>
            <w:r w:rsidRPr="002A697A">
              <w:rPr>
                <w:rFonts w:ascii="Arial" w:hAnsi="Arial" w:cs="Arial"/>
                <w:noProof/>
                <w:color w:val="000000"/>
                <w:sz w:val="20"/>
                <w:szCs w:val="20"/>
                <w:lang w:val="id-ID"/>
              </w:rPr>
              <w:t>Sub-CPMK 4</w:t>
            </w:r>
          </w:p>
          <w:p w14:paraId="2991B6FD" w14:textId="32CB76BA" w:rsidR="00AD2A34" w:rsidRPr="008815A8" w:rsidRDefault="00AD2A34" w:rsidP="00AD2A34">
            <w:pPr>
              <w:spacing w:line="276" w:lineRule="auto"/>
              <w:contextualSpacing/>
              <w:jc w:val="both"/>
              <w:rPr>
                <w:rFonts w:ascii="Arial" w:eastAsia="Arial" w:hAnsi="Arial" w:cs="Arial"/>
                <w:noProof/>
                <w:sz w:val="20"/>
                <w:szCs w:val="20"/>
                <w:lang w:val="id-ID"/>
              </w:rPr>
            </w:pPr>
            <w:r w:rsidRPr="002A697A">
              <w:rPr>
                <w:rFonts w:ascii="Arial" w:hAnsi="Arial" w:cs="Arial"/>
                <w:noProof/>
                <w:color w:val="000000"/>
                <w:sz w:val="20"/>
                <w:szCs w:val="20"/>
                <w:lang w:val="id-ID"/>
              </w:rPr>
              <w:t xml:space="preserve">Mampu </w:t>
            </w:r>
            <w:r w:rsidRPr="002A697A">
              <w:rPr>
                <w:rFonts w:ascii="Arial" w:hAnsi="Arial" w:cs="Arial"/>
                <w:noProof/>
                <w:sz w:val="20"/>
                <w:szCs w:val="20"/>
                <w:lang w:val="id-ID"/>
              </w:rPr>
              <w:t>mengapresiasi, mengekspresi secara lisan dan tulisan</w:t>
            </w:r>
          </w:p>
        </w:tc>
        <w:tc>
          <w:tcPr>
            <w:tcW w:w="2268" w:type="dxa"/>
          </w:tcPr>
          <w:p w14:paraId="35815F4A" w14:textId="225315D3" w:rsidR="00AD2A34" w:rsidRPr="008815A8" w:rsidRDefault="00AD2A34" w:rsidP="00AD2A34">
            <w:pPr>
              <w:pBdr>
                <w:top w:val="nil"/>
                <w:left w:val="nil"/>
                <w:bottom w:val="nil"/>
                <w:right w:val="nil"/>
                <w:between w:val="nil"/>
              </w:pBdr>
              <w:spacing w:line="276" w:lineRule="auto"/>
              <w:contextualSpacing/>
              <w:jc w:val="both"/>
              <w:rPr>
                <w:rFonts w:ascii="Arial" w:eastAsia="Arial" w:hAnsi="Arial" w:cs="Arial"/>
                <w:noProof/>
                <w:color w:val="000000"/>
                <w:sz w:val="20"/>
                <w:szCs w:val="20"/>
                <w:lang w:val="id-ID"/>
              </w:rPr>
            </w:pPr>
            <w:r w:rsidRPr="002A697A">
              <w:rPr>
                <w:rFonts w:ascii="Arial" w:hAnsi="Arial" w:cs="Arial"/>
                <w:noProof/>
                <w:sz w:val="20"/>
                <w:szCs w:val="20"/>
                <w:lang w:val="id-ID"/>
              </w:rPr>
              <w:t>Mampu menunjukkan contoh kritik sastra dengan tepat.</w:t>
            </w:r>
          </w:p>
        </w:tc>
        <w:tc>
          <w:tcPr>
            <w:tcW w:w="2127" w:type="dxa"/>
          </w:tcPr>
          <w:p w14:paraId="3F316E07" w14:textId="05363218" w:rsidR="00AD2A34"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color w:val="000000"/>
                <w:sz w:val="20"/>
                <w:szCs w:val="20"/>
                <w:lang w:val="id-ID"/>
              </w:rPr>
              <w:t>Rubrik penilaian</w:t>
            </w:r>
            <w:r w:rsidRPr="002A697A">
              <w:rPr>
                <w:rFonts w:ascii="Arial" w:hAnsi="Arial" w:cs="Arial"/>
                <w:noProof/>
                <w:color w:val="000000"/>
                <w:sz w:val="20"/>
                <w:szCs w:val="20"/>
                <w:lang w:val="id-ID"/>
              </w:rPr>
              <w:br/>
              <w:t>Teknik tes:</w:t>
            </w:r>
            <w:r w:rsidRPr="002A697A">
              <w:rPr>
                <w:rFonts w:ascii="Arial" w:hAnsi="Arial" w:cs="Arial"/>
                <w:noProof/>
                <w:color w:val="000000"/>
                <w:sz w:val="20"/>
                <w:szCs w:val="20"/>
                <w:lang w:val="id-ID"/>
              </w:rPr>
              <w:br/>
              <w:t>Tugas</w:t>
            </w:r>
          </w:p>
        </w:tc>
        <w:tc>
          <w:tcPr>
            <w:tcW w:w="2976" w:type="dxa"/>
          </w:tcPr>
          <w:p w14:paraId="415249C5" w14:textId="77777777" w:rsidR="00AD2A34" w:rsidRPr="002A697A" w:rsidRDefault="00AD2A34" w:rsidP="00AD2A34">
            <w:pPr>
              <w:contextualSpacing/>
              <w:rPr>
                <w:rFonts w:ascii="Arial" w:hAnsi="Arial" w:cs="Arial"/>
                <w:noProof/>
                <w:color w:val="000000"/>
                <w:sz w:val="20"/>
                <w:szCs w:val="20"/>
                <w:lang w:val="id-ID"/>
              </w:rPr>
            </w:pPr>
            <w:r w:rsidRPr="002A697A">
              <w:rPr>
                <w:rFonts w:ascii="Arial" w:hAnsi="Arial" w:cs="Arial"/>
                <w:noProof/>
                <w:color w:val="000000"/>
                <w:sz w:val="20"/>
                <w:szCs w:val="20"/>
                <w:lang w:val="id-ID"/>
              </w:rPr>
              <w:t>Metode diskusi.</w:t>
            </w:r>
          </w:p>
          <w:p w14:paraId="512347B0" w14:textId="0CE4EBC0" w:rsidR="00AD2A34"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color w:val="000000"/>
                <w:sz w:val="20"/>
                <w:szCs w:val="20"/>
                <w:lang w:val="id-ID"/>
              </w:rPr>
              <w:t>Berdiskusi</w:t>
            </w:r>
            <w:r>
              <w:rPr>
                <w:rFonts w:ascii="Arial" w:hAnsi="Arial" w:cs="Arial"/>
                <w:noProof/>
                <w:color w:val="000000"/>
                <w:sz w:val="20"/>
                <w:szCs w:val="20"/>
              </w:rPr>
              <w:t xml:space="preserve"> </w:t>
            </w:r>
            <w:r w:rsidRPr="002A697A">
              <w:rPr>
                <w:rFonts w:ascii="Arial" w:hAnsi="Arial" w:cs="Arial"/>
                <w:noProof/>
                <w:color w:val="000000"/>
                <w:sz w:val="20"/>
                <w:szCs w:val="20"/>
                <w:lang w:val="id-ID"/>
              </w:rPr>
              <w:t xml:space="preserve">kritik sastra </w:t>
            </w:r>
          </w:p>
        </w:tc>
        <w:tc>
          <w:tcPr>
            <w:tcW w:w="2977" w:type="dxa"/>
          </w:tcPr>
          <w:p w14:paraId="51821662" w14:textId="1AB933D1" w:rsidR="00AD2A34"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color w:val="000000"/>
                <w:sz w:val="20"/>
                <w:szCs w:val="20"/>
                <w:lang w:val="id-ID"/>
              </w:rPr>
              <w:t>LMS Unpak</w:t>
            </w:r>
            <w:r w:rsidRPr="002A697A">
              <w:rPr>
                <w:rFonts w:ascii="Arial" w:hAnsi="Arial" w:cs="Arial"/>
                <w:noProof/>
                <w:color w:val="000000"/>
                <w:sz w:val="20"/>
                <w:szCs w:val="20"/>
                <w:lang w:val="id-ID"/>
              </w:rPr>
              <w:br/>
              <w:t>https://lms.unpak.ac.id/course/view.php?id=16203</w:t>
            </w:r>
            <w:r w:rsidRPr="002A697A">
              <w:rPr>
                <w:rFonts w:ascii="Arial" w:hAnsi="Arial" w:cs="Arial"/>
                <w:noProof/>
                <w:color w:val="000000"/>
                <w:sz w:val="20"/>
                <w:szCs w:val="20"/>
                <w:lang w:val="id-ID"/>
              </w:rPr>
              <w:br/>
              <w:t>- Mahasiswa membaca materi/bahan ajar yang ditugaskan</w:t>
            </w:r>
          </w:p>
        </w:tc>
        <w:tc>
          <w:tcPr>
            <w:tcW w:w="2387" w:type="dxa"/>
          </w:tcPr>
          <w:p w14:paraId="008D6C6E" w14:textId="49AB11C4" w:rsidR="00AD2A34"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sz w:val="20"/>
                <w:szCs w:val="20"/>
                <w:lang w:val="id-ID"/>
              </w:rPr>
              <w:t>Teeuw. 1984. Sastra dan Ilmu Sastra. Jakarta: Pustaka Jaya.</w:t>
            </w:r>
          </w:p>
        </w:tc>
        <w:tc>
          <w:tcPr>
            <w:tcW w:w="1013" w:type="dxa"/>
          </w:tcPr>
          <w:p w14:paraId="4C856B23" w14:textId="065F5885" w:rsidR="00AD2A34" w:rsidRPr="00083D0A" w:rsidRDefault="00AD2A34" w:rsidP="00AD2A34">
            <w:pPr>
              <w:spacing w:line="276" w:lineRule="auto"/>
              <w:contextualSpacing/>
              <w:jc w:val="both"/>
              <w:rPr>
                <w:rFonts w:ascii="Arial" w:eastAsia="Arial" w:hAnsi="Arial" w:cs="Arial"/>
                <w:noProof/>
                <w:sz w:val="20"/>
                <w:szCs w:val="20"/>
              </w:rPr>
            </w:pPr>
            <w:r>
              <w:rPr>
                <w:rFonts w:ascii="Arial" w:eastAsia="Arial" w:hAnsi="Arial" w:cs="Arial"/>
                <w:noProof/>
                <w:sz w:val="20"/>
                <w:szCs w:val="20"/>
              </w:rPr>
              <w:t>1</w:t>
            </w:r>
            <w:r w:rsidR="00083D0A">
              <w:rPr>
                <w:rFonts w:ascii="Arial" w:eastAsia="Arial" w:hAnsi="Arial" w:cs="Arial"/>
                <w:noProof/>
                <w:sz w:val="20"/>
                <w:szCs w:val="20"/>
              </w:rPr>
              <w:t>5</w:t>
            </w:r>
          </w:p>
        </w:tc>
      </w:tr>
      <w:tr w:rsidR="00AD2A34" w:rsidRPr="008815A8" w14:paraId="2288C466" w14:textId="77777777" w:rsidTr="00AD2A34">
        <w:trPr>
          <w:gridAfter w:val="1"/>
          <w:wAfter w:w="10" w:type="dxa"/>
        </w:trPr>
        <w:tc>
          <w:tcPr>
            <w:tcW w:w="927" w:type="dxa"/>
          </w:tcPr>
          <w:p w14:paraId="0A5DFBB7" w14:textId="0FBB658B" w:rsidR="00AD2A34" w:rsidRPr="00300E3C" w:rsidRDefault="00AD2A34" w:rsidP="00AD2A34">
            <w:pPr>
              <w:spacing w:line="276" w:lineRule="auto"/>
              <w:contextualSpacing/>
              <w:jc w:val="center"/>
              <w:rPr>
                <w:rFonts w:ascii="Arial" w:eastAsia="Arial" w:hAnsi="Arial" w:cs="Arial"/>
                <w:noProof/>
                <w:sz w:val="20"/>
                <w:szCs w:val="20"/>
              </w:rPr>
            </w:pPr>
            <w:r w:rsidRPr="002A697A">
              <w:rPr>
                <w:rFonts w:ascii="Arial" w:hAnsi="Arial" w:cs="Arial"/>
                <w:noProof/>
                <w:sz w:val="20"/>
                <w:szCs w:val="20"/>
                <w:lang w:val="id-ID"/>
              </w:rPr>
              <w:lastRenderedPageBreak/>
              <w:t>11-12</w:t>
            </w:r>
          </w:p>
        </w:tc>
        <w:tc>
          <w:tcPr>
            <w:tcW w:w="2475" w:type="dxa"/>
          </w:tcPr>
          <w:p w14:paraId="7E6E2204" w14:textId="77777777" w:rsidR="00AD2A34" w:rsidRPr="002A697A" w:rsidRDefault="00AD2A34" w:rsidP="00AD2A34">
            <w:pPr>
              <w:contextualSpacing/>
              <w:rPr>
                <w:rFonts w:ascii="Arial" w:hAnsi="Arial" w:cs="Arial"/>
                <w:noProof/>
                <w:sz w:val="20"/>
                <w:szCs w:val="20"/>
                <w:lang w:val="id-ID"/>
              </w:rPr>
            </w:pPr>
            <w:r w:rsidRPr="002A697A">
              <w:rPr>
                <w:rFonts w:ascii="Arial" w:hAnsi="Arial" w:cs="Arial"/>
                <w:noProof/>
                <w:sz w:val="20"/>
                <w:szCs w:val="20"/>
                <w:lang w:val="id-ID"/>
              </w:rPr>
              <w:t>Sub-CPMK 5</w:t>
            </w:r>
          </w:p>
          <w:p w14:paraId="528E6030" w14:textId="621BE20C" w:rsidR="00AD2A34" w:rsidRPr="008815A8" w:rsidRDefault="00AD2A34" w:rsidP="00AD2A34">
            <w:pPr>
              <w:spacing w:line="276" w:lineRule="auto"/>
              <w:contextualSpacing/>
              <w:jc w:val="both"/>
              <w:rPr>
                <w:rFonts w:ascii="Arial" w:eastAsia="Arial" w:hAnsi="Arial" w:cs="Arial"/>
                <w:noProof/>
                <w:sz w:val="20"/>
                <w:szCs w:val="20"/>
                <w:lang w:val="id-ID"/>
              </w:rPr>
            </w:pPr>
            <w:r w:rsidRPr="002A697A">
              <w:rPr>
                <w:rFonts w:ascii="Arial" w:hAnsi="Arial" w:cs="Arial"/>
                <w:noProof/>
                <w:color w:val="000000"/>
                <w:sz w:val="20"/>
                <w:szCs w:val="20"/>
                <w:lang w:val="id-ID"/>
              </w:rPr>
              <w:t>Mampu</w:t>
            </w:r>
            <w:r w:rsidRPr="002A697A">
              <w:rPr>
                <w:rFonts w:ascii="Arial" w:hAnsi="Arial" w:cs="Arial"/>
                <w:noProof/>
                <w:sz w:val="20"/>
                <w:szCs w:val="20"/>
                <w:lang w:val="id-ID"/>
              </w:rPr>
              <w:t>, mengkreasi karya sastra Indonesia secara lisan dan tulis</w:t>
            </w:r>
          </w:p>
        </w:tc>
        <w:tc>
          <w:tcPr>
            <w:tcW w:w="2268" w:type="dxa"/>
          </w:tcPr>
          <w:p w14:paraId="7CE98F16" w14:textId="585EAF79" w:rsidR="00AD2A34" w:rsidRPr="00300E3C" w:rsidRDefault="00AD2A34" w:rsidP="00AD2A34">
            <w:pPr>
              <w:pBdr>
                <w:top w:val="nil"/>
                <w:left w:val="nil"/>
                <w:bottom w:val="nil"/>
                <w:right w:val="nil"/>
                <w:between w:val="nil"/>
              </w:pBdr>
              <w:spacing w:line="276" w:lineRule="auto"/>
              <w:contextualSpacing/>
              <w:jc w:val="both"/>
              <w:rPr>
                <w:rFonts w:ascii="Arial" w:eastAsia="Arial" w:hAnsi="Arial" w:cs="Arial"/>
                <w:noProof/>
                <w:color w:val="000000"/>
                <w:sz w:val="20"/>
                <w:szCs w:val="20"/>
                <w:lang w:val="id-ID"/>
              </w:rPr>
            </w:pPr>
            <w:r w:rsidRPr="002A697A">
              <w:rPr>
                <w:rFonts w:ascii="Arial" w:hAnsi="Arial" w:cs="Arial"/>
                <w:noProof/>
                <w:sz w:val="20"/>
                <w:szCs w:val="20"/>
                <w:lang w:val="id-ID"/>
              </w:rPr>
              <w:t>Mampu membuat analisis kritik sastra yang berkaitan dengan situasi saai ini</w:t>
            </w:r>
          </w:p>
        </w:tc>
        <w:tc>
          <w:tcPr>
            <w:tcW w:w="2127" w:type="dxa"/>
          </w:tcPr>
          <w:p w14:paraId="27233D06" w14:textId="6B891F23" w:rsidR="00AD2A34"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color w:val="000000"/>
                <w:sz w:val="20"/>
                <w:szCs w:val="20"/>
                <w:lang w:val="id-ID"/>
              </w:rPr>
              <w:t>Rubrik penilaian</w:t>
            </w:r>
            <w:r w:rsidRPr="002A697A">
              <w:rPr>
                <w:rFonts w:ascii="Arial" w:hAnsi="Arial" w:cs="Arial"/>
                <w:noProof/>
                <w:color w:val="000000"/>
                <w:sz w:val="20"/>
                <w:szCs w:val="20"/>
                <w:lang w:val="id-ID"/>
              </w:rPr>
              <w:br/>
              <w:t>Teknik tes:</w:t>
            </w:r>
            <w:r w:rsidRPr="002A697A">
              <w:rPr>
                <w:rFonts w:ascii="Arial" w:hAnsi="Arial" w:cs="Arial"/>
                <w:noProof/>
                <w:color w:val="000000"/>
                <w:sz w:val="20"/>
                <w:szCs w:val="20"/>
                <w:lang w:val="id-ID"/>
              </w:rPr>
              <w:br/>
              <w:t>Tugas</w:t>
            </w:r>
          </w:p>
        </w:tc>
        <w:tc>
          <w:tcPr>
            <w:tcW w:w="2976" w:type="dxa"/>
          </w:tcPr>
          <w:p w14:paraId="70C1EF6D" w14:textId="77777777" w:rsidR="00AD2A34" w:rsidRPr="002A697A" w:rsidRDefault="00AD2A34" w:rsidP="00AD2A34">
            <w:pPr>
              <w:contextualSpacing/>
              <w:rPr>
                <w:rFonts w:ascii="Arial" w:hAnsi="Arial" w:cs="Arial"/>
                <w:noProof/>
                <w:color w:val="000000"/>
                <w:sz w:val="20"/>
                <w:szCs w:val="20"/>
                <w:lang w:val="id-ID"/>
              </w:rPr>
            </w:pPr>
            <w:r w:rsidRPr="002A697A">
              <w:rPr>
                <w:rFonts w:ascii="Arial" w:hAnsi="Arial" w:cs="Arial"/>
                <w:noProof/>
                <w:color w:val="000000"/>
                <w:sz w:val="20"/>
                <w:szCs w:val="20"/>
                <w:lang w:val="id-ID"/>
              </w:rPr>
              <w:t>Metode diskusi.</w:t>
            </w:r>
          </w:p>
          <w:p w14:paraId="38283F39" w14:textId="5B0B2521" w:rsidR="00AD2A34"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color w:val="000000"/>
                <w:sz w:val="20"/>
                <w:szCs w:val="20"/>
                <w:lang w:val="id-ID"/>
              </w:rPr>
              <w:t>Berdiskusi kritik sastra yang berhubungan dengan kehidupan</w:t>
            </w:r>
          </w:p>
        </w:tc>
        <w:tc>
          <w:tcPr>
            <w:tcW w:w="2977" w:type="dxa"/>
          </w:tcPr>
          <w:p w14:paraId="7B0E48BE" w14:textId="653569EE" w:rsidR="00AD2A34"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color w:val="000000"/>
                <w:sz w:val="20"/>
                <w:szCs w:val="20"/>
                <w:lang w:val="id-ID"/>
              </w:rPr>
              <w:t>LMS Unpak</w:t>
            </w:r>
            <w:r w:rsidRPr="002A697A">
              <w:rPr>
                <w:rFonts w:ascii="Arial" w:hAnsi="Arial" w:cs="Arial"/>
                <w:noProof/>
                <w:color w:val="000000"/>
                <w:sz w:val="20"/>
                <w:szCs w:val="20"/>
                <w:lang w:val="id-ID"/>
              </w:rPr>
              <w:br/>
              <w:t>https://lms.unpak.ac.id/course/view.php?id=16203</w:t>
            </w:r>
            <w:r w:rsidRPr="002A697A">
              <w:rPr>
                <w:rFonts w:ascii="Arial" w:hAnsi="Arial" w:cs="Arial"/>
                <w:noProof/>
                <w:color w:val="000000"/>
                <w:sz w:val="20"/>
                <w:szCs w:val="20"/>
                <w:lang w:val="id-ID"/>
              </w:rPr>
              <w:br/>
              <w:t>- Mahasiswa membaca materi/bahan ajar yang ditugaskan</w:t>
            </w:r>
          </w:p>
        </w:tc>
        <w:tc>
          <w:tcPr>
            <w:tcW w:w="2387" w:type="dxa"/>
          </w:tcPr>
          <w:p w14:paraId="6E099576" w14:textId="6BCA8062" w:rsidR="00AD2A34"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sz w:val="20"/>
                <w:szCs w:val="20"/>
                <w:lang w:val="id-ID"/>
              </w:rPr>
              <w:t>Selden, Raman. 1991. Panduan Pembaca Teori Sastra Masa Kini. Yogyakarta: UGM Press.</w:t>
            </w:r>
          </w:p>
        </w:tc>
        <w:tc>
          <w:tcPr>
            <w:tcW w:w="1013" w:type="dxa"/>
          </w:tcPr>
          <w:p w14:paraId="00B7B433" w14:textId="2C4C922C" w:rsidR="00AD2A34" w:rsidRPr="008342AA" w:rsidRDefault="00083D0A" w:rsidP="00AD2A34">
            <w:pPr>
              <w:spacing w:line="276" w:lineRule="auto"/>
              <w:contextualSpacing/>
              <w:jc w:val="both"/>
              <w:rPr>
                <w:rFonts w:ascii="Arial" w:eastAsia="Arial" w:hAnsi="Arial" w:cs="Arial"/>
                <w:noProof/>
                <w:sz w:val="20"/>
                <w:szCs w:val="20"/>
              </w:rPr>
            </w:pPr>
            <w:r>
              <w:rPr>
                <w:rFonts w:ascii="Arial" w:eastAsia="Arial" w:hAnsi="Arial" w:cs="Arial"/>
                <w:noProof/>
                <w:sz w:val="20"/>
                <w:szCs w:val="20"/>
              </w:rPr>
              <w:t>20</w:t>
            </w:r>
          </w:p>
        </w:tc>
      </w:tr>
      <w:tr w:rsidR="00AD2A34" w:rsidRPr="008815A8" w14:paraId="6F2CA8F1" w14:textId="77777777" w:rsidTr="00AD2A34">
        <w:trPr>
          <w:gridAfter w:val="1"/>
          <w:wAfter w:w="10" w:type="dxa"/>
        </w:trPr>
        <w:tc>
          <w:tcPr>
            <w:tcW w:w="927" w:type="dxa"/>
          </w:tcPr>
          <w:p w14:paraId="3DB2CCDE" w14:textId="31655296" w:rsidR="00AD2A34" w:rsidRPr="00300E3C" w:rsidRDefault="00AD2A34" w:rsidP="00AD2A34">
            <w:pPr>
              <w:spacing w:line="276" w:lineRule="auto"/>
              <w:contextualSpacing/>
              <w:jc w:val="center"/>
              <w:rPr>
                <w:rFonts w:ascii="Arial" w:eastAsia="Arial" w:hAnsi="Arial" w:cs="Arial"/>
                <w:noProof/>
                <w:sz w:val="20"/>
                <w:szCs w:val="20"/>
              </w:rPr>
            </w:pPr>
            <w:r w:rsidRPr="002A697A">
              <w:rPr>
                <w:rFonts w:ascii="Arial" w:hAnsi="Arial" w:cs="Arial"/>
                <w:noProof/>
                <w:sz w:val="20"/>
                <w:szCs w:val="20"/>
                <w:lang w:val="id-ID"/>
              </w:rPr>
              <w:t>13-14</w:t>
            </w:r>
          </w:p>
        </w:tc>
        <w:tc>
          <w:tcPr>
            <w:tcW w:w="2475" w:type="dxa"/>
          </w:tcPr>
          <w:p w14:paraId="775F2CFE" w14:textId="77777777" w:rsidR="00AD2A34" w:rsidRPr="002A697A" w:rsidRDefault="00AD2A34" w:rsidP="00AD2A34">
            <w:pPr>
              <w:contextualSpacing/>
              <w:rPr>
                <w:rFonts w:ascii="Arial" w:hAnsi="Arial" w:cs="Arial"/>
                <w:noProof/>
                <w:sz w:val="20"/>
                <w:szCs w:val="20"/>
                <w:lang w:val="id-ID"/>
              </w:rPr>
            </w:pPr>
            <w:r w:rsidRPr="002A697A">
              <w:rPr>
                <w:rFonts w:ascii="Arial" w:hAnsi="Arial" w:cs="Arial"/>
                <w:noProof/>
                <w:sz w:val="20"/>
                <w:szCs w:val="20"/>
                <w:lang w:val="id-ID"/>
              </w:rPr>
              <w:t xml:space="preserve">Sub-CPMK 6 </w:t>
            </w:r>
          </w:p>
          <w:p w14:paraId="0F6A261C" w14:textId="194DF148" w:rsidR="00AD2A34" w:rsidRPr="00EA415B" w:rsidRDefault="00AD2A34" w:rsidP="00AD2A34">
            <w:pPr>
              <w:spacing w:line="276" w:lineRule="auto"/>
              <w:contextualSpacing/>
              <w:jc w:val="both"/>
              <w:rPr>
                <w:rFonts w:ascii="Arial" w:hAnsi="Arial" w:cs="Arial"/>
                <w:noProof/>
                <w:sz w:val="20"/>
                <w:szCs w:val="20"/>
              </w:rPr>
            </w:pPr>
            <w:r w:rsidRPr="002A697A">
              <w:rPr>
                <w:rFonts w:ascii="Arial" w:hAnsi="Arial" w:cs="Arial"/>
                <w:noProof/>
                <w:color w:val="000000"/>
                <w:sz w:val="20"/>
                <w:szCs w:val="20"/>
                <w:lang w:val="id-ID"/>
              </w:rPr>
              <w:t>Mampu membaca</w:t>
            </w:r>
            <w:r w:rsidRPr="002A697A">
              <w:rPr>
                <w:rFonts w:ascii="Arial" w:hAnsi="Arial" w:cs="Arial"/>
                <w:noProof/>
                <w:sz w:val="20"/>
                <w:szCs w:val="20"/>
                <w:lang w:val="id-ID"/>
              </w:rPr>
              <w:t xml:space="preserve"> dan menerapkan nilai humaniora yang sesuai dengan kritik karya yang dianalisis</w:t>
            </w:r>
          </w:p>
        </w:tc>
        <w:tc>
          <w:tcPr>
            <w:tcW w:w="2268" w:type="dxa"/>
          </w:tcPr>
          <w:p w14:paraId="7644C241" w14:textId="2680445B" w:rsidR="00AD2A34" w:rsidRPr="008815A8" w:rsidRDefault="00AD2A34" w:rsidP="00AD2A34">
            <w:pPr>
              <w:pBdr>
                <w:top w:val="nil"/>
                <w:left w:val="nil"/>
                <w:bottom w:val="nil"/>
                <w:right w:val="nil"/>
                <w:between w:val="nil"/>
              </w:pBdr>
              <w:spacing w:line="276" w:lineRule="auto"/>
              <w:contextualSpacing/>
              <w:jc w:val="both"/>
              <w:rPr>
                <w:rFonts w:ascii="Arial" w:eastAsia="Arial" w:hAnsi="Arial" w:cs="Arial"/>
                <w:noProof/>
                <w:color w:val="000000"/>
                <w:sz w:val="20"/>
                <w:szCs w:val="20"/>
                <w:lang w:val="id-ID"/>
              </w:rPr>
            </w:pPr>
            <w:r w:rsidRPr="002A697A">
              <w:rPr>
                <w:rFonts w:ascii="Arial" w:hAnsi="Arial" w:cs="Arial"/>
                <w:noProof/>
                <w:sz w:val="20"/>
                <w:szCs w:val="20"/>
                <w:lang w:val="id-ID"/>
              </w:rPr>
              <w:t xml:space="preserve">Mampu memilih kajian kritik sastra yang mengkaji aspek kemanusiaan. </w:t>
            </w:r>
          </w:p>
        </w:tc>
        <w:tc>
          <w:tcPr>
            <w:tcW w:w="2127" w:type="dxa"/>
          </w:tcPr>
          <w:p w14:paraId="46DD3FC2" w14:textId="0640315C" w:rsidR="00AD2A34" w:rsidRPr="008815A8" w:rsidRDefault="00AD2A34" w:rsidP="00AD2A34">
            <w:pPr>
              <w:spacing w:line="276" w:lineRule="auto"/>
              <w:contextualSpacing/>
              <w:jc w:val="both"/>
              <w:rPr>
                <w:rFonts w:ascii="Arial" w:eastAsia="Arial" w:hAnsi="Arial" w:cs="Arial"/>
                <w:noProof/>
                <w:sz w:val="20"/>
                <w:szCs w:val="20"/>
                <w:lang w:val="id-ID"/>
              </w:rPr>
            </w:pPr>
            <w:r w:rsidRPr="002A697A">
              <w:rPr>
                <w:rFonts w:ascii="Arial" w:hAnsi="Arial" w:cs="Arial"/>
                <w:noProof/>
                <w:color w:val="000000"/>
                <w:sz w:val="20"/>
                <w:szCs w:val="20"/>
                <w:lang w:val="id-ID"/>
              </w:rPr>
              <w:t>Rubrik penilaian</w:t>
            </w:r>
            <w:r w:rsidRPr="002A697A">
              <w:rPr>
                <w:rFonts w:ascii="Arial" w:hAnsi="Arial" w:cs="Arial"/>
                <w:noProof/>
                <w:color w:val="000000"/>
                <w:sz w:val="20"/>
                <w:szCs w:val="20"/>
                <w:lang w:val="id-ID"/>
              </w:rPr>
              <w:br/>
              <w:t>Teknik tes:</w:t>
            </w:r>
            <w:r w:rsidRPr="002A697A">
              <w:rPr>
                <w:rFonts w:ascii="Arial" w:hAnsi="Arial" w:cs="Arial"/>
                <w:noProof/>
                <w:color w:val="000000"/>
                <w:sz w:val="20"/>
                <w:szCs w:val="20"/>
                <w:lang w:val="id-ID"/>
              </w:rPr>
              <w:br/>
              <w:t>Tugas</w:t>
            </w:r>
          </w:p>
        </w:tc>
        <w:tc>
          <w:tcPr>
            <w:tcW w:w="2976" w:type="dxa"/>
          </w:tcPr>
          <w:p w14:paraId="3B8AE818" w14:textId="77777777" w:rsidR="00AD2A34" w:rsidRPr="002A697A" w:rsidRDefault="00AD2A34" w:rsidP="00AD2A34">
            <w:pPr>
              <w:contextualSpacing/>
              <w:rPr>
                <w:rFonts w:ascii="Arial" w:hAnsi="Arial" w:cs="Arial"/>
                <w:noProof/>
                <w:color w:val="000000"/>
                <w:sz w:val="20"/>
                <w:szCs w:val="20"/>
                <w:lang w:val="id-ID"/>
              </w:rPr>
            </w:pPr>
            <w:r w:rsidRPr="002A697A">
              <w:rPr>
                <w:rFonts w:ascii="Arial" w:hAnsi="Arial" w:cs="Arial"/>
                <w:noProof/>
                <w:color w:val="000000"/>
                <w:sz w:val="20"/>
                <w:szCs w:val="20"/>
                <w:lang w:val="id-ID"/>
              </w:rPr>
              <w:t>Metode diskusi.</w:t>
            </w:r>
          </w:p>
          <w:p w14:paraId="30E3D0F7" w14:textId="5AF6A653" w:rsidR="00AD2A34" w:rsidRPr="008342AA" w:rsidRDefault="00AD2A34" w:rsidP="00AD2A34">
            <w:pPr>
              <w:spacing w:line="276" w:lineRule="auto"/>
              <w:contextualSpacing/>
              <w:rPr>
                <w:rFonts w:ascii="Arial" w:eastAsia="Arial" w:hAnsi="Arial" w:cs="Arial"/>
                <w:noProof/>
                <w:sz w:val="20"/>
                <w:szCs w:val="20"/>
              </w:rPr>
            </w:pPr>
            <w:r w:rsidRPr="002A697A">
              <w:rPr>
                <w:rFonts w:ascii="Arial" w:hAnsi="Arial" w:cs="Arial"/>
                <w:noProof/>
                <w:color w:val="000000"/>
                <w:sz w:val="20"/>
                <w:szCs w:val="20"/>
                <w:lang w:val="id-ID"/>
              </w:rPr>
              <w:t>Berdiskusi karya sastra yang berciri humanisme</w:t>
            </w:r>
          </w:p>
        </w:tc>
        <w:tc>
          <w:tcPr>
            <w:tcW w:w="2977" w:type="dxa"/>
          </w:tcPr>
          <w:p w14:paraId="2ED46541" w14:textId="16B5EBAD" w:rsidR="00AD2A34" w:rsidRPr="008815A8" w:rsidRDefault="00AD2A34" w:rsidP="00AD2A34">
            <w:pPr>
              <w:spacing w:line="276" w:lineRule="auto"/>
              <w:contextualSpacing/>
              <w:rPr>
                <w:rFonts w:ascii="Arial" w:eastAsia="Arial" w:hAnsi="Arial" w:cs="Arial"/>
                <w:noProof/>
                <w:sz w:val="20"/>
                <w:szCs w:val="20"/>
                <w:lang w:val="id-ID"/>
              </w:rPr>
            </w:pPr>
            <w:r w:rsidRPr="002A697A">
              <w:rPr>
                <w:rFonts w:ascii="Arial" w:hAnsi="Arial" w:cs="Arial"/>
                <w:noProof/>
                <w:color w:val="000000"/>
                <w:sz w:val="20"/>
                <w:szCs w:val="20"/>
                <w:lang w:val="id-ID"/>
              </w:rPr>
              <w:t>LMS Unpak</w:t>
            </w:r>
            <w:r w:rsidRPr="002A697A">
              <w:rPr>
                <w:rFonts w:ascii="Arial" w:hAnsi="Arial" w:cs="Arial"/>
                <w:noProof/>
                <w:color w:val="000000"/>
                <w:sz w:val="20"/>
                <w:szCs w:val="20"/>
                <w:lang w:val="id-ID"/>
              </w:rPr>
              <w:br/>
              <w:t>https://lms.unpak.ac.id/course/view.php?id=16203</w:t>
            </w:r>
            <w:r w:rsidRPr="002A697A">
              <w:rPr>
                <w:rFonts w:ascii="Arial" w:hAnsi="Arial" w:cs="Arial"/>
                <w:noProof/>
                <w:color w:val="000000"/>
                <w:sz w:val="20"/>
                <w:szCs w:val="20"/>
                <w:lang w:val="id-ID"/>
              </w:rPr>
              <w:br/>
              <w:t>- Mahasiswa membaca materi/bahan ajar yang ditugaskan</w:t>
            </w:r>
          </w:p>
        </w:tc>
        <w:tc>
          <w:tcPr>
            <w:tcW w:w="2387" w:type="dxa"/>
          </w:tcPr>
          <w:p w14:paraId="253D3A11" w14:textId="2C8F00D1" w:rsidR="00AD2A34" w:rsidRPr="008815A8" w:rsidRDefault="00AD2A34" w:rsidP="00AD2A34">
            <w:pPr>
              <w:spacing w:line="276" w:lineRule="auto"/>
              <w:contextualSpacing/>
              <w:rPr>
                <w:rFonts w:ascii="Arial" w:eastAsia="Arial" w:hAnsi="Arial" w:cs="Arial"/>
                <w:noProof/>
                <w:color w:val="000000"/>
                <w:sz w:val="20"/>
                <w:szCs w:val="20"/>
                <w:lang w:val="id-ID"/>
              </w:rPr>
            </w:pPr>
            <w:r w:rsidRPr="002A697A">
              <w:rPr>
                <w:rFonts w:ascii="Arial" w:hAnsi="Arial" w:cs="Arial"/>
                <w:noProof/>
                <w:sz w:val="20"/>
                <w:szCs w:val="20"/>
                <w:lang w:val="id-ID"/>
              </w:rPr>
              <w:t>Damono, Sapardi Djoko. (2004). Pegangan Penelitian Sastra Bandingan. Jakarta: Pusat Bahasa.</w:t>
            </w:r>
          </w:p>
        </w:tc>
        <w:tc>
          <w:tcPr>
            <w:tcW w:w="1013" w:type="dxa"/>
          </w:tcPr>
          <w:p w14:paraId="38E974A5" w14:textId="6FCAAF3C" w:rsidR="00AD2A34" w:rsidRPr="008342AA" w:rsidRDefault="00083D0A" w:rsidP="00AD2A34">
            <w:pPr>
              <w:spacing w:line="276" w:lineRule="auto"/>
              <w:contextualSpacing/>
              <w:jc w:val="both"/>
              <w:rPr>
                <w:rFonts w:ascii="Arial" w:eastAsia="Arial" w:hAnsi="Arial" w:cs="Arial"/>
                <w:noProof/>
                <w:sz w:val="20"/>
                <w:szCs w:val="20"/>
              </w:rPr>
            </w:pPr>
            <w:r>
              <w:rPr>
                <w:rFonts w:ascii="Arial" w:eastAsia="Arial" w:hAnsi="Arial" w:cs="Arial"/>
                <w:noProof/>
                <w:sz w:val="20"/>
                <w:szCs w:val="20"/>
              </w:rPr>
              <w:t>15</w:t>
            </w:r>
          </w:p>
        </w:tc>
      </w:tr>
      <w:tr w:rsidR="00AD2A34" w:rsidRPr="008815A8" w14:paraId="7F14D426" w14:textId="77777777" w:rsidTr="00AD2A34">
        <w:trPr>
          <w:gridAfter w:val="1"/>
          <w:wAfter w:w="10" w:type="dxa"/>
        </w:trPr>
        <w:tc>
          <w:tcPr>
            <w:tcW w:w="927" w:type="dxa"/>
          </w:tcPr>
          <w:p w14:paraId="107D89B4" w14:textId="3A9AFC8E" w:rsidR="00AD2A34" w:rsidRPr="002A697A" w:rsidRDefault="00AD2A34" w:rsidP="00AD2A34">
            <w:pPr>
              <w:spacing w:line="276" w:lineRule="auto"/>
              <w:contextualSpacing/>
              <w:jc w:val="center"/>
              <w:rPr>
                <w:rFonts w:ascii="Arial" w:hAnsi="Arial" w:cs="Arial"/>
                <w:noProof/>
                <w:sz w:val="20"/>
                <w:szCs w:val="20"/>
                <w:lang w:val="id-ID"/>
              </w:rPr>
            </w:pPr>
            <w:r w:rsidRPr="002A697A">
              <w:rPr>
                <w:rFonts w:ascii="Arial" w:hAnsi="Arial" w:cs="Arial"/>
                <w:noProof/>
                <w:sz w:val="20"/>
                <w:szCs w:val="20"/>
                <w:lang w:val="id-ID"/>
              </w:rPr>
              <w:t>15</w:t>
            </w:r>
          </w:p>
        </w:tc>
        <w:tc>
          <w:tcPr>
            <w:tcW w:w="2475" w:type="dxa"/>
          </w:tcPr>
          <w:p w14:paraId="66D7B2AB" w14:textId="77777777" w:rsidR="00AD2A34" w:rsidRPr="002A697A" w:rsidRDefault="00AD2A34" w:rsidP="00AD2A34">
            <w:pPr>
              <w:contextualSpacing/>
              <w:rPr>
                <w:rFonts w:ascii="Arial" w:hAnsi="Arial" w:cs="Arial"/>
                <w:noProof/>
                <w:sz w:val="20"/>
                <w:szCs w:val="20"/>
                <w:lang w:val="id-ID"/>
              </w:rPr>
            </w:pPr>
            <w:r w:rsidRPr="002A697A">
              <w:rPr>
                <w:rFonts w:ascii="Arial" w:hAnsi="Arial" w:cs="Arial"/>
                <w:noProof/>
                <w:sz w:val="20"/>
                <w:szCs w:val="20"/>
                <w:lang w:val="id-ID"/>
              </w:rPr>
              <w:t>Sub-CPMK-7</w:t>
            </w:r>
          </w:p>
          <w:p w14:paraId="3B186A86" w14:textId="7BEE3737" w:rsidR="00AD2A34" w:rsidRPr="002A697A" w:rsidRDefault="00AD2A34" w:rsidP="00AD2A34">
            <w:pPr>
              <w:contextualSpacing/>
              <w:rPr>
                <w:rFonts w:ascii="Arial" w:hAnsi="Arial" w:cs="Arial"/>
                <w:noProof/>
                <w:sz w:val="20"/>
                <w:szCs w:val="20"/>
                <w:lang w:val="id-ID"/>
              </w:rPr>
            </w:pPr>
            <w:r w:rsidRPr="002A697A">
              <w:rPr>
                <w:rFonts w:ascii="Arial" w:hAnsi="Arial" w:cs="Arial"/>
                <w:noProof/>
                <w:sz w:val="20"/>
                <w:szCs w:val="20"/>
                <w:lang w:val="id-ID"/>
              </w:rPr>
              <w:t>Mampu membuat analisis/kajian kritik yang tajam terhadap karya sastra..</w:t>
            </w:r>
          </w:p>
        </w:tc>
        <w:tc>
          <w:tcPr>
            <w:tcW w:w="2268" w:type="dxa"/>
          </w:tcPr>
          <w:p w14:paraId="32BB6FFF" w14:textId="7CC924CD" w:rsidR="00AD2A34" w:rsidRPr="002A697A" w:rsidRDefault="00AD2A34" w:rsidP="00AD2A34">
            <w:pPr>
              <w:pBdr>
                <w:top w:val="nil"/>
                <w:left w:val="nil"/>
                <w:bottom w:val="nil"/>
                <w:right w:val="nil"/>
                <w:between w:val="nil"/>
              </w:pBdr>
              <w:spacing w:line="276" w:lineRule="auto"/>
              <w:contextualSpacing/>
              <w:jc w:val="both"/>
              <w:rPr>
                <w:rFonts w:ascii="Arial" w:hAnsi="Arial" w:cs="Arial"/>
                <w:noProof/>
                <w:sz w:val="20"/>
                <w:szCs w:val="20"/>
                <w:lang w:val="id-ID"/>
              </w:rPr>
            </w:pPr>
            <w:r w:rsidRPr="002A697A">
              <w:rPr>
                <w:rFonts w:ascii="Arial" w:hAnsi="Arial" w:cs="Arial"/>
                <w:noProof/>
                <w:sz w:val="20"/>
                <w:szCs w:val="20"/>
                <w:lang w:val="id-ID"/>
              </w:rPr>
              <w:t>Menghasilkan kajian yang bermanfaat bagi kehidupan</w:t>
            </w:r>
          </w:p>
        </w:tc>
        <w:tc>
          <w:tcPr>
            <w:tcW w:w="2127" w:type="dxa"/>
          </w:tcPr>
          <w:p w14:paraId="5BC450E4" w14:textId="4B95B4FF" w:rsidR="00AD2A34" w:rsidRPr="002A697A" w:rsidRDefault="00AD2A34" w:rsidP="00AD2A34">
            <w:pPr>
              <w:spacing w:line="276" w:lineRule="auto"/>
              <w:contextualSpacing/>
              <w:jc w:val="both"/>
              <w:rPr>
                <w:rFonts w:ascii="Arial" w:hAnsi="Arial" w:cs="Arial"/>
                <w:noProof/>
                <w:color w:val="000000"/>
                <w:sz w:val="20"/>
                <w:szCs w:val="20"/>
                <w:lang w:val="id-ID"/>
              </w:rPr>
            </w:pPr>
            <w:r w:rsidRPr="002A697A">
              <w:rPr>
                <w:rFonts w:ascii="Arial" w:hAnsi="Arial" w:cs="Arial"/>
                <w:noProof/>
                <w:color w:val="000000"/>
                <w:sz w:val="20"/>
                <w:szCs w:val="20"/>
                <w:lang w:val="id-ID"/>
              </w:rPr>
              <w:t>Menghasilkan artikel (tulisan) ilmiah yang dipublikasikan</w:t>
            </w:r>
          </w:p>
        </w:tc>
        <w:tc>
          <w:tcPr>
            <w:tcW w:w="2976" w:type="dxa"/>
          </w:tcPr>
          <w:p w14:paraId="494D8376" w14:textId="77777777" w:rsidR="00AD2A34" w:rsidRDefault="00AD2A34" w:rsidP="00AD2A34">
            <w:pPr>
              <w:contextualSpacing/>
              <w:rPr>
                <w:rFonts w:ascii="Arial" w:hAnsi="Arial" w:cs="Arial"/>
                <w:noProof/>
                <w:color w:val="000000"/>
                <w:sz w:val="20"/>
                <w:szCs w:val="20"/>
                <w:lang w:val="id-ID"/>
              </w:rPr>
            </w:pPr>
            <w:r w:rsidRPr="002A697A">
              <w:rPr>
                <w:rFonts w:ascii="Arial" w:hAnsi="Arial" w:cs="Arial"/>
                <w:noProof/>
                <w:color w:val="000000"/>
                <w:sz w:val="20"/>
                <w:szCs w:val="20"/>
                <w:lang w:val="id-ID"/>
              </w:rPr>
              <w:t xml:space="preserve">Berdiskusi </w:t>
            </w:r>
          </w:p>
          <w:p w14:paraId="15603111" w14:textId="3DB92421" w:rsidR="00AD2A34" w:rsidRPr="002A697A" w:rsidRDefault="00AD2A34" w:rsidP="00AD2A34">
            <w:pPr>
              <w:contextualSpacing/>
              <w:rPr>
                <w:rFonts w:ascii="Arial" w:hAnsi="Arial" w:cs="Arial"/>
                <w:noProof/>
                <w:color w:val="000000"/>
                <w:sz w:val="20"/>
                <w:szCs w:val="20"/>
                <w:lang w:val="id-ID"/>
              </w:rPr>
            </w:pPr>
            <w:r>
              <w:rPr>
                <w:rFonts w:ascii="Arial" w:hAnsi="Arial" w:cs="Arial"/>
                <w:noProof/>
                <w:color w:val="000000"/>
                <w:sz w:val="20"/>
                <w:szCs w:val="20"/>
              </w:rPr>
              <w:t xml:space="preserve">Model PjBL </w:t>
            </w:r>
            <w:r w:rsidRPr="002A697A">
              <w:rPr>
                <w:rFonts w:ascii="Arial" w:hAnsi="Arial" w:cs="Arial"/>
                <w:noProof/>
                <w:color w:val="000000"/>
                <w:sz w:val="20"/>
                <w:szCs w:val="20"/>
                <w:lang w:val="id-ID"/>
              </w:rPr>
              <w:t>dan Penugasan</w:t>
            </w:r>
          </w:p>
        </w:tc>
        <w:tc>
          <w:tcPr>
            <w:tcW w:w="2977" w:type="dxa"/>
          </w:tcPr>
          <w:p w14:paraId="264724C8" w14:textId="02ABCCCD" w:rsidR="00AD2A34" w:rsidRPr="002A697A" w:rsidRDefault="00AD2A34" w:rsidP="00AD2A34">
            <w:pPr>
              <w:spacing w:line="276" w:lineRule="auto"/>
              <w:contextualSpacing/>
              <w:rPr>
                <w:rFonts w:ascii="Arial" w:hAnsi="Arial" w:cs="Arial"/>
                <w:noProof/>
                <w:color w:val="000000"/>
                <w:sz w:val="20"/>
                <w:szCs w:val="20"/>
                <w:lang w:val="id-ID"/>
              </w:rPr>
            </w:pPr>
            <w:r w:rsidRPr="002A697A">
              <w:rPr>
                <w:rFonts w:ascii="Arial" w:hAnsi="Arial" w:cs="Arial"/>
                <w:noProof/>
                <w:color w:val="000000"/>
                <w:sz w:val="20"/>
                <w:szCs w:val="20"/>
                <w:lang w:val="id-ID"/>
              </w:rPr>
              <w:t>LMS Unpak</w:t>
            </w:r>
            <w:r w:rsidRPr="002A697A">
              <w:rPr>
                <w:rFonts w:ascii="Arial" w:hAnsi="Arial" w:cs="Arial"/>
                <w:noProof/>
                <w:color w:val="000000"/>
                <w:sz w:val="20"/>
                <w:szCs w:val="20"/>
                <w:lang w:val="id-ID"/>
              </w:rPr>
              <w:br/>
              <w:t>https://lms.unpak.ac.id/course/view.php?id=16203</w:t>
            </w:r>
          </w:p>
        </w:tc>
        <w:tc>
          <w:tcPr>
            <w:tcW w:w="2387" w:type="dxa"/>
          </w:tcPr>
          <w:p w14:paraId="125ACAB3" w14:textId="13DC7A8A" w:rsidR="00AD2A34" w:rsidRPr="002A697A" w:rsidRDefault="00AD2A34" w:rsidP="00AD2A34">
            <w:pPr>
              <w:spacing w:line="276" w:lineRule="auto"/>
              <w:contextualSpacing/>
              <w:rPr>
                <w:rFonts w:ascii="Arial" w:hAnsi="Arial" w:cs="Arial"/>
                <w:noProof/>
                <w:sz w:val="20"/>
                <w:szCs w:val="20"/>
                <w:lang w:val="id-ID"/>
              </w:rPr>
            </w:pPr>
            <w:r w:rsidRPr="002A697A">
              <w:rPr>
                <w:rFonts w:ascii="Arial" w:hAnsi="Arial" w:cs="Arial"/>
                <w:noProof/>
                <w:sz w:val="20"/>
                <w:szCs w:val="20"/>
                <w:lang w:val="id-ID"/>
              </w:rPr>
              <w:t>Damono, Sapardi Djoko. (2004). Pegangan Penelitian Sastra Bandingan. Jakarta: Pusat Bahasa.</w:t>
            </w:r>
          </w:p>
        </w:tc>
        <w:tc>
          <w:tcPr>
            <w:tcW w:w="1013" w:type="dxa"/>
          </w:tcPr>
          <w:p w14:paraId="401EF7CA" w14:textId="2DE11819" w:rsidR="00AD2A34" w:rsidRDefault="00083D0A" w:rsidP="00AD2A34">
            <w:pPr>
              <w:spacing w:line="276" w:lineRule="auto"/>
              <w:contextualSpacing/>
              <w:jc w:val="both"/>
              <w:rPr>
                <w:rFonts w:ascii="Arial" w:eastAsia="Arial" w:hAnsi="Arial" w:cs="Arial"/>
                <w:noProof/>
                <w:sz w:val="20"/>
                <w:szCs w:val="20"/>
              </w:rPr>
            </w:pPr>
            <w:r>
              <w:rPr>
                <w:rFonts w:ascii="Arial" w:eastAsia="Arial" w:hAnsi="Arial" w:cs="Arial"/>
                <w:noProof/>
                <w:sz w:val="20"/>
                <w:szCs w:val="20"/>
              </w:rPr>
              <w:t>20</w:t>
            </w:r>
          </w:p>
        </w:tc>
      </w:tr>
      <w:tr w:rsidR="00AD2A34" w:rsidRPr="008815A8" w14:paraId="7F210FC4" w14:textId="77777777" w:rsidTr="00621AC7">
        <w:tc>
          <w:tcPr>
            <w:tcW w:w="927" w:type="dxa"/>
            <w:shd w:val="clear" w:color="auto" w:fill="D9D9D9"/>
          </w:tcPr>
          <w:p w14:paraId="194FC3F2" w14:textId="77777777" w:rsidR="00AD2A34" w:rsidRPr="008815A8" w:rsidRDefault="00AD2A34" w:rsidP="00AD2A34">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16</w:t>
            </w:r>
          </w:p>
        </w:tc>
        <w:tc>
          <w:tcPr>
            <w:tcW w:w="16233" w:type="dxa"/>
            <w:gridSpan w:val="8"/>
            <w:shd w:val="clear" w:color="auto" w:fill="D9D9D9"/>
          </w:tcPr>
          <w:p w14:paraId="241CC793" w14:textId="77777777" w:rsidR="00AD2A34" w:rsidRPr="008815A8" w:rsidRDefault="00AD2A34" w:rsidP="00AD2A34">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 xml:space="preserve">Ujian Akhir Semester                                                                                                                   </w:t>
            </w:r>
          </w:p>
        </w:tc>
      </w:tr>
      <w:tr w:rsidR="00AD2A34" w:rsidRPr="008815A8" w14:paraId="329B9424" w14:textId="77777777" w:rsidTr="00621AC7">
        <w:trPr>
          <w:gridAfter w:val="1"/>
          <w:wAfter w:w="10" w:type="dxa"/>
        </w:trPr>
        <w:tc>
          <w:tcPr>
            <w:tcW w:w="16137" w:type="dxa"/>
            <w:gridSpan w:val="7"/>
          </w:tcPr>
          <w:p w14:paraId="36D7C787" w14:textId="6C2D033E" w:rsidR="00AD2A34" w:rsidRPr="008815A8" w:rsidRDefault="00AD2A34" w:rsidP="00AD2A34">
            <w:pPr>
              <w:spacing w:line="276" w:lineRule="auto"/>
              <w:contextualSpacing/>
              <w:jc w:val="right"/>
              <w:rPr>
                <w:rFonts w:ascii="Arial" w:eastAsia="Arial" w:hAnsi="Arial" w:cs="Arial"/>
                <w:noProof/>
                <w:sz w:val="20"/>
                <w:szCs w:val="20"/>
                <w:lang w:val="id-ID"/>
              </w:rPr>
            </w:pPr>
            <w:r w:rsidRPr="008815A8">
              <w:rPr>
                <w:rFonts w:ascii="Arial" w:eastAsia="Arial" w:hAnsi="Arial" w:cs="Arial"/>
                <w:noProof/>
                <w:sz w:val="20"/>
                <w:szCs w:val="20"/>
                <w:lang w:val="id-ID"/>
              </w:rPr>
              <w:t>Jumlah Nilai Maksimal</w:t>
            </w:r>
          </w:p>
        </w:tc>
        <w:tc>
          <w:tcPr>
            <w:tcW w:w="1013" w:type="dxa"/>
          </w:tcPr>
          <w:p w14:paraId="0F0E4C8E" w14:textId="77777777" w:rsidR="00AD2A34" w:rsidRPr="008815A8" w:rsidRDefault="00AD2A34" w:rsidP="00AD2A34">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    100</w:t>
            </w:r>
          </w:p>
        </w:tc>
      </w:tr>
    </w:tbl>
    <w:p w14:paraId="158EF788" w14:textId="77777777" w:rsidR="00DE5D1E" w:rsidRPr="008815A8" w:rsidRDefault="00DE5D1E" w:rsidP="008815A8">
      <w:pPr>
        <w:spacing w:after="0" w:line="276" w:lineRule="auto"/>
        <w:contextualSpacing/>
        <w:rPr>
          <w:rFonts w:ascii="Arial" w:eastAsia="Times New Roman" w:hAnsi="Arial" w:cs="Arial"/>
          <w:noProof/>
          <w:sz w:val="20"/>
          <w:szCs w:val="20"/>
          <w:lang w:val="id-ID"/>
        </w:rPr>
      </w:pPr>
    </w:p>
    <w:p w14:paraId="2FA25D78" w14:textId="32C1905E" w:rsidR="00DE5D1E" w:rsidRPr="00225E09" w:rsidRDefault="00000000" w:rsidP="008815A8">
      <w:pPr>
        <w:spacing w:after="0" w:line="276" w:lineRule="auto"/>
        <w:contextualSpacing/>
        <w:rPr>
          <w:rFonts w:ascii="Arial" w:eastAsia="Times New Roman" w:hAnsi="Arial" w:cs="Arial"/>
          <w:b/>
          <w:noProof/>
          <w:sz w:val="20"/>
          <w:szCs w:val="20"/>
        </w:rPr>
      </w:pPr>
      <w:r w:rsidRPr="00C212F9">
        <w:rPr>
          <w:rFonts w:ascii="Arial" w:eastAsia="Times New Roman" w:hAnsi="Arial" w:cs="Arial"/>
          <w:b/>
          <w:noProof/>
          <w:sz w:val="20"/>
          <w:szCs w:val="20"/>
          <w:lang w:val="id-ID"/>
        </w:rPr>
        <w:t xml:space="preserve">Rencana, Distribusi, dan Persentase Penilaian MK </w:t>
      </w:r>
      <w:r w:rsidR="00C212F9">
        <w:rPr>
          <w:rFonts w:ascii="Arial" w:eastAsia="Times New Roman" w:hAnsi="Arial" w:cs="Arial"/>
          <w:b/>
          <w:noProof/>
          <w:sz w:val="20"/>
          <w:szCs w:val="20"/>
        </w:rPr>
        <w:t>Kritik Sastra</w:t>
      </w:r>
    </w:p>
    <w:tbl>
      <w:tblPr>
        <w:tblStyle w:val="a1"/>
        <w:tblW w:w="16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80"/>
        <w:gridCol w:w="1080"/>
        <w:gridCol w:w="1035"/>
        <w:gridCol w:w="1215"/>
        <w:gridCol w:w="1222"/>
        <w:gridCol w:w="1448"/>
        <w:gridCol w:w="1965"/>
        <w:gridCol w:w="1605"/>
        <w:gridCol w:w="1755"/>
        <w:gridCol w:w="1185"/>
        <w:gridCol w:w="2370"/>
      </w:tblGrid>
      <w:tr w:rsidR="00DE5D1E" w:rsidRPr="008815A8" w14:paraId="3A118EB1" w14:textId="77777777" w:rsidTr="00B0711C">
        <w:tc>
          <w:tcPr>
            <w:tcW w:w="1680" w:type="dxa"/>
            <w:vAlign w:val="center"/>
          </w:tcPr>
          <w:p w14:paraId="02E882DD"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w:t>
            </w:r>
          </w:p>
        </w:tc>
        <w:tc>
          <w:tcPr>
            <w:tcW w:w="1080" w:type="dxa"/>
            <w:vAlign w:val="center"/>
          </w:tcPr>
          <w:p w14:paraId="2CF10997"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UTS</w:t>
            </w:r>
          </w:p>
        </w:tc>
        <w:tc>
          <w:tcPr>
            <w:tcW w:w="1035" w:type="dxa"/>
            <w:vAlign w:val="center"/>
          </w:tcPr>
          <w:p w14:paraId="3609AD44"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UAS</w:t>
            </w:r>
          </w:p>
        </w:tc>
        <w:tc>
          <w:tcPr>
            <w:tcW w:w="1215" w:type="dxa"/>
            <w:vAlign w:val="center"/>
          </w:tcPr>
          <w:p w14:paraId="2C48D828"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Produk</w:t>
            </w:r>
          </w:p>
        </w:tc>
        <w:tc>
          <w:tcPr>
            <w:tcW w:w="1222" w:type="dxa"/>
            <w:vAlign w:val="center"/>
          </w:tcPr>
          <w:p w14:paraId="019930D4" w14:textId="23763214" w:rsidR="00DE5D1E" w:rsidRPr="00C212F9" w:rsidRDefault="00000000" w:rsidP="008815A8">
            <w:pPr>
              <w:spacing w:line="276" w:lineRule="auto"/>
              <w:contextualSpacing/>
              <w:jc w:val="center"/>
              <w:rPr>
                <w:rFonts w:ascii="Arial" w:eastAsia="Times New Roman" w:hAnsi="Arial" w:cs="Arial"/>
                <w:b/>
                <w:noProof/>
                <w:sz w:val="20"/>
                <w:szCs w:val="20"/>
              </w:rPr>
            </w:pPr>
            <w:r w:rsidRPr="008815A8">
              <w:rPr>
                <w:rFonts w:ascii="Arial" w:eastAsia="Times New Roman" w:hAnsi="Arial" w:cs="Arial"/>
                <w:b/>
                <w:noProof/>
                <w:sz w:val="20"/>
                <w:szCs w:val="20"/>
                <w:lang w:val="id-ID"/>
              </w:rPr>
              <w:t>Reflective Journal/</w:t>
            </w:r>
            <w:r w:rsidR="00F22836" w:rsidRPr="008815A8">
              <w:rPr>
                <w:rFonts w:ascii="Arial" w:eastAsia="Times New Roman" w:hAnsi="Arial" w:cs="Arial"/>
                <w:b/>
                <w:noProof/>
                <w:sz w:val="20"/>
                <w:szCs w:val="20"/>
                <w:lang w:val="id-ID"/>
              </w:rPr>
              <w:t xml:space="preserve"> L</w:t>
            </w:r>
            <w:r w:rsidRPr="008815A8">
              <w:rPr>
                <w:rFonts w:ascii="Arial" w:eastAsia="Times New Roman" w:hAnsi="Arial" w:cs="Arial"/>
                <w:b/>
                <w:noProof/>
                <w:sz w:val="20"/>
                <w:szCs w:val="20"/>
                <w:lang w:val="id-ID"/>
              </w:rPr>
              <w:t>aporan</w:t>
            </w:r>
          </w:p>
        </w:tc>
        <w:tc>
          <w:tcPr>
            <w:tcW w:w="1448" w:type="dxa"/>
            <w:vAlign w:val="center"/>
          </w:tcPr>
          <w:p w14:paraId="6CF2F4A1"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Presentasi/</w:t>
            </w:r>
          </w:p>
          <w:p w14:paraId="3F9FA67F"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Unjuk Kinerja</w:t>
            </w:r>
          </w:p>
        </w:tc>
        <w:tc>
          <w:tcPr>
            <w:tcW w:w="1965" w:type="dxa"/>
            <w:vAlign w:val="center"/>
          </w:tcPr>
          <w:p w14:paraId="6AC32BA1" w14:textId="2D5672D1"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 xml:space="preserve">Lembar </w:t>
            </w:r>
            <w:r w:rsidR="00F22836" w:rsidRPr="008815A8">
              <w:rPr>
                <w:rFonts w:ascii="Arial" w:eastAsia="Times New Roman" w:hAnsi="Arial" w:cs="Arial"/>
                <w:b/>
                <w:noProof/>
                <w:sz w:val="20"/>
                <w:szCs w:val="20"/>
                <w:lang w:val="id-ID"/>
              </w:rPr>
              <w:t>K</w:t>
            </w:r>
            <w:r w:rsidRPr="008815A8">
              <w:rPr>
                <w:rFonts w:ascii="Arial" w:eastAsia="Times New Roman" w:hAnsi="Arial" w:cs="Arial"/>
                <w:b/>
                <w:noProof/>
                <w:sz w:val="20"/>
                <w:szCs w:val="20"/>
                <w:lang w:val="id-ID"/>
              </w:rPr>
              <w:t>erja</w:t>
            </w:r>
          </w:p>
        </w:tc>
        <w:tc>
          <w:tcPr>
            <w:tcW w:w="1605" w:type="dxa"/>
            <w:vAlign w:val="center"/>
          </w:tcPr>
          <w:p w14:paraId="5C6DA2FE" w14:textId="00486166"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 xml:space="preserve">Tes </w:t>
            </w:r>
            <w:r w:rsidR="00F22836" w:rsidRPr="008815A8">
              <w:rPr>
                <w:rFonts w:ascii="Arial" w:eastAsia="Times New Roman" w:hAnsi="Arial" w:cs="Arial"/>
                <w:b/>
                <w:noProof/>
                <w:sz w:val="20"/>
                <w:szCs w:val="20"/>
                <w:lang w:val="id-ID"/>
              </w:rPr>
              <w:t>L</w:t>
            </w:r>
            <w:r w:rsidRPr="008815A8">
              <w:rPr>
                <w:rFonts w:ascii="Arial" w:eastAsia="Times New Roman" w:hAnsi="Arial" w:cs="Arial"/>
                <w:b/>
                <w:noProof/>
                <w:sz w:val="20"/>
                <w:szCs w:val="20"/>
                <w:lang w:val="id-ID"/>
              </w:rPr>
              <w:t>isan</w:t>
            </w:r>
          </w:p>
        </w:tc>
        <w:tc>
          <w:tcPr>
            <w:tcW w:w="1755" w:type="dxa"/>
            <w:vAlign w:val="center"/>
          </w:tcPr>
          <w:p w14:paraId="7512CC80"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Keaktifan</w:t>
            </w:r>
          </w:p>
        </w:tc>
        <w:tc>
          <w:tcPr>
            <w:tcW w:w="1185" w:type="dxa"/>
            <w:vAlign w:val="center"/>
          </w:tcPr>
          <w:p w14:paraId="6D3C4FB8"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Sikap</w:t>
            </w:r>
          </w:p>
        </w:tc>
        <w:tc>
          <w:tcPr>
            <w:tcW w:w="2370" w:type="dxa"/>
            <w:vAlign w:val="center"/>
          </w:tcPr>
          <w:p w14:paraId="3DCB448C"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Persentase Penilaian</w:t>
            </w:r>
          </w:p>
        </w:tc>
      </w:tr>
      <w:tr w:rsidR="00B46685" w:rsidRPr="008815A8" w14:paraId="16699C2E" w14:textId="77777777" w:rsidTr="00B0711C">
        <w:tc>
          <w:tcPr>
            <w:tcW w:w="1680" w:type="dxa"/>
          </w:tcPr>
          <w:p w14:paraId="4E9C025A" w14:textId="77777777" w:rsidR="00B46685" w:rsidRPr="008815A8" w:rsidRDefault="00B46685" w:rsidP="00B46685">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1</w:t>
            </w:r>
          </w:p>
        </w:tc>
        <w:tc>
          <w:tcPr>
            <w:tcW w:w="1080" w:type="dxa"/>
            <w:vAlign w:val="center"/>
          </w:tcPr>
          <w:p w14:paraId="52131FAB" w14:textId="76895CEA"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8815A8">
              <w:rPr>
                <w:rFonts w:ascii="Arial" w:eastAsia="Times New Roman" w:hAnsi="Arial" w:cs="Arial"/>
                <w:noProof/>
                <w:sz w:val="20"/>
                <w:szCs w:val="20"/>
                <w:lang w:val="id-ID"/>
              </w:rPr>
              <w:t>%</w:t>
            </w:r>
          </w:p>
        </w:tc>
        <w:tc>
          <w:tcPr>
            <w:tcW w:w="1035" w:type="dxa"/>
            <w:vAlign w:val="center"/>
          </w:tcPr>
          <w:p w14:paraId="42B2CF51"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15" w:type="dxa"/>
            <w:vAlign w:val="center"/>
          </w:tcPr>
          <w:p w14:paraId="60C83B5A"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22" w:type="dxa"/>
            <w:vAlign w:val="center"/>
          </w:tcPr>
          <w:p w14:paraId="7C99DF3B" w14:textId="06059CE5"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448" w:type="dxa"/>
            <w:vAlign w:val="center"/>
          </w:tcPr>
          <w:p w14:paraId="3615DE15" w14:textId="54ED36A8"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965" w:type="dxa"/>
            <w:vAlign w:val="center"/>
          </w:tcPr>
          <w:p w14:paraId="7FF5AB02" w14:textId="121E5375"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605" w:type="dxa"/>
            <w:vAlign w:val="center"/>
          </w:tcPr>
          <w:p w14:paraId="0EAE74B3" w14:textId="2F486AA4"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755" w:type="dxa"/>
            <w:vAlign w:val="center"/>
          </w:tcPr>
          <w:p w14:paraId="55BFAC00"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353665F3"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02F1EEFA" w14:textId="7440B4C5"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w:t>
            </w:r>
            <w:r w:rsidRPr="008815A8">
              <w:rPr>
                <w:rFonts w:ascii="Arial" w:eastAsia="Times New Roman" w:hAnsi="Arial" w:cs="Arial"/>
                <w:noProof/>
                <w:sz w:val="20"/>
                <w:szCs w:val="20"/>
                <w:lang w:val="id-ID"/>
              </w:rPr>
              <w:t>0%</w:t>
            </w:r>
          </w:p>
        </w:tc>
      </w:tr>
      <w:tr w:rsidR="00B46685" w:rsidRPr="008815A8" w14:paraId="733ABEA6" w14:textId="77777777" w:rsidTr="00B0711C">
        <w:tc>
          <w:tcPr>
            <w:tcW w:w="1680" w:type="dxa"/>
          </w:tcPr>
          <w:p w14:paraId="6C993C65" w14:textId="77777777" w:rsidR="00B46685" w:rsidRPr="008815A8" w:rsidRDefault="00B46685" w:rsidP="00B46685">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2</w:t>
            </w:r>
          </w:p>
        </w:tc>
        <w:tc>
          <w:tcPr>
            <w:tcW w:w="1080" w:type="dxa"/>
            <w:vAlign w:val="center"/>
          </w:tcPr>
          <w:p w14:paraId="4DAEDB90" w14:textId="6B9ED395"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4%</w:t>
            </w:r>
          </w:p>
        </w:tc>
        <w:tc>
          <w:tcPr>
            <w:tcW w:w="1035" w:type="dxa"/>
            <w:vAlign w:val="center"/>
          </w:tcPr>
          <w:p w14:paraId="4829FA4E"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15" w:type="dxa"/>
            <w:vAlign w:val="center"/>
          </w:tcPr>
          <w:p w14:paraId="0D7457C2"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22" w:type="dxa"/>
            <w:vAlign w:val="center"/>
          </w:tcPr>
          <w:p w14:paraId="435763A6" w14:textId="36249BCA"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448" w:type="dxa"/>
            <w:vAlign w:val="center"/>
          </w:tcPr>
          <w:p w14:paraId="0A96BDA9" w14:textId="38D15039"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965" w:type="dxa"/>
            <w:vAlign w:val="center"/>
          </w:tcPr>
          <w:p w14:paraId="53F6B484" w14:textId="3074743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605" w:type="dxa"/>
            <w:vAlign w:val="center"/>
          </w:tcPr>
          <w:p w14:paraId="3A7807AB" w14:textId="082FD06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755" w:type="dxa"/>
            <w:vAlign w:val="center"/>
          </w:tcPr>
          <w:p w14:paraId="29CAEB30"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68AD4F86"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5BD0C5A2" w14:textId="11831711"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10%</w:t>
            </w:r>
          </w:p>
        </w:tc>
      </w:tr>
      <w:tr w:rsidR="00B46685" w:rsidRPr="008815A8" w14:paraId="28DFFE56" w14:textId="77777777" w:rsidTr="00B0711C">
        <w:tc>
          <w:tcPr>
            <w:tcW w:w="1680" w:type="dxa"/>
          </w:tcPr>
          <w:p w14:paraId="2FB0EE9A" w14:textId="77777777" w:rsidR="00B46685" w:rsidRPr="008815A8" w:rsidRDefault="00B46685" w:rsidP="00B46685">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3</w:t>
            </w:r>
          </w:p>
        </w:tc>
        <w:tc>
          <w:tcPr>
            <w:tcW w:w="1080" w:type="dxa"/>
            <w:vAlign w:val="center"/>
          </w:tcPr>
          <w:p w14:paraId="31BE4D02" w14:textId="613E3BF1"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4%</w:t>
            </w:r>
          </w:p>
        </w:tc>
        <w:tc>
          <w:tcPr>
            <w:tcW w:w="1035" w:type="dxa"/>
            <w:vAlign w:val="center"/>
          </w:tcPr>
          <w:p w14:paraId="6C9D0F01"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15" w:type="dxa"/>
            <w:vAlign w:val="center"/>
          </w:tcPr>
          <w:p w14:paraId="60558BED"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22" w:type="dxa"/>
            <w:vAlign w:val="center"/>
          </w:tcPr>
          <w:p w14:paraId="4CE5F8F6" w14:textId="0C1C4E30"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448" w:type="dxa"/>
            <w:vAlign w:val="center"/>
          </w:tcPr>
          <w:p w14:paraId="2D8CC47E" w14:textId="734C4ED9"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965" w:type="dxa"/>
            <w:vAlign w:val="center"/>
          </w:tcPr>
          <w:p w14:paraId="0C5AE86C" w14:textId="7E9B2B1B"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605" w:type="dxa"/>
            <w:vAlign w:val="center"/>
          </w:tcPr>
          <w:p w14:paraId="16933820" w14:textId="2D5AA316"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755" w:type="dxa"/>
            <w:vAlign w:val="center"/>
          </w:tcPr>
          <w:p w14:paraId="28DCE2A4"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3CEF7E34"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4AC95573" w14:textId="74683508"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10%</w:t>
            </w:r>
          </w:p>
        </w:tc>
      </w:tr>
      <w:tr w:rsidR="00B46685" w:rsidRPr="008815A8" w14:paraId="7C531087" w14:textId="77777777" w:rsidTr="00B0711C">
        <w:tc>
          <w:tcPr>
            <w:tcW w:w="1680" w:type="dxa"/>
          </w:tcPr>
          <w:p w14:paraId="342CEFC0" w14:textId="77777777" w:rsidR="00B46685" w:rsidRPr="008815A8" w:rsidRDefault="00B46685" w:rsidP="00B46685">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4</w:t>
            </w:r>
          </w:p>
        </w:tc>
        <w:tc>
          <w:tcPr>
            <w:tcW w:w="1080" w:type="dxa"/>
            <w:vAlign w:val="center"/>
          </w:tcPr>
          <w:p w14:paraId="3AF66FAB" w14:textId="1250EC9D"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4%</w:t>
            </w:r>
          </w:p>
        </w:tc>
        <w:tc>
          <w:tcPr>
            <w:tcW w:w="1035" w:type="dxa"/>
            <w:vAlign w:val="center"/>
          </w:tcPr>
          <w:p w14:paraId="1B26C193"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15" w:type="dxa"/>
            <w:vAlign w:val="center"/>
          </w:tcPr>
          <w:p w14:paraId="38DCDEB3"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22" w:type="dxa"/>
            <w:vAlign w:val="center"/>
          </w:tcPr>
          <w:p w14:paraId="0C5838A5" w14:textId="7F8C8F1D"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448" w:type="dxa"/>
            <w:vAlign w:val="center"/>
          </w:tcPr>
          <w:p w14:paraId="2F81CD96" w14:textId="487BF51F"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965" w:type="dxa"/>
            <w:vAlign w:val="center"/>
          </w:tcPr>
          <w:p w14:paraId="21B8BD73" w14:textId="21D1B5CE"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605" w:type="dxa"/>
            <w:vAlign w:val="center"/>
          </w:tcPr>
          <w:p w14:paraId="4748A2F8" w14:textId="092F4828"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755" w:type="dxa"/>
            <w:vAlign w:val="center"/>
          </w:tcPr>
          <w:p w14:paraId="48A0D4CB"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5D103B46"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52BEC9DD" w14:textId="7EC612BF"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r w:rsidR="00083D0A">
              <w:rPr>
                <w:rFonts w:ascii="Arial" w:eastAsia="Times New Roman" w:hAnsi="Arial" w:cs="Arial"/>
                <w:noProof/>
                <w:sz w:val="20"/>
                <w:szCs w:val="20"/>
              </w:rPr>
              <w:t>5</w:t>
            </w:r>
            <w:r w:rsidRPr="008815A8">
              <w:rPr>
                <w:rFonts w:ascii="Arial" w:eastAsia="Times New Roman" w:hAnsi="Arial" w:cs="Arial"/>
                <w:noProof/>
                <w:sz w:val="20"/>
                <w:szCs w:val="20"/>
                <w:lang w:val="id-ID"/>
              </w:rPr>
              <w:t>%</w:t>
            </w:r>
          </w:p>
        </w:tc>
      </w:tr>
      <w:tr w:rsidR="00B46685" w:rsidRPr="008815A8" w14:paraId="2056B82E" w14:textId="77777777" w:rsidTr="00B0711C">
        <w:tc>
          <w:tcPr>
            <w:tcW w:w="1680" w:type="dxa"/>
          </w:tcPr>
          <w:p w14:paraId="19AE04CE" w14:textId="77777777" w:rsidR="00B46685" w:rsidRPr="008815A8" w:rsidRDefault="00B46685" w:rsidP="00B46685">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5</w:t>
            </w:r>
          </w:p>
        </w:tc>
        <w:tc>
          <w:tcPr>
            <w:tcW w:w="1080" w:type="dxa"/>
            <w:vAlign w:val="center"/>
          </w:tcPr>
          <w:p w14:paraId="43FB0CC1" w14:textId="020FC8E9"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035" w:type="dxa"/>
            <w:vAlign w:val="center"/>
          </w:tcPr>
          <w:p w14:paraId="1125319E" w14:textId="4D0CCB88"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15" w:type="dxa"/>
            <w:vAlign w:val="center"/>
          </w:tcPr>
          <w:p w14:paraId="5AED2448" w14:textId="74B5F7D1"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22" w:type="dxa"/>
            <w:vAlign w:val="center"/>
          </w:tcPr>
          <w:p w14:paraId="5695CC99" w14:textId="47643F86"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8815A8">
              <w:rPr>
                <w:rFonts w:ascii="Arial" w:eastAsia="Times New Roman" w:hAnsi="Arial" w:cs="Arial"/>
                <w:noProof/>
                <w:sz w:val="20"/>
                <w:szCs w:val="20"/>
                <w:lang w:val="id-ID"/>
              </w:rPr>
              <w:t>%</w:t>
            </w:r>
          </w:p>
        </w:tc>
        <w:tc>
          <w:tcPr>
            <w:tcW w:w="1448" w:type="dxa"/>
            <w:vAlign w:val="center"/>
          </w:tcPr>
          <w:p w14:paraId="4BD6FFBE" w14:textId="6C167C4E"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8815A8">
              <w:rPr>
                <w:rFonts w:ascii="Arial" w:eastAsia="Times New Roman" w:hAnsi="Arial" w:cs="Arial"/>
                <w:noProof/>
                <w:sz w:val="20"/>
                <w:szCs w:val="20"/>
                <w:lang w:val="id-ID"/>
              </w:rPr>
              <w:t>%</w:t>
            </w:r>
          </w:p>
        </w:tc>
        <w:tc>
          <w:tcPr>
            <w:tcW w:w="1965" w:type="dxa"/>
            <w:vAlign w:val="center"/>
          </w:tcPr>
          <w:p w14:paraId="121E0706" w14:textId="05385138"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605" w:type="dxa"/>
            <w:vAlign w:val="center"/>
          </w:tcPr>
          <w:p w14:paraId="25003358" w14:textId="75EFCCBE"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755" w:type="dxa"/>
            <w:vAlign w:val="center"/>
          </w:tcPr>
          <w:p w14:paraId="13BE795C" w14:textId="40533EE3"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0D426F5A" w14:textId="269CA860"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48B69AA0" w14:textId="08546DA3" w:rsidR="00B46685" w:rsidRPr="008815A8" w:rsidRDefault="00083D0A"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20</w:t>
            </w:r>
            <w:r w:rsidR="00B46685" w:rsidRPr="008815A8">
              <w:rPr>
                <w:rFonts w:ascii="Arial" w:eastAsia="Times New Roman" w:hAnsi="Arial" w:cs="Arial"/>
                <w:noProof/>
                <w:sz w:val="20"/>
                <w:szCs w:val="20"/>
                <w:lang w:val="id-ID"/>
              </w:rPr>
              <w:t>%</w:t>
            </w:r>
          </w:p>
        </w:tc>
      </w:tr>
      <w:tr w:rsidR="00B46685" w:rsidRPr="008815A8" w14:paraId="0208C09F" w14:textId="77777777" w:rsidTr="00B0711C">
        <w:tc>
          <w:tcPr>
            <w:tcW w:w="1680" w:type="dxa"/>
          </w:tcPr>
          <w:p w14:paraId="39E47E33" w14:textId="77777777" w:rsidR="00B46685" w:rsidRPr="008815A8" w:rsidRDefault="00B46685" w:rsidP="00B46685">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6</w:t>
            </w:r>
          </w:p>
        </w:tc>
        <w:tc>
          <w:tcPr>
            <w:tcW w:w="1080" w:type="dxa"/>
            <w:vAlign w:val="center"/>
          </w:tcPr>
          <w:p w14:paraId="0DCA3AEE"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035" w:type="dxa"/>
            <w:vAlign w:val="center"/>
          </w:tcPr>
          <w:p w14:paraId="22436C1E" w14:textId="40ECF022"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15" w:type="dxa"/>
            <w:vAlign w:val="center"/>
          </w:tcPr>
          <w:p w14:paraId="0F978275" w14:textId="30A9590B"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22" w:type="dxa"/>
            <w:vAlign w:val="center"/>
          </w:tcPr>
          <w:p w14:paraId="427487E3" w14:textId="6B1A1105"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7%</w:t>
            </w:r>
          </w:p>
        </w:tc>
        <w:tc>
          <w:tcPr>
            <w:tcW w:w="1448" w:type="dxa"/>
            <w:vAlign w:val="center"/>
          </w:tcPr>
          <w:p w14:paraId="0B8DF0F3" w14:textId="5EB6AFA4"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6%</w:t>
            </w:r>
          </w:p>
        </w:tc>
        <w:tc>
          <w:tcPr>
            <w:tcW w:w="1965" w:type="dxa"/>
            <w:vAlign w:val="center"/>
          </w:tcPr>
          <w:p w14:paraId="5F6159D1" w14:textId="5C90795B" w:rsidR="00B46685" w:rsidRPr="00B46685" w:rsidRDefault="00B46685" w:rsidP="00B46685">
            <w:pPr>
              <w:spacing w:line="276" w:lineRule="auto"/>
              <w:contextualSpacing/>
              <w:jc w:val="center"/>
              <w:rPr>
                <w:rFonts w:ascii="Arial" w:eastAsia="Times New Roman" w:hAnsi="Arial" w:cs="Arial"/>
                <w:noProof/>
                <w:sz w:val="20"/>
                <w:szCs w:val="20"/>
              </w:rPr>
            </w:pPr>
          </w:p>
        </w:tc>
        <w:tc>
          <w:tcPr>
            <w:tcW w:w="1605" w:type="dxa"/>
            <w:vAlign w:val="center"/>
          </w:tcPr>
          <w:p w14:paraId="34BF81F7" w14:textId="0B8E874B" w:rsidR="00B46685" w:rsidRPr="00B46685" w:rsidRDefault="00B46685" w:rsidP="00B46685">
            <w:pPr>
              <w:spacing w:line="276" w:lineRule="auto"/>
              <w:contextualSpacing/>
              <w:jc w:val="center"/>
              <w:rPr>
                <w:rFonts w:ascii="Arial" w:eastAsia="Times New Roman" w:hAnsi="Arial" w:cs="Arial"/>
                <w:noProof/>
                <w:sz w:val="20"/>
                <w:szCs w:val="20"/>
              </w:rPr>
            </w:pPr>
          </w:p>
        </w:tc>
        <w:tc>
          <w:tcPr>
            <w:tcW w:w="1755" w:type="dxa"/>
            <w:vAlign w:val="center"/>
          </w:tcPr>
          <w:p w14:paraId="31E9AECF"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6CE3F903"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00D4E2AD" w14:textId="77DDE30A"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15</w:t>
            </w:r>
            <w:r w:rsidRPr="008815A8">
              <w:rPr>
                <w:rFonts w:ascii="Arial" w:eastAsia="Times New Roman" w:hAnsi="Arial" w:cs="Arial"/>
                <w:noProof/>
                <w:sz w:val="20"/>
                <w:szCs w:val="20"/>
                <w:lang w:val="id-ID"/>
              </w:rPr>
              <w:t>%</w:t>
            </w:r>
          </w:p>
        </w:tc>
      </w:tr>
      <w:tr w:rsidR="00B46685" w:rsidRPr="008815A8" w14:paraId="1EB63991" w14:textId="77777777" w:rsidTr="00B0711C">
        <w:tc>
          <w:tcPr>
            <w:tcW w:w="1680" w:type="dxa"/>
          </w:tcPr>
          <w:p w14:paraId="00EED953" w14:textId="5286D027" w:rsidR="00B46685" w:rsidRPr="00225E09" w:rsidRDefault="00B46685" w:rsidP="00B46685">
            <w:pPr>
              <w:spacing w:line="276" w:lineRule="auto"/>
              <w:contextualSpacing/>
              <w:rPr>
                <w:rFonts w:ascii="Arial" w:eastAsia="Times New Roman" w:hAnsi="Arial" w:cs="Arial"/>
                <w:b/>
                <w:noProof/>
                <w:sz w:val="20"/>
                <w:szCs w:val="20"/>
              </w:rPr>
            </w:pPr>
            <w:r w:rsidRPr="008815A8">
              <w:rPr>
                <w:rFonts w:ascii="Arial" w:eastAsia="Times New Roman" w:hAnsi="Arial" w:cs="Arial"/>
                <w:b/>
                <w:noProof/>
                <w:sz w:val="20"/>
                <w:szCs w:val="20"/>
                <w:lang w:val="id-ID"/>
              </w:rPr>
              <w:t xml:space="preserve">Sub-CPMK </w:t>
            </w:r>
            <w:r>
              <w:rPr>
                <w:rFonts w:ascii="Arial" w:eastAsia="Times New Roman" w:hAnsi="Arial" w:cs="Arial"/>
                <w:b/>
                <w:noProof/>
                <w:sz w:val="20"/>
                <w:szCs w:val="20"/>
              </w:rPr>
              <w:t>7</w:t>
            </w:r>
          </w:p>
        </w:tc>
        <w:tc>
          <w:tcPr>
            <w:tcW w:w="1080" w:type="dxa"/>
            <w:vAlign w:val="center"/>
          </w:tcPr>
          <w:p w14:paraId="6613F40E"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035" w:type="dxa"/>
            <w:vAlign w:val="center"/>
          </w:tcPr>
          <w:p w14:paraId="2686B20D"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15" w:type="dxa"/>
            <w:vAlign w:val="center"/>
          </w:tcPr>
          <w:p w14:paraId="1869706C" w14:textId="2829B8B6"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33</w:t>
            </w:r>
            <w:r w:rsidRPr="008815A8">
              <w:rPr>
                <w:rFonts w:ascii="Arial" w:eastAsia="Times New Roman" w:hAnsi="Arial" w:cs="Arial"/>
                <w:noProof/>
                <w:sz w:val="20"/>
                <w:szCs w:val="20"/>
                <w:lang w:val="id-ID"/>
              </w:rPr>
              <w:t>%</w:t>
            </w:r>
          </w:p>
        </w:tc>
        <w:tc>
          <w:tcPr>
            <w:tcW w:w="1222" w:type="dxa"/>
            <w:vAlign w:val="center"/>
          </w:tcPr>
          <w:p w14:paraId="200A8E97"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448" w:type="dxa"/>
            <w:vAlign w:val="center"/>
          </w:tcPr>
          <w:p w14:paraId="500D08E7"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965" w:type="dxa"/>
            <w:vAlign w:val="center"/>
          </w:tcPr>
          <w:p w14:paraId="1F1B5BCA"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605" w:type="dxa"/>
            <w:vAlign w:val="center"/>
          </w:tcPr>
          <w:p w14:paraId="779D0E00"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755" w:type="dxa"/>
            <w:vAlign w:val="center"/>
          </w:tcPr>
          <w:p w14:paraId="5F2F09FD" w14:textId="4273FC2B"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2A9F0FA5" w14:textId="769DCADF"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3327F386" w14:textId="2E67DF2C" w:rsidR="00B46685" w:rsidRPr="008342AA" w:rsidRDefault="00083D0A" w:rsidP="00B46685">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20</w:t>
            </w:r>
            <w:r w:rsidR="00B46685">
              <w:rPr>
                <w:rFonts w:ascii="Arial" w:eastAsia="Times New Roman" w:hAnsi="Arial" w:cs="Arial"/>
                <w:noProof/>
                <w:sz w:val="20"/>
                <w:szCs w:val="20"/>
              </w:rPr>
              <w:t>%</w:t>
            </w:r>
          </w:p>
        </w:tc>
      </w:tr>
      <w:tr w:rsidR="00B46685" w:rsidRPr="008815A8" w14:paraId="0E3C7A96" w14:textId="77777777" w:rsidTr="00B0711C">
        <w:tc>
          <w:tcPr>
            <w:tcW w:w="1680" w:type="dxa"/>
          </w:tcPr>
          <w:p w14:paraId="2CD6599C" w14:textId="77777777" w:rsidR="00B46685" w:rsidRPr="008815A8" w:rsidRDefault="00B46685" w:rsidP="00B46685">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Persentase Penilaian</w:t>
            </w:r>
          </w:p>
        </w:tc>
        <w:tc>
          <w:tcPr>
            <w:tcW w:w="1080" w:type="dxa"/>
            <w:vAlign w:val="center"/>
          </w:tcPr>
          <w:p w14:paraId="363877C2" w14:textId="23425536"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16</w:t>
            </w:r>
            <w:r w:rsidRPr="008815A8">
              <w:rPr>
                <w:rFonts w:ascii="Arial" w:eastAsia="Times New Roman" w:hAnsi="Arial" w:cs="Arial"/>
                <w:noProof/>
                <w:sz w:val="20"/>
                <w:szCs w:val="20"/>
                <w:lang w:val="id-ID"/>
              </w:rPr>
              <w:t>%</w:t>
            </w:r>
          </w:p>
        </w:tc>
        <w:tc>
          <w:tcPr>
            <w:tcW w:w="1035" w:type="dxa"/>
            <w:vAlign w:val="center"/>
          </w:tcPr>
          <w:p w14:paraId="2F572F42" w14:textId="7BEE4920"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15" w:type="dxa"/>
            <w:vAlign w:val="center"/>
          </w:tcPr>
          <w:p w14:paraId="3EBCD264" w14:textId="1E4D5B96"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3</w:t>
            </w:r>
            <w:r>
              <w:rPr>
                <w:rFonts w:ascii="Arial" w:eastAsia="Times New Roman" w:hAnsi="Arial" w:cs="Arial"/>
                <w:noProof/>
                <w:sz w:val="20"/>
                <w:szCs w:val="20"/>
              </w:rPr>
              <w:t>3</w:t>
            </w:r>
            <w:r w:rsidRPr="008815A8">
              <w:rPr>
                <w:rFonts w:ascii="Arial" w:eastAsia="Times New Roman" w:hAnsi="Arial" w:cs="Arial"/>
                <w:noProof/>
                <w:sz w:val="20"/>
                <w:szCs w:val="20"/>
                <w:lang w:val="id-ID"/>
              </w:rPr>
              <w:t>%</w:t>
            </w:r>
          </w:p>
        </w:tc>
        <w:tc>
          <w:tcPr>
            <w:tcW w:w="1222" w:type="dxa"/>
            <w:vAlign w:val="center"/>
          </w:tcPr>
          <w:p w14:paraId="6CE010E1" w14:textId="01DF6161" w:rsidR="00B46685" w:rsidRPr="00B46685" w:rsidRDefault="00B46685" w:rsidP="00B46685">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19%</w:t>
            </w:r>
          </w:p>
        </w:tc>
        <w:tc>
          <w:tcPr>
            <w:tcW w:w="1448" w:type="dxa"/>
            <w:vAlign w:val="center"/>
          </w:tcPr>
          <w:p w14:paraId="6AF47DAC" w14:textId="47352FBD" w:rsidR="00B46685" w:rsidRPr="00B46685" w:rsidRDefault="00B46685" w:rsidP="00B46685">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18%</w:t>
            </w:r>
          </w:p>
        </w:tc>
        <w:tc>
          <w:tcPr>
            <w:tcW w:w="1965" w:type="dxa"/>
            <w:vAlign w:val="center"/>
          </w:tcPr>
          <w:p w14:paraId="40862C17" w14:textId="2194AAE4"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605" w:type="dxa"/>
            <w:vAlign w:val="center"/>
          </w:tcPr>
          <w:p w14:paraId="76564AE4" w14:textId="4E5B59E6"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755" w:type="dxa"/>
            <w:vAlign w:val="center"/>
          </w:tcPr>
          <w:p w14:paraId="6783F32E" w14:textId="6F00BDED"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7</w:t>
            </w:r>
            <w:r w:rsidRPr="008815A8">
              <w:rPr>
                <w:rFonts w:ascii="Arial" w:eastAsia="Times New Roman" w:hAnsi="Arial" w:cs="Arial"/>
                <w:noProof/>
                <w:sz w:val="20"/>
                <w:szCs w:val="20"/>
                <w:lang w:val="id-ID"/>
              </w:rPr>
              <w:t>%</w:t>
            </w:r>
          </w:p>
        </w:tc>
        <w:tc>
          <w:tcPr>
            <w:tcW w:w="1185" w:type="dxa"/>
            <w:vAlign w:val="center"/>
          </w:tcPr>
          <w:p w14:paraId="4C150A58" w14:textId="42CF7DD1"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7</w:t>
            </w:r>
            <w:r w:rsidRPr="008815A8">
              <w:rPr>
                <w:rFonts w:ascii="Arial" w:eastAsia="Times New Roman" w:hAnsi="Arial" w:cs="Arial"/>
                <w:noProof/>
                <w:sz w:val="20"/>
                <w:szCs w:val="20"/>
                <w:lang w:val="id-ID"/>
              </w:rPr>
              <w:t>%</w:t>
            </w:r>
          </w:p>
        </w:tc>
        <w:tc>
          <w:tcPr>
            <w:tcW w:w="2370" w:type="dxa"/>
            <w:vAlign w:val="center"/>
          </w:tcPr>
          <w:p w14:paraId="5E3ABB9E" w14:textId="77777777" w:rsidR="00B46685" w:rsidRPr="008815A8" w:rsidRDefault="00B46685" w:rsidP="00B46685">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100%</w:t>
            </w:r>
          </w:p>
        </w:tc>
      </w:tr>
    </w:tbl>
    <w:p w14:paraId="64DEEC84" w14:textId="77777777" w:rsidR="00A3331C" w:rsidRPr="008815A8" w:rsidRDefault="00A3331C" w:rsidP="008815A8">
      <w:pPr>
        <w:spacing w:after="0" w:line="276" w:lineRule="auto"/>
        <w:contextualSpacing/>
        <w:rPr>
          <w:rFonts w:ascii="Arial" w:eastAsia="Times New Roman" w:hAnsi="Arial" w:cs="Arial"/>
          <w:noProof/>
          <w:sz w:val="20"/>
          <w:szCs w:val="20"/>
          <w:lang w:val="id-ID"/>
        </w:rPr>
      </w:pPr>
    </w:p>
    <w:p w14:paraId="33CB600D" w14:textId="0D90139A" w:rsidR="00DE5D1E" w:rsidRPr="008815A8" w:rsidRDefault="00601366" w:rsidP="008815A8">
      <w:pPr>
        <w:spacing w:after="0" w:line="276" w:lineRule="auto"/>
        <w:contextualSpacing/>
        <w:rPr>
          <w:rFonts w:ascii="Arial" w:eastAsia="Times New Roman" w:hAnsi="Arial" w:cs="Arial"/>
          <w:noProof/>
          <w:sz w:val="20"/>
          <w:szCs w:val="20"/>
          <w:lang w:val="id-ID"/>
        </w:rPr>
      </w:pPr>
      <w:r w:rsidRPr="008815A8">
        <w:rPr>
          <w:rFonts w:ascii="Arial" w:eastAsia="Times New Roman" w:hAnsi="Arial" w:cs="Arial"/>
          <w:noProof/>
          <w:sz w:val="20"/>
          <w:szCs w:val="20"/>
          <w:lang w:val="id-ID"/>
        </w:rPr>
        <w:lastRenderedPageBreak/>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t xml:space="preserve">Bogor, </w:t>
      </w:r>
      <w:r w:rsidR="00CF1883">
        <w:rPr>
          <w:rFonts w:ascii="Arial" w:eastAsia="Times New Roman" w:hAnsi="Arial" w:cs="Arial"/>
          <w:noProof/>
          <w:sz w:val="20"/>
          <w:szCs w:val="20"/>
        </w:rPr>
        <w:t>Mei</w:t>
      </w:r>
      <w:r w:rsidRPr="008815A8">
        <w:rPr>
          <w:rFonts w:ascii="Arial" w:eastAsia="Times New Roman" w:hAnsi="Arial" w:cs="Arial"/>
          <w:noProof/>
          <w:sz w:val="20"/>
          <w:szCs w:val="20"/>
          <w:lang w:val="id-ID"/>
        </w:rPr>
        <w:t xml:space="preserve"> 2023</w:t>
      </w:r>
    </w:p>
    <w:p w14:paraId="1C30AD2A" w14:textId="6B4CB35D" w:rsidR="00DE5D1E" w:rsidRPr="008815A8" w:rsidRDefault="00CF1883" w:rsidP="008815A8">
      <w:pPr>
        <w:spacing w:after="0" w:line="276" w:lineRule="auto"/>
        <w:contextualSpacing/>
        <w:rPr>
          <w:rFonts w:ascii="Arial" w:eastAsia="Times New Roman" w:hAnsi="Arial" w:cs="Arial"/>
          <w:noProof/>
          <w:sz w:val="20"/>
          <w:szCs w:val="20"/>
          <w:lang w:val="id-ID"/>
        </w:rPr>
      </w:pPr>
      <w:r>
        <w:rPr>
          <w:rFonts w:ascii="Arial" w:eastAsia="Times New Roman" w:hAnsi="Arial" w:cs="Arial"/>
          <w:noProof/>
          <w:sz w:val="20"/>
          <w:szCs w:val="20"/>
          <w:lang w:val="id-ID"/>
        </w:rPr>
        <w:drawing>
          <wp:anchor distT="0" distB="0" distL="114300" distR="114300" simplePos="0" relativeHeight="251658240" behindDoc="1" locked="0" layoutInCell="1" allowOverlap="1" wp14:anchorId="41D09A22" wp14:editId="3B981A7F">
            <wp:simplePos x="0" y="0"/>
            <wp:positionH relativeFrom="margin">
              <wp:posOffset>7778115</wp:posOffset>
            </wp:positionH>
            <wp:positionV relativeFrom="paragraph">
              <wp:posOffset>22860</wp:posOffset>
            </wp:positionV>
            <wp:extent cx="1422012" cy="418273"/>
            <wp:effectExtent l="0" t="0" r="6985" b="1270"/>
            <wp:wrapNone/>
            <wp:docPr id="230577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77358" name="Picture 2305773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2012" cy="418273"/>
                    </a:xfrm>
                    <a:prstGeom prst="rect">
                      <a:avLst/>
                    </a:prstGeom>
                  </pic:spPr>
                </pic:pic>
              </a:graphicData>
            </a:graphic>
            <wp14:sizeRelH relativeFrom="page">
              <wp14:pctWidth>0</wp14:pctWidth>
            </wp14:sizeRelH>
            <wp14:sizeRelV relativeFrom="page">
              <wp14:pctHeight>0</wp14:pctHeight>
            </wp14:sizeRelV>
          </wp:anchor>
        </w:drawing>
      </w:r>
    </w:p>
    <w:p w14:paraId="492DCC24" w14:textId="77777777" w:rsidR="00A3331C" w:rsidRPr="008815A8" w:rsidRDefault="00A3331C" w:rsidP="008815A8">
      <w:pPr>
        <w:spacing w:after="0" w:line="276" w:lineRule="auto"/>
        <w:contextualSpacing/>
        <w:rPr>
          <w:rFonts w:ascii="Arial" w:eastAsia="Times New Roman" w:hAnsi="Arial" w:cs="Arial"/>
          <w:noProof/>
          <w:sz w:val="20"/>
          <w:szCs w:val="20"/>
          <w:lang w:val="id-ID"/>
        </w:rPr>
      </w:pPr>
    </w:p>
    <w:p w14:paraId="126FE0F4" w14:textId="0C2C6152" w:rsidR="00DE5D1E" w:rsidRPr="008815A8" w:rsidRDefault="00000000" w:rsidP="008815A8">
      <w:pPr>
        <w:spacing w:after="0" w:line="276" w:lineRule="auto"/>
        <w:contextualSpacing/>
        <w:rPr>
          <w:rFonts w:ascii="Arial" w:eastAsia="Times New Roman" w:hAnsi="Arial" w:cs="Arial"/>
          <w:noProof/>
          <w:sz w:val="20"/>
          <w:szCs w:val="20"/>
          <w:lang w:val="id-ID"/>
        </w:rPr>
      </w:pPr>
      <w:r w:rsidRPr="008815A8">
        <w:rPr>
          <w:rFonts w:ascii="Arial" w:eastAsia="Times New Roman" w:hAnsi="Arial" w:cs="Arial"/>
          <w:noProof/>
          <w:sz w:val="20"/>
          <w:szCs w:val="20"/>
          <w:lang w:val="id-ID"/>
        </w:rPr>
        <w:t xml:space="preserve">                                                                                                                                                                                                               </w:t>
      </w:r>
    </w:p>
    <w:p w14:paraId="6915A90F" w14:textId="4071E17E" w:rsidR="00DE5D1E" w:rsidRPr="00CF1883" w:rsidRDefault="00000000" w:rsidP="008815A8">
      <w:pPr>
        <w:spacing w:after="0" w:line="276" w:lineRule="auto"/>
        <w:contextualSpacing/>
        <w:rPr>
          <w:rFonts w:ascii="Arial" w:eastAsia="Times New Roman" w:hAnsi="Arial" w:cs="Arial"/>
          <w:noProof/>
          <w:sz w:val="20"/>
          <w:szCs w:val="20"/>
        </w:rPr>
      </w:pPr>
      <w:r w:rsidRPr="008815A8">
        <w:rPr>
          <w:rFonts w:ascii="Arial" w:eastAsia="Times New Roman" w:hAnsi="Arial" w:cs="Arial"/>
          <w:noProof/>
          <w:sz w:val="20"/>
          <w:szCs w:val="20"/>
          <w:lang w:val="id-ID"/>
        </w:rPr>
        <w:t xml:space="preserve">                                                                                                                                                                                   </w:t>
      </w:r>
      <w:r w:rsidR="00601366" w:rsidRPr="008815A8">
        <w:rPr>
          <w:rFonts w:ascii="Arial" w:eastAsia="Times New Roman" w:hAnsi="Arial" w:cs="Arial"/>
          <w:noProof/>
          <w:sz w:val="20"/>
          <w:szCs w:val="20"/>
          <w:lang w:val="id-ID"/>
        </w:rPr>
        <w:tab/>
      </w:r>
      <w:r w:rsidR="00601366" w:rsidRPr="008815A8">
        <w:rPr>
          <w:rFonts w:ascii="Arial" w:eastAsia="Times New Roman" w:hAnsi="Arial" w:cs="Arial"/>
          <w:noProof/>
          <w:sz w:val="20"/>
          <w:szCs w:val="20"/>
          <w:lang w:val="id-ID"/>
        </w:rPr>
        <w:tab/>
      </w:r>
      <w:r w:rsidR="00601366" w:rsidRPr="008815A8">
        <w:rPr>
          <w:rFonts w:ascii="Arial" w:eastAsia="Times New Roman" w:hAnsi="Arial" w:cs="Arial"/>
          <w:noProof/>
          <w:sz w:val="20"/>
          <w:szCs w:val="20"/>
          <w:lang w:val="id-ID"/>
        </w:rPr>
        <w:tab/>
      </w:r>
      <w:r w:rsidR="00601366" w:rsidRPr="008815A8">
        <w:rPr>
          <w:rFonts w:ascii="Arial" w:eastAsia="Times New Roman" w:hAnsi="Arial" w:cs="Arial"/>
          <w:noProof/>
          <w:sz w:val="20"/>
          <w:szCs w:val="20"/>
          <w:lang w:val="id-ID"/>
        </w:rPr>
        <w:tab/>
      </w:r>
      <w:r w:rsidR="00CF1883">
        <w:rPr>
          <w:rFonts w:ascii="Arial" w:eastAsia="Times New Roman" w:hAnsi="Arial" w:cs="Arial"/>
          <w:noProof/>
          <w:sz w:val="20"/>
          <w:szCs w:val="20"/>
        </w:rPr>
        <w:t>Dr. H. Aam Nurjaman, M.Pd.</w:t>
      </w:r>
    </w:p>
    <w:sectPr w:rsidR="00DE5D1E" w:rsidRPr="00CF1883">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7C23"/>
    <w:multiLevelType w:val="multilevel"/>
    <w:tmpl w:val="F32C9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4649BA"/>
    <w:multiLevelType w:val="multilevel"/>
    <w:tmpl w:val="5CBC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2F4391"/>
    <w:multiLevelType w:val="hybridMultilevel"/>
    <w:tmpl w:val="86CEF2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EF37515"/>
    <w:multiLevelType w:val="hybridMultilevel"/>
    <w:tmpl w:val="DE16A1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12F1D40"/>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A4304E"/>
    <w:multiLevelType w:val="hybridMultilevel"/>
    <w:tmpl w:val="8F24C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84E140B"/>
    <w:multiLevelType w:val="multilevel"/>
    <w:tmpl w:val="1138EC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73101181">
    <w:abstractNumId w:val="1"/>
  </w:num>
  <w:num w:numId="2" w16cid:durableId="430125599">
    <w:abstractNumId w:val="4"/>
  </w:num>
  <w:num w:numId="3" w16cid:durableId="1863932189">
    <w:abstractNumId w:val="2"/>
  </w:num>
  <w:num w:numId="4" w16cid:durableId="26570834">
    <w:abstractNumId w:val="6"/>
  </w:num>
  <w:num w:numId="5" w16cid:durableId="1372193918">
    <w:abstractNumId w:val="5"/>
  </w:num>
  <w:num w:numId="6" w16cid:durableId="1831561826">
    <w:abstractNumId w:val="0"/>
  </w:num>
  <w:num w:numId="7" w16cid:durableId="277418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E"/>
    <w:rsid w:val="00083D0A"/>
    <w:rsid w:val="000D3084"/>
    <w:rsid w:val="0013148A"/>
    <w:rsid w:val="00140CA5"/>
    <w:rsid w:val="001F61EC"/>
    <w:rsid w:val="00225E09"/>
    <w:rsid w:val="00257E15"/>
    <w:rsid w:val="00263C42"/>
    <w:rsid w:val="002D3E95"/>
    <w:rsid w:val="00300E3C"/>
    <w:rsid w:val="004139F6"/>
    <w:rsid w:val="00423740"/>
    <w:rsid w:val="004C4539"/>
    <w:rsid w:val="004C7CB0"/>
    <w:rsid w:val="004D629F"/>
    <w:rsid w:val="0057111F"/>
    <w:rsid w:val="005715E1"/>
    <w:rsid w:val="0057521C"/>
    <w:rsid w:val="00601366"/>
    <w:rsid w:val="00621AC7"/>
    <w:rsid w:val="007210E1"/>
    <w:rsid w:val="00751C3B"/>
    <w:rsid w:val="00820E8A"/>
    <w:rsid w:val="008342AA"/>
    <w:rsid w:val="0085158C"/>
    <w:rsid w:val="008815A8"/>
    <w:rsid w:val="00895A92"/>
    <w:rsid w:val="00897932"/>
    <w:rsid w:val="008B7E42"/>
    <w:rsid w:val="009D7F51"/>
    <w:rsid w:val="00A3331C"/>
    <w:rsid w:val="00AD2A34"/>
    <w:rsid w:val="00AD4DB6"/>
    <w:rsid w:val="00B0711C"/>
    <w:rsid w:val="00B45D59"/>
    <w:rsid w:val="00B46685"/>
    <w:rsid w:val="00B55F1C"/>
    <w:rsid w:val="00C12DB4"/>
    <w:rsid w:val="00C212F9"/>
    <w:rsid w:val="00C34FC5"/>
    <w:rsid w:val="00C66D76"/>
    <w:rsid w:val="00C735B8"/>
    <w:rsid w:val="00C82C6A"/>
    <w:rsid w:val="00CF1883"/>
    <w:rsid w:val="00D94814"/>
    <w:rsid w:val="00DE5D1E"/>
    <w:rsid w:val="00E409EA"/>
    <w:rsid w:val="00E6353E"/>
    <w:rsid w:val="00EA415B"/>
    <w:rsid w:val="00ED67F0"/>
    <w:rsid w:val="00F22836"/>
    <w:rsid w:val="00F74944"/>
    <w:rsid w:val="00F75A5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4992"/>
  <w15:docId w15:val="{FA13A8B8-9FD4-4BFE-A995-E22717C9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customStyle="1" w:styleId="Default">
    <w:name w:val="Default"/>
    <w:rsid w:val="00AD2A3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TableParagraph">
    <w:name w:val="Table Paragraph"/>
    <w:basedOn w:val="Normal"/>
    <w:uiPriority w:val="1"/>
    <w:qFormat/>
    <w:rsid w:val="00AD2A34"/>
    <w:pPr>
      <w:widowControl w:val="0"/>
      <w:autoSpaceDE w:val="0"/>
      <w:autoSpaceDN w:val="0"/>
      <w:spacing w:after="0" w:line="240" w:lineRule="auto"/>
    </w:pPr>
    <w:rPr>
      <w:rFonts w:ascii="Times New Roman" w:eastAsia="Times New Roman" w:hAnsi="Times New Roman" w:cs="Times New Roman"/>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AMUW2mVlRqpoe4QJ/idYjWlYBjzqVUS+NV9AX+g3JOWKxtROJxpPQMTDk6hthvP1bcSvR2MEagygY/ri0bQTAy11dC3YwJDNf6OQ8NwzrvRDINvmyilBhVo44cj46l//rme/JXD2jJn1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aamnurjamanunpak@gmail.com</cp:lastModifiedBy>
  <cp:revision>13</cp:revision>
  <dcterms:created xsi:type="dcterms:W3CDTF">2023-05-11T11:42:00Z</dcterms:created>
  <dcterms:modified xsi:type="dcterms:W3CDTF">2023-05-28T15:28:00Z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