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rPr>
      </w:pPr>
      <w:r w:rsidDel="00000000" w:rsidR="00000000" w:rsidRPr="00000000">
        <w:rPr>
          <w:rtl w:val="0"/>
        </w:rPr>
      </w:r>
    </w:p>
    <w:tbl>
      <w:tblPr>
        <w:tblStyle w:val="Table1"/>
        <w:tblW w:w="16078.000000000002"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61"/>
        <w:gridCol w:w="1559"/>
        <w:gridCol w:w="481"/>
        <w:gridCol w:w="571"/>
        <w:gridCol w:w="1857"/>
        <w:gridCol w:w="979"/>
        <w:gridCol w:w="1133"/>
        <w:gridCol w:w="994"/>
        <w:gridCol w:w="1557"/>
        <w:gridCol w:w="100"/>
        <w:gridCol w:w="50"/>
        <w:gridCol w:w="1409"/>
        <w:gridCol w:w="2115"/>
        <w:gridCol w:w="12"/>
        <w:tblGridChange w:id="0">
          <w:tblGrid>
            <w:gridCol w:w="3261"/>
            <w:gridCol w:w="1559"/>
            <w:gridCol w:w="481"/>
            <w:gridCol w:w="571"/>
            <w:gridCol w:w="1857"/>
            <w:gridCol w:w="979"/>
            <w:gridCol w:w="1133"/>
            <w:gridCol w:w="994"/>
            <w:gridCol w:w="1557"/>
            <w:gridCol w:w="100"/>
            <w:gridCol w:w="50"/>
            <w:gridCol w:w="1409"/>
            <w:gridCol w:w="2115"/>
            <w:gridCol w:w="12"/>
          </w:tblGrid>
        </w:tblGridChange>
      </w:tblGrid>
      <w:tr>
        <w:trPr>
          <w:cantSplit w:val="0"/>
          <w:tblHeader w:val="0"/>
        </w:trPr>
        <w:tc>
          <w:tcPr>
            <w:vMerge w:val="restart"/>
            <w:shd w:fill="5b9bd5" w:val="clear"/>
            <w:vAlign w:val="center"/>
          </w:tcPr>
          <w:p w:rsidR="00000000" w:rsidDel="00000000" w:rsidP="00000000" w:rsidRDefault="00000000" w:rsidRPr="00000000" w14:paraId="00000002">
            <w:pPr>
              <w:spacing w:line="276" w:lineRule="auto"/>
              <w:jc w:val="center"/>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Pr>
              <w:drawing>
                <wp:inline distB="0" distT="0" distL="0" distR="0">
                  <wp:extent cx="805729" cy="813526"/>
                  <wp:effectExtent b="0" l="0" r="0" t="0"/>
                  <wp:docPr id="145905591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05729" cy="813526"/>
                          </a:xfrm>
                          <a:prstGeom prst="rect"/>
                          <a:ln/>
                        </pic:spPr>
                      </pic:pic>
                    </a:graphicData>
                  </a:graphic>
                </wp:inline>
              </w:drawing>
            </w:r>
            <w:r w:rsidDel="00000000" w:rsidR="00000000" w:rsidRPr="00000000">
              <w:rPr>
                <w:rtl w:val="0"/>
              </w:rPr>
            </w:r>
          </w:p>
        </w:tc>
        <w:tc>
          <w:tcPr>
            <w:gridSpan w:val="13"/>
            <w:shd w:fill="5b9bd5" w:val="clear"/>
          </w:tcPr>
          <w:p w:rsidR="00000000" w:rsidDel="00000000" w:rsidP="00000000" w:rsidRDefault="00000000" w:rsidRPr="00000000" w14:paraId="00000003">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UNIVERSITAS PAKUAN</w:t>
            </w:r>
          </w:p>
          <w:p w:rsidR="00000000" w:rsidDel="00000000" w:rsidP="00000000" w:rsidRDefault="00000000" w:rsidRPr="00000000" w14:paraId="00000004">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FAKULTAS KEGURUAN DAN ILMU PENDIDIKAN</w:t>
            </w:r>
          </w:p>
          <w:p w:rsidR="00000000" w:rsidDel="00000000" w:rsidP="00000000" w:rsidRDefault="00000000" w:rsidRPr="00000000" w14:paraId="00000005">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PROGRAM STUDI PENDIDIKAN BAHASA DAN SASTRA INDONESIA</w:t>
            </w:r>
          </w:p>
        </w:tc>
      </w:tr>
      <w:tr>
        <w:trPr>
          <w:cantSplit w:val="0"/>
          <w:tblHeader w:val="0"/>
        </w:trPr>
        <w:tc>
          <w:tcPr>
            <w:vMerge w:val="continue"/>
            <w:shd w:fill="5b9bd5" w:val="clear"/>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gridSpan w:val="13"/>
            <w:shd w:fill="5b9bd5" w:val="clear"/>
          </w:tcPr>
          <w:p w:rsidR="00000000" w:rsidDel="00000000" w:rsidP="00000000" w:rsidRDefault="00000000" w:rsidRPr="00000000" w14:paraId="00000013">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RENCANA PEMBELAJARAN SEMESTER (RPS)</w:t>
            </w:r>
          </w:p>
        </w:tc>
      </w:tr>
      <w:tr>
        <w:trPr>
          <w:cantSplit w:val="0"/>
          <w:tblHeader w:val="0"/>
        </w:trPr>
        <w:tc>
          <w:tcPr/>
          <w:p w:rsidR="00000000" w:rsidDel="00000000" w:rsidP="00000000" w:rsidRDefault="00000000" w:rsidRPr="00000000" w14:paraId="00000020">
            <w:pPr>
              <w:spacing w:line="276" w:lineRule="auto"/>
              <w:ind w:left="-99" w:right="-115"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MATA KULIAH (MK)</w:t>
            </w:r>
          </w:p>
        </w:tc>
        <w:tc>
          <w:tcPr>
            <w:gridSpan w:val="3"/>
          </w:tcPr>
          <w:p w:rsidR="00000000" w:rsidDel="00000000" w:rsidP="00000000" w:rsidRDefault="00000000" w:rsidRPr="00000000" w14:paraId="00000021">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KODE</w:t>
            </w:r>
          </w:p>
        </w:tc>
        <w:tc>
          <w:tcPr>
            <w:gridSpan w:val="2"/>
          </w:tcPr>
          <w:p w:rsidR="00000000" w:rsidDel="00000000" w:rsidP="00000000" w:rsidRDefault="00000000" w:rsidRPr="00000000" w14:paraId="00000024">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RUMPUN MK</w:t>
            </w:r>
          </w:p>
        </w:tc>
        <w:tc>
          <w:tcPr>
            <w:gridSpan w:val="2"/>
          </w:tcPr>
          <w:p w:rsidR="00000000" w:rsidDel="00000000" w:rsidP="00000000" w:rsidRDefault="00000000" w:rsidRPr="00000000" w14:paraId="00000026">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BOBOT (SKS)</w:t>
            </w:r>
          </w:p>
        </w:tc>
        <w:tc>
          <w:tcPr>
            <w:gridSpan w:val="3"/>
          </w:tcPr>
          <w:p w:rsidR="00000000" w:rsidDel="00000000" w:rsidP="00000000" w:rsidRDefault="00000000" w:rsidRPr="00000000" w14:paraId="00000028">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SEMESTER</w:t>
            </w:r>
          </w:p>
        </w:tc>
        <w:tc>
          <w:tcPr>
            <w:gridSpan w:val="3"/>
          </w:tcPr>
          <w:p w:rsidR="00000000" w:rsidDel="00000000" w:rsidP="00000000" w:rsidRDefault="00000000" w:rsidRPr="00000000" w14:paraId="0000002B">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NO&amp;TGL DOK</w:t>
            </w:r>
          </w:p>
        </w:tc>
      </w:tr>
      <w:tr>
        <w:trPr>
          <w:cantSplit w:val="0"/>
          <w:trHeight w:val="539" w:hRule="atLeast"/>
          <w:tblHeader w:val="0"/>
        </w:trPr>
        <w:tc>
          <w:tcPr/>
          <w:p w:rsidR="00000000" w:rsidDel="00000000" w:rsidP="00000000" w:rsidRDefault="00000000" w:rsidRPr="00000000" w14:paraId="0000002E">
            <w:pPr>
              <w:spacing w:line="276"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Perencanaan Pengajaran Bahasa dan Sastra Indonesia</w:t>
            </w:r>
          </w:p>
        </w:tc>
        <w:tc>
          <w:tcPr>
            <w:gridSpan w:val="3"/>
          </w:tcPr>
          <w:p w:rsidR="00000000" w:rsidDel="00000000" w:rsidP="00000000" w:rsidRDefault="00000000" w:rsidRPr="00000000" w14:paraId="0000002F">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PBI6131</w:t>
            </w:r>
            <w:r w:rsidDel="00000000" w:rsidR="00000000" w:rsidRPr="00000000">
              <w:rPr>
                <w:rtl w:val="0"/>
              </w:rPr>
            </w:r>
          </w:p>
        </w:tc>
        <w:tc>
          <w:tcPr>
            <w:gridSpan w:val="2"/>
          </w:tcPr>
          <w:p w:rsidR="00000000" w:rsidDel="00000000" w:rsidP="00000000" w:rsidRDefault="00000000" w:rsidRPr="00000000" w14:paraId="00000032">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Mata Kuliah Wajib Prodi (MKWP)</w:t>
            </w:r>
          </w:p>
        </w:tc>
        <w:tc>
          <w:tcPr>
            <w:gridSpan w:val="2"/>
          </w:tcPr>
          <w:p w:rsidR="00000000" w:rsidDel="00000000" w:rsidP="00000000" w:rsidRDefault="00000000" w:rsidRPr="00000000" w14:paraId="00000034">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gridSpan w:val="3"/>
          </w:tcPr>
          <w:p w:rsidR="00000000" w:rsidDel="00000000" w:rsidP="00000000" w:rsidRDefault="00000000" w:rsidRPr="00000000" w14:paraId="00000036">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w:t>
            </w:r>
          </w:p>
        </w:tc>
        <w:tc>
          <w:tcPr>
            <w:gridSpan w:val="3"/>
          </w:tcPr>
          <w:p w:rsidR="00000000" w:rsidDel="00000000" w:rsidP="00000000" w:rsidRDefault="00000000" w:rsidRPr="00000000" w14:paraId="00000039">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Mei 2023</w:t>
            </w:r>
          </w:p>
        </w:tc>
      </w:tr>
      <w:tr>
        <w:trPr>
          <w:cantSplit w:val="0"/>
          <w:tblHeader w:val="0"/>
        </w:trPr>
        <w:tc>
          <w:tcPr/>
          <w:p w:rsidR="00000000" w:rsidDel="00000000" w:rsidP="00000000" w:rsidRDefault="00000000" w:rsidRPr="00000000" w14:paraId="0000003C">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OTORISASI</w:t>
            </w:r>
          </w:p>
        </w:tc>
        <w:tc>
          <w:tcPr>
            <w:gridSpan w:val="3"/>
          </w:tcPr>
          <w:p w:rsidR="00000000" w:rsidDel="00000000" w:rsidP="00000000" w:rsidRDefault="00000000" w:rsidRPr="00000000" w14:paraId="0000003D">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Pengembang RPS</w:t>
            </w:r>
          </w:p>
        </w:tc>
        <w:tc>
          <w:tcPr>
            <w:gridSpan w:val="4"/>
          </w:tcPr>
          <w:p w:rsidR="00000000" w:rsidDel="00000000" w:rsidP="00000000" w:rsidRDefault="00000000" w:rsidRPr="00000000" w14:paraId="00000040">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Koordinator RMK</w:t>
            </w:r>
          </w:p>
        </w:tc>
        <w:tc>
          <w:tcPr>
            <w:gridSpan w:val="6"/>
          </w:tcPr>
          <w:p w:rsidR="00000000" w:rsidDel="00000000" w:rsidP="00000000" w:rsidRDefault="00000000" w:rsidRPr="00000000" w14:paraId="00000044">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Ketua Prodi</w:t>
            </w:r>
          </w:p>
        </w:tc>
      </w:tr>
      <w:tr>
        <w:trPr>
          <w:cantSplit w:val="0"/>
          <w:trHeight w:val="503.7011718750002" w:hRule="atLeast"/>
          <w:tblHeader w:val="0"/>
        </w:trPr>
        <w:tc>
          <w:tcPr/>
          <w:p w:rsidR="00000000" w:rsidDel="00000000" w:rsidP="00000000" w:rsidRDefault="00000000" w:rsidRPr="00000000" w14:paraId="0000004A">
            <w:pPr>
              <w:spacing w:before="20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FKIP</w:t>
            </w:r>
          </w:p>
        </w:tc>
        <w:tc>
          <w:tcPr>
            <w:gridSpan w:val="3"/>
          </w:tcPr>
          <w:p w:rsidR="00000000" w:rsidDel="00000000" w:rsidP="00000000" w:rsidRDefault="00000000" w:rsidRPr="00000000" w14:paraId="0000004B">
            <w:pPr>
              <w:keepNext w:val="0"/>
              <w:keepLines w:val="0"/>
              <w:widowControl w:val="0"/>
              <w:spacing w:after="200" w:before="20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Siti Chodijah, M.Pd.</w:t>
            </w:r>
          </w:p>
        </w:tc>
        <w:tc>
          <w:tcPr>
            <w:gridSpan w:val="4"/>
            <w:vAlign w:val="center"/>
          </w:tcPr>
          <w:p w:rsidR="00000000" w:rsidDel="00000000" w:rsidP="00000000" w:rsidRDefault="00000000" w:rsidRPr="00000000" w14:paraId="0000004E">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 Dr. Hj. Eri Sarimanah, M.Pd.</w:t>
            </w:r>
          </w:p>
        </w:tc>
        <w:tc>
          <w:tcPr>
            <w:gridSpan w:val="6"/>
            <w:vAlign w:val="center"/>
          </w:tcPr>
          <w:p w:rsidR="00000000" w:rsidDel="00000000" w:rsidP="00000000" w:rsidRDefault="00000000" w:rsidRPr="00000000" w14:paraId="00000052">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 H. Aam Nurjaman, M.Pd.</w:t>
            </w:r>
          </w:p>
        </w:tc>
      </w:tr>
      <w:tr>
        <w:trPr>
          <w:cantSplit w:val="0"/>
          <w:tblHeader w:val="0"/>
        </w:trPr>
        <w:tc>
          <w:tcPr>
            <w:vMerge w:val="restart"/>
            <w:vAlign w:val="center"/>
          </w:tcPr>
          <w:p w:rsidR="00000000" w:rsidDel="00000000" w:rsidP="00000000" w:rsidRDefault="00000000" w:rsidRPr="00000000" w14:paraId="00000058">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Capaian Pembelajaran (CP)</w:t>
            </w:r>
          </w:p>
        </w:tc>
        <w:tc>
          <w:tcPr>
            <w:gridSpan w:val="13"/>
            <w:shd w:fill="d9d9d9" w:val="clear"/>
          </w:tcPr>
          <w:p w:rsidR="00000000" w:rsidDel="00000000" w:rsidP="00000000" w:rsidRDefault="00000000" w:rsidRPr="00000000" w14:paraId="00000059">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CPL-PRODI yang dibebankan pada MK</w:t>
            </w:r>
          </w:p>
        </w:tc>
      </w:tr>
      <w:tr>
        <w:trPr>
          <w:cantSplit w:val="0"/>
          <w:trHeight w:val="638" w:hRule="atLeast"/>
          <w:tblHeader w:val="0"/>
        </w:trPr>
        <w:tc>
          <w:tcPr>
            <w:vMerge w:val="continue"/>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vAlign w:val="center"/>
          </w:tcPr>
          <w:p w:rsidR="00000000" w:rsidDel="00000000" w:rsidP="00000000" w:rsidRDefault="00000000" w:rsidRPr="00000000" w14:paraId="00000067">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CPL 2</w:t>
            </w:r>
          </w:p>
        </w:tc>
        <w:tc>
          <w:tcPr>
            <w:gridSpan w:val="11"/>
          </w:tcPr>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Menguasai konsep dasar kebahasaan, kesastraan, keterampilan berbahasa, literasi dasar, dan pendidikan; ragam genre dan teks multimoda; teori-teori belajar dan pendidikan bahasa dan sastra Indonesia; konsep dan teknik penyusunan perangkat pembelajaran bahasa dan sastra Indonesia; dan konsep dasar psikologi, sosiologi, dan antropologi pendidikan dengan berbasis nilai-nilai karakter.</w:t>
            </w:r>
          </w:p>
        </w:tc>
      </w:tr>
      <w:tr>
        <w:trPr>
          <w:cantSplit w:val="0"/>
          <w:tblHeader w:val="0"/>
        </w:trPr>
        <w:tc>
          <w:tcPr>
            <w:vMerge w:val="continue"/>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74">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CPL 3</w:t>
            </w:r>
          </w:p>
        </w:tc>
        <w:tc>
          <w:tcPr>
            <w:gridSpan w:val="11"/>
          </w:tcPr>
          <w:p w:rsidR="00000000" w:rsidDel="00000000" w:rsidP="00000000" w:rsidRDefault="00000000" w:rsidRPr="00000000" w14:paraId="0000007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Menguasai dasar-dasar metodologi penelitian pendidikan bahasa dan sastra Indonesia; konsep dasar karya ilmiah pendidikan bahasa dan sastra Indonesia; dan mampu melaksanakan penelitian kolaboratif bidang pendidikan bahasa dan sastra Indonesia dengan berbasis nilai-nilai karakter.</w:t>
            </w:r>
          </w:p>
        </w:tc>
      </w:tr>
      <w:tr>
        <w:trPr>
          <w:cantSplit w:val="0"/>
          <w:trHeight w:val="548" w:hRule="atLeast"/>
          <w:tblHeader w:val="0"/>
        </w:trPr>
        <w:tc>
          <w:tcPr>
            <w:vMerge w:val="continue"/>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81">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CPL 4</w:t>
            </w:r>
          </w:p>
        </w:tc>
        <w:tc>
          <w:tcPr>
            <w:gridSpan w:val="11"/>
          </w:tcPr>
          <w:p w:rsidR="00000000" w:rsidDel="00000000" w:rsidP="00000000" w:rsidRDefault="00000000" w:rsidRPr="00000000" w14:paraId="0000008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Mampu menulis bahan ajar dan karya kreatif bidang pendidikan bahasa dan sastra Indonesia; mempraktikkan keterampilan berbahasa dan bersastra, ke-BIPA-an, kejurnalistikan, dan/atau kepewaraan; dan merintis wirausaha bidang bahasa, sastra, dan pendidikan dengan berbasis nilai-nilai karakter.</w:t>
            </w:r>
          </w:p>
        </w:tc>
      </w:tr>
      <w:tr>
        <w:trPr>
          <w:cantSplit w:val="0"/>
          <w:tblHeader w:val="0"/>
        </w:trPr>
        <w:tc>
          <w:tcPr>
            <w:vMerge w:val="continue"/>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13"/>
            <w:shd w:fill="d9d9d9" w:val="clear"/>
          </w:tcPr>
          <w:p w:rsidR="00000000" w:rsidDel="00000000" w:rsidP="00000000" w:rsidRDefault="00000000" w:rsidRPr="00000000" w14:paraId="0000008E">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Capaian Pembelajaran Mata Kuliah (CPMK)</w:t>
            </w:r>
          </w:p>
        </w:tc>
      </w:tr>
      <w:tr>
        <w:trPr>
          <w:cantSplit w:val="0"/>
          <w:trHeight w:val="173" w:hRule="atLeast"/>
          <w:tblHeader w:val="0"/>
        </w:trPr>
        <w:tc>
          <w:tcPr>
            <w:vMerge w:val="continue"/>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9C">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CPMK 1</w:t>
            </w:r>
          </w:p>
        </w:tc>
        <w:tc>
          <w:tcPr>
            <w:gridSpan w:val="11"/>
          </w:tcPr>
          <w:p w:rsidR="00000000" w:rsidDel="00000000" w:rsidP="00000000" w:rsidRDefault="00000000" w:rsidRPr="00000000" w14:paraId="0000009D">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menyintesis konsep dasar perencanaan pengajaran. </w:t>
            </w:r>
          </w:p>
        </w:tc>
      </w:tr>
      <w:tr>
        <w:trPr>
          <w:cantSplit w:val="0"/>
          <w:trHeight w:val="332" w:hRule="atLeast"/>
          <w:tblHeader w:val="0"/>
        </w:trPr>
        <w:tc>
          <w:tcPr>
            <w:vMerge w:val="continue"/>
            <w:vAlign w:val="cente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A9">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CPMK 2</w:t>
            </w:r>
          </w:p>
        </w:tc>
        <w:tc>
          <w:tcPr>
            <w:gridSpan w:val="11"/>
          </w:tcPr>
          <w:p w:rsidR="00000000" w:rsidDel="00000000" w:rsidP="00000000" w:rsidRDefault="00000000" w:rsidRPr="00000000" w14:paraId="000000AA">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menguraikan model-model perencanaan pengajaran .</w:t>
            </w:r>
          </w:p>
        </w:tc>
      </w:tr>
      <w:tr>
        <w:trPr>
          <w:cantSplit w:val="0"/>
          <w:trHeight w:val="332" w:hRule="atLeast"/>
          <w:tblHeader w:val="0"/>
        </w:trPr>
        <w:tc>
          <w:tcPr>
            <w:vMerge w:val="continue"/>
            <w:vAlign w:val="cente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B6">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CPMK 3</w:t>
            </w:r>
          </w:p>
        </w:tc>
        <w:tc>
          <w:tcPr>
            <w:gridSpan w:val="11"/>
          </w:tcPr>
          <w:p w:rsidR="00000000" w:rsidDel="00000000" w:rsidP="00000000" w:rsidRDefault="00000000" w:rsidRPr="00000000" w14:paraId="000000B7">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menguraikan kompetensi pembelajaran.</w:t>
            </w:r>
          </w:p>
        </w:tc>
      </w:tr>
      <w:tr>
        <w:trPr>
          <w:cantSplit w:val="0"/>
          <w:tblHeader w:val="0"/>
        </w:trPr>
        <w:tc>
          <w:tcPr>
            <w:vMerge w:val="continue"/>
            <w:vAlign w:val="cente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C3">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CPMK 4</w:t>
            </w:r>
          </w:p>
        </w:tc>
        <w:tc>
          <w:tcPr>
            <w:gridSpan w:val="11"/>
          </w:tcPr>
          <w:p w:rsidR="00000000" w:rsidDel="00000000" w:rsidP="00000000" w:rsidRDefault="00000000" w:rsidRPr="00000000" w14:paraId="000000C4">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menentukan perangkat pembelajaran (bahan dan sumber ajar. KBM, media, dan evaluasi)</w:t>
            </w:r>
          </w:p>
        </w:tc>
      </w:tr>
      <w:tr>
        <w:trPr>
          <w:cantSplit w:val="0"/>
          <w:tblHeader w:val="0"/>
        </w:trPr>
        <w:tc>
          <w:tcPr>
            <w:vMerge w:val="continue"/>
            <w:vAlign w:val="center"/>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D0">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CPMK 5</w:t>
            </w:r>
          </w:p>
        </w:tc>
        <w:tc>
          <w:tcPr>
            <w:gridSpan w:val="11"/>
          </w:tcPr>
          <w:p w:rsidR="00000000" w:rsidDel="00000000" w:rsidP="00000000" w:rsidRDefault="00000000" w:rsidRPr="00000000" w14:paraId="000000D1">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merancang program pembelajaran (RPP K-13; Modul Ajar Kurmer; Prota; Prosem)</w:t>
            </w:r>
          </w:p>
        </w:tc>
      </w:tr>
      <w:tr>
        <w:trPr>
          <w:cantSplit w:val="0"/>
          <w:tblHeader w:val="0"/>
        </w:trPr>
        <w:tc>
          <w:tcPr>
            <w:vMerge w:val="continue"/>
            <w:vAlign w:val="cente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13"/>
            <w:shd w:fill="d9d9d9" w:val="clear"/>
          </w:tcPr>
          <w:p w:rsidR="00000000" w:rsidDel="00000000" w:rsidP="00000000" w:rsidRDefault="00000000" w:rsidRPr="00000000" w14:paraId="000000DD">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Kemampuan akhir tiap tahapan belajar (Sub-CMPK)</w:t>
            </w:r>
          </w:p>
        </w:tc>
      </w:tr>
      <w:tr>
        <w:trPr>
          <w:cantSplit w:val="0"/>
          <w:tblHeader w:val="0"/>
        </w:trPr>
        <w:tc>
          <w:tcPr>
            <w:vMerge w:val="continue"/>
            <w:vAlign w:val="cente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EB">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Sub-CPMK 1</w:t>
            </w:r>
          </w:p>
        </w:tc>
        <w:tc>
          <w:tcPr>
            <w:gridSpan w:val="11"/>
          </w:tcPr>
          <w:p w:rsidR="00000000" w:rsidDel="00000000" w:rsidP="00000000" w:rsidRDefault="00000000" w:rsidRPr="00000000" w14:paraId="000000EC">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menyintesis arti, fungsi, tujuan perencanaan pembelajaran dengan cermat.</w:t>
            </w:r>
          </w:p>
        </w:tc>
      </w:tr>
      <w:tr>
        <w:trPr>
          <w:cantSplit w:val="0"/>
          <w:tblHeader w:val="0"/>
        </w:trPr>
        <w:tc>
          <w:tcPr>
            <w:vMerge w:val="continue"/>
            <w:vAlign w:val="cente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F8">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Sub-CPMK 2</w:t>
            </w:r>
          </w:p>
        </w:tc>
        <w:tc>
          <w:tcPr>
            <w:gridSpan w:val="11"/>
          </w:tcPr>
          <w:p w:rsidR="00000000" w:rsidDel="00000000" w:rsidP="00000000" w:rsidRDefault="00000000" w:rsidRPr="00000000" w14:paraId="000000F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menguraikan model-model perencanaan pembelajaran (PPSI, Kemp, IDI, Dick and Carry, Hilda Taba. Gerlach Elly dengan cermat.</w:t>
            </w:r>
          </w:p>
        </w:tc>
      </w:tr>
      <w:tr>
        <w:trPr>
          <w:cantSplit w:val="0"/>
          <w:tblHeader w:val="0"/>
        </w:trPr>
        <w:tc>
          <w:tcPr>
            <w:vMerge w:val="continue"/>
            <w:vAlign w:val="cente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05">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Sub-CPMK 3</w:t>
            </w:r>
          </w:p>
        </w:tc>
        <w:tc>
          <w:tcPr>
            <w:gridSpan w:val="11"/>
          </w:tcPr>
          <w:p w:rsidR="00000000" w:rsidDel="00000000" w:rsidP="00000000" w:rsidRDefault="00000000" w:rsidRPr="00000000" w14:paraId="00000106">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merumuskan kompetensi pembelajaran (KD, Indikator, Tujuan Pembelajaran) dengan tepat.</w:t>
            </w:r>
          </w:p>
        </w:tc>
      </w:tr>
      <w:tr>
        <w:trPr>
          <w:cantSplit w:val="0"/>
          <w:tblHeader w:val="0"/>
        </w:trPr>
        <w:tc>
          <w:tcPr>
            <w:vMerge w:val="continue"/>
            <w:vAlign w:val="cente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12">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Sub-CPMK 4</w:t>
            </w:r>
          </w:p>
        </w:tc>
        <w:tc>
          <w:tcPr>
            <w:gridSpan w:val="11"/>
          </w:tcPr>
          <w:p w:rsidR="00000000" w:rsidDel="00000000" w:rsidP="00000000" w:rsidRDefault="00000000" w:rsidRPr="00000000" w14:paraId="00000113">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menyusun bahan dan sumber belajar dengan tepat.</w:t>
            </w:r>
          </w:p>
        </w:tc>
      </w:tr>
      <w:tr>
        <w:trPr>
          <w:cantSplit w:val="0"/>
          <w:tblHeader w:val="0"/>
        </w:trPr>
        <w:tc>
          <w:tcPr>
            <w:vMerge w:val="continue"/>
            <w:vAlign w:val="center"/>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1F">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Sub-CPMK 5</w:t>
            </w:r>
          </w:p>
        </w:tc>
        <w:tc>
          <w:tcPr>
            <w:gridSpan w:val="11"/>
          </w:tcPr>
          <w:p w:rsidR="00000000" w:rsidDel="00000000" w:rsidP="00000000" w:rsidRDefault="00000000" w:rsidRPr="00000000" w14:paraId="000001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merancang kegiatan belajar mengajar dengan sistematis.</w:t>
            </w:r>
          </w:p>
        </w:tc>
      </w:tr>
      <w:tr>
        <w:trPr>
          <w:cantSplit w:val="0"/>
          <w:tblHeader w:val="0"/>
        </w:trPr>
        <w:tc>
          <w:tcPr>
            <w:vMerge w:val="continue"/>
            <w:vAlign w:val="center"/>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2C">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Sub-CPMK 6</w:t>
            </w:r>
          </w:p>
        </w:tc>
        <w:tc>
          <w:tcPr>
            <w:gridSpan w:val="11"/>
          </w:tcPr>
          <w:p w:rsidR="00000000" w:rsidDel="00000000" w:rsidP="00000000" w:rsidRDefault="00000000" w:rsidRPr="00000000" w14:paraId="0000012D">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menentukan media pembelajaran yang cocok dengan tepat</w:t>
            </w:r>
          </w:p>
        </w:tc>
      </w:tr>
      <w:tr>
        <w:trPr>
          <w:cantSplit w:val="0"/>
          <w:tblHeader w:val="0"/>
        </w:trPr>
        <w:tc>
          <w:tcPr>
            <w:vMerge w:val="continue"/>
            <w:vAlign w:val="center"/>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39">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Sub-CPMK 7</w:t>
            </w:r>
          </w:p>
        </w:tc>
        <w:tc>
          <w:tcPr>
            <w:gridSpan w:val="11"/>
          </w:tcPr>
          <w:p w:rsidR="00000000" w:rsidDel="00000000" w:rsidP="00000000" w:rsidRDefault="00000000" w:rsidRPr="00000000" w14:paraId="0000013A">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merumuskan evaluasi pembelajaran dengan tepat.</w:t>
            </w:r>
          </w:p>
        </w:tc>
      </w:tr>
      <w:tr>
        <w:trPr>
          <w:cantSplit w:val="0"/>
          <w:tblHeader w:val="0"/>
        </w:trPr>
        <w:tc>
          <w:tcPr>
            <w:vMerge w:val="continue"/>
            <w:vAlign w:val="center"/>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6">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Sub-CPMK 8</w:t>
            </w:r>
          </w:p>
        </w:tc>
        <w:tc>
          <w:tcPr>
            <w:gridSpan w:val="11"/>
          </w:tcPr>
          <w:p w:rsidR="00000000" w:rsidDel="00000000" w:rsidP="00000000" w:rsidRDefault="00000000" w:rsidRPr="00000000" w14:paraId="00000147">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merancang RPP, program tahunan, serta program semester dengan sistematis.</w:t>
            </w:r>
          </w:p>
        </w:tc>
      </w:tr>
      <w:tr>
        <w:trPr>
          <w:cantSplit w:val="0"/>
          <w:tblHeader w:val="0"/>
        </w:trPr>
        <w:tc>
          <w:tcPr>
            <w:vMerge w:val="continue"/>
            <w:vAlign w:val="center"/>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13"/>
            <w:shd w:fill="d9d9d9" w:val="clear"/>
          </w:tcPr>
          <w:p w:rsidR="00000000" w:rsidDel="00000000" w:rsidP="00000000" w:rsidRDefault="00000000" w:rsidRPr="00000000" w14:paraId="00000153">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Korelasi CPL terhadap CPMK</w:t>
            </w:r>
          </w:p>
        </w:tc>
      </w:tr>
      <w:tr>
        <w:trPr>
          <w:cantSplit w:val="0"/>
          <w:tblHeader w:val="0"/>
        </w:trPr>
        <w:tc>
          <w:tcPr>
            <w:vMerge w:val="restart"/>
            <w:vAlign w:val="center"/>
          </w:tcPr>
          <w:p w:rsidR="00000000" w:rsidDel="00000000" w:rsidP="00000000" w:rsidRDefault="00000000" w:rsidRPr="00000000" w14:paraId="00000160">
            <w:pPr>
              <w:spacing w:line="276" w:lineRule="auto"/>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0161">
            <w:pPr>
              <w:spacing w:line="276" w:lineRule="auto"/>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0163">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CPMK 1</w:t>
            </w:r>
          </w:p>
        </w:tc>
        <w:tc>
          <w:tcPr>
            <w:gridSpan w:val="2"/>
          </w:tcPr>
          <w:p w:rsidR="00000000" w:rsidDel="00000000" w:rsidP="00000000" w:rsidRDefault="00000000" w:rsidRPr="00000000" w14:paraId="00000165">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CPMK 2 </w:t>
            </w:r>
          </w:p>
        </w:tc>
        <w:tc>
          <w:tcPr>
            <w:gridSpan w:val="2"/>
          </w:tcPr>
          <w:p w:rsidR="00000000" w:rsidDel="00000000" w:rsidP="00000000" w:rsidRDefault="00000000" w:rsidRPr="00000000" w14:paraId="00000167">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CPMK 3</w:t>
            </w:r>
          </w:p>
        </w:tc>
        <w:tc>
          <w:tcPr>
            <w:gridSpan w:val="3"/>
          </w:tcPr>
          <w:p w:rsidR="00000000" w:rsidDel="00000000" w:rsidP="00000000" w:rsidRDefault="00000000" w:rsidRPr="00000000" w14:paraId="00000169">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CPMK 4</w:t>
            </w:r>
          </w:p>
        </w:tc>
        <w:tc>
          <w:tcPr>
            <w:gridSpan w:val="2"/>
          </w:tcPr>
          <w:p w:rsidR="00000000" w:rsidDel="00000000" w:rsidP="00000000" w:rsidRDefault="00000000" w:rsidRPr="00000000" w14:paraId="0000016C">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CPMK 5</w:t>
            </w:r>
          </w:p>
        </w:tc>
      </w:tr>
      <w:tr>
        <w:trPr>
          <w:cantSplit w:val="0"/>
          <w:tblHeader w:val="0"/>
        </w:trPr>
        <w:tc>
          <w:tcPr>
            <w:vMerge w:val="continue"/>
            <w:vAlign w:val="center"/>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016F">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CPL 2</w:t>
            </w:r>
          </w:p>
        </w:tc>
        <w:tc>
          <w:tcPr>
            <w:gridSpan w:val="2"/>
          </w:tcPr>
          <w:p w:rsidR="00000000" w:rsidDel="00000000" w:rsidP="00000000" w:rsidRDefault="00000000" w:rsidRPr="00000000" w14:paraId="00000171">
            <w:pPr>
              <w:spacing w:line="276" w:lineRule="auto"/>
              <w:jc w:val="center"/>
              <w:rPr>
                <w:rFonts w:ascii="Times New Roman" w:cs="Times New Roman" w:eastAsia="Times New Roman" w:hAnsi="Times New Roman"/>
              </w:rPr>
            </w:pPr>
            <w:sdt>
              <w:sdtPr>
                <w:tag w:val="goog_rdk_0"/>
              </w:sdtPr>
              <w:sdtContent>
                <w:r w:rsidDel="00000000" w:rsidR="00000000" w:rsidRPr="00000000">
                  <w:rPr>
                    <w:rFonts w:ascii="Gungsuh" w:cs="Gungsuh" w:eastAsia="Gungsuh" w:hAnsi="Gungsuh"/>
                    <w:rtl w:val="0"/>
                  </w:rPr>
                  <w:t xml:space="preserve">√</w:t>
                </w:r>
              </w:sdtContent>
            </w:sdt>
          </w:p>
        </w:tc>
        <w:tc>
          <w:tcPr>
            <w:gridSpan w:val="2"/>
          </w:tcPr>
          <w:p w:rsidR="00000000" w:rsidDel="00000000" w:rsidP="00000000" w:rsidRDefault="00000000" w:rsidRPr="00000000" w14:paraId="00000173">
            <w:pPr>
              <w:spacing w:line="276" w:lineRule="auto"/>
              <w:jc w:val="center"/>
              <w:rPr>
                <w:rFonts w:ascii="Times New Roman" w:cs="Times New Roman" w:eastAsia="Times New Roman" w:hAnsi="Times New Roman"/>
              </w:rPr>
            </w:pPr>
            <w:sdt>
              <w:sdtPr>
                <w:tag w:val="goog_rdk_1"/>
              </w:sdtPr>
              <w:sdtContent>
                <w:r w:rsidDel="00000000" w:rsidR="00000000" w:rsidRPr="00000000">
                  <w:rPr>
                    <w:rFonts w:ascii="Gungsuh" w:cs="Gungsuh" w:eastAsia="Gungsuh" w:hAnsi="Gungsuh"/>
                    <w:rtl w:val="0"/>
                  </w:rPr>
                  <w:t xml:space="preserve">√</w:t>
                </w:r>
              </w:sdtContent>
            </w:sdt>
          </w:p>
        </w:tc>
        <w:tc>
          <w:tcPr>
            <w:gridSpan w:val="2"/>
          </w:tcPr>
          <w:p w:rsidR="00000000" w:rsidDel="00000000" w:rsidP="00000000" w:rsidRDefault="00000000" w:rsidRPr="00000000" w14:paraId="00000175">
            <w:pPr>
              <w:spacing w:line="276" w:lineRule="auto"/>
              <w:jc w:val="center"/>
              <w:rPr>
                <w:rFonts w:ascii="Times New Roman" w:cs="Times New Roman" w:eastAsia="Times New Roman" w:hAnsi="Times New Roman"/>
              </w:rPr>
            </w:pPr>
            <w:sdt>
              <w:sdtPr>
                <w:tag w:val="goog_rdk_2"/>
              </w:sdtPr>
              <w:sdtContent>
                <w:r w:rsidDel="00000000" w:rsidR="00000000" w:rsidRPr="00000000">
                  <w:rPr>
                    <w:rFonts w:ascii="Gungsuh" w:cs="Gungsuh" w:eastAsia="Gungsuh" w:hAnsi="Gungsuh"/>
                    <w:rtl w:val="0"/>
                  </w:rPr>
                  <w:t xml:space="preserve">√</w:t>
                </w:r>
              </w:sdtContent>
            </w:sdt>
          </w:p>
        </w:tc>
        <w:tc>
          <w:tcPr>
            <w:gridSpan w:val="3"/>
          </w:tcPr>
          <w:p w:rsidR="00000000" w:rsidDel="00000000" w:rsidP="00000000" w:rsidRDefault="00000000" w:rsidRPr="00000000" w14:paraId="00000177">
            <w:pPr>
              <w:spacing w:line="276" w:lineRule="auto"/>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017A">
            <w:pPr>
              <w:spacing w:line="276" w:lineRule="auto"/>
              <w:rPr>
                <w:rFonts w:ascii="Times New Roman" w:cs="Times New Roman" w:eastAsia="Times New Roman" w:hAnsi="Times New Roman"/>
              </w:rPr>
            </w:pPr>
            <w:r w:rsidDel="00000000" w:rsidR="00000000" w:rsidRPr="00000000">
              <w:rPr>
                <w:rtl w:val="0"/>
              </w:rPr>
            </w:r>
          </w:p>
        </w:tc>
      </w:tr>
      <w:tr>
        <w:trPr>
          <w:cantSplit w:val="0"/>
          <w:trHeight w:val="350" w:hRule="atLeast"/>
          <w:tblHeader w:val="0"/>
        </w:trPr>
        <w:tc>
          <w:tcPr>
            <w:vMerge w:val="continue"/>
            <w:vAlign w:val="center"/>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017D">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CPL 3</w:t>
            </w:r>
          </w:p>
        </w:tc>
        <w:tc>
          <w:tcPr>
            <w:gridSpan w:val="2"/>
          </w:tcPr>
          <w:p w:rsidR="00000000" w:rsidDel="00000000" w:rsidP="00000000" w:rsidRDefault="00000000" w:rsidRPr="00000000" w14:paraId="0000017F">
            <w:pPr>
              <w:spacing w:line="276" w:lineRule="auto"/>
              <w:jc w:val="center"/>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0181">
            <w:pPr>
              <w:spacing w:line="276" w:lineRule="auto"/>
              <w:jc w:val="center"/>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0183">
            <w:pPr>
              <w:spacing w:line="276" w:lineRule="auto"/>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185">
            <w:pPr>
              <w:spacing w:line="276" w:lineRule="auto"/>
              <w:jc w:val="center"/>
              <w:rPr>
                <w:rFonts w:ascii="Times New Roman" w:cs="Times New Roman" w:eastAsia="Times New Roman" w:hAnsi="Times New Roman"/>
              </w:rPr>
            </w:pPr>
            <w:sdt>
              <w:sdtPr>
                <w:tag w:val="goog_rdk_3"/>
              </w:sdtPr>
              <w:sdtContent>
                <w:r w:rsidDel="00000000" w:rsidR="00000000" w:rsidRPr="00000000">
                  <w:rPr>
                    <w:rFonts w:ascii="Gungsuh" w:cs="Gungsuh" w:eastAsia="Gungsuh" w:hAnsi="Gungsuh"/>
                    <w:rtl w:val="0"/>
                  </w:rPr>
                  <w:t xml:space="preserve">√</w:t>
                </w:r>
              </w:sdtContent>
            </w:sdt>
          </w:p>
        </w:tc>
        <w:tc>
          <w:tcPr>
            <w:gridSpan w:val="2"/>
          </w:tcPr>
          <w:p w:rsidR="00000000" w:rsidDel="00000000" w:rsidP="00000000" w:rsidRDefault="00000000" w:rsidRPr="00000000" w14:paraId="00000188">
            <w:pPr>
              <w:spacing w:line="276"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018B">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CPL 4</w:t>
            </w:r>
          </w:p>
        </w:tc>
        <w:tc>
          <w:tcPr>
            <w:gridSpan w:val="2"/>
          </w:tcPr>
          <w:p w:rsidR="00000000" w:rsidDel="00000000" w:rsidP="00000000" w:rsidRDefault="00000000" w:rsidRPr="00000000" w14:paraId="0000018D">
            <w:pPr>
              <w:spacing w:line="276" w:lineRule="auto"/>
              <w:jc w:val="center"/>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018F">
            <w:pPr>
              <w:spacing w:line="276" w:lineRule="auto"/>
              <w:jc w:val="center"/>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0191">
            <w:pPr>
              <w:spacing w:line="276" w:lineRule="auto"/>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193">
            <w:pPr>
              <w:spacing w:line="276" w:lineRule="auto"/>
              <w:jc w:val="center"/>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0196">
            <w:pPr>
              <w:spacing w:line="276" w:lineRule="auto"/>
              <w:jc w:val="center"/>
              <w:rPr>
                <w:rFonts w:ascii="Times New Roman" w:cs="Times New Roman" w:eastAsia="Times New Roman" w:hAnsi="Times New Roman"/>
              </w:rPr>
            </w:pPr>
            <w:sdt>
              <w:sdtPr>
                <w:tag w:val="goog_rdk_4"/>
              </w:sdtPr>
              <w:sdtContent>
                <w:r w:rsidDel="00000000" w:rsidR="00000000" w:rsidRPr="00000000">
                  <w:rPr>
                    <w:rFonts w:ascii="Gungsuh" w:cs="Gungsuh" w:eastAsia="Gungsuh" w:hAnsi="Gungsuh"/>
                    <w:rtl w:val="0"/>
                  </w:rPr>
                  <w:t xml:space="preserve">√</w:t>
                </w:r>
              </w:sdtContent>
            </w:sdt>
          </w:p>
        </w:tc>
      </w:tr>
      <w:tr>
        <w:trPr>
          <w:cantSplit w:val="0"/>
          <w:tblHeader w:val="0"/>
        </w:trPr>
        <w:tc>
          <w:tcPr>
            <w:vAlign w:val="center"/>
          </w:tcPr>
          <w:p w:rsidR="00000000" w:rsidDel="00000000" w:rsidP="00000000" w:rsidRDefault="00000000" w:rsidRPr="00000000" w14:paraId="00000198">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Deskripsi Singkat MK</w:t>
            </w:r>
          </w:p>
        </w:tc>
        <w:tc>
          <w:tcPr>
            <w:gridSpan w:val="13"/>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Substansi mata kuliah ini mencakup: (1) hakikat dan tujuan perencanaan, (2) model perencanaan pengajaran, (3) kompetensi pembelajaran, (4) bahan dan sumber, (5) kegiatan belajar mengajar, (6) media pembelajaran, (7) evaluasi pembelajaran, dan (8) rancangan program pembelajaran. Hakikat dan tujuan perencanaan pembelajaran meliputi hakikat, tujuan, manfaat, jenis dan fungsi, dan syarat-syarat menjadi perencana. Model-model perencanaan pengajaran yaitu model PPSI, Kemp, IDI, Dick and Carry, Hilda Taba, Gerlach Elly. Kompetensi pembelajaran meliputi hakikat kompetensi, tujuan, indikator, ciri-ciri kompetensi, dan perumusan kompetensi. Bahan pembelajaran meliputi hakikat, jenis, kriteria pemilihan bahan ajar, sedangkan sumber pembelajaran meliputi fungsi dan tujuan, kriteria sumber, macam-macam sumber, dan pemilihan sumber. Kegiatan belajar mengajar meliputi strategi, pendekatan, metode, model, dan teknik dalam pembelajaran bahasa dan sastra Indonesia. Media pembelajaran meliputi hakikat media, tujuan dan fungsi  media, kriteria pemilihan media, macam-macam media, dan pemilihan media. Evaluasi meliputi hakikat, tujuan dan fungsi, jenis, penyusunan evaluasi. Rancangan program pengajaran meliputi silabus dan RPP.</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A6">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Bahan Kajian/Materi Pembelajaran</w:t>
            </w:r>
          </w:p>
        </w:tc>
        <w:tc>
          <w:tcPr>
            <w:gridSpan w:val="13"/>
          </w:tcPr>
          <w:p w:rsidR="00000000" w:rsidDel="00000000" w:rsidP="00000000" w:rsidRDefault="00000000" w:rsidRPr="00000000" w14:paraId="000001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Konsep Perencanaan Pengajaran Bahasa dan Sastra Indonesia (hakikat dan tujuan perencanaan).</w:t>
            </w:r>
          </w:p>
          <w:p w:rsidR="00000000" w:rsidDel="00000000" w:rsidP="00000000" w:rsidRDefault="00000000" w:rsidRPr="00000000" w14:paraId="000001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Model-model perencanaan pengajaran bahasa dan sastra Indonesia (PPSI, Kemp, IDI, Dick and Carry, Hilda Taba, Gerlach Elly.</w:t>
            </w:r>
          </w:p>
          <w:p w:rsidR="00000000" w:rsidDel="00000000" w:rsidP="00000000" w:rsidRDefault="00000000" w:rsidRPr="00000000" w14:paraId="000001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Kompetensi pembelajaran (KI, KD, Indikator, Tujuan Pembelajaran).</w:t>
            </w:r>
          </w:p>
          <w:p w:rsidR="00000000" w:rsidDel="00000000" w:rsidP="00000000" w:rsidRDefault="00000000" w:rsidRPr="00000000" w14:paraId="000001A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Bahan dan sumber belajar.</w:t>
            </w:r>
          </w:p>
          <w:p w:rsidR="00000000" w:rsidDel="00000000" w:rsidP="00000000" w:rsidRDefault="00000000" w:rsidRPr="00000000" w14:paraId="000001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Strategi Pembelajaran/KBM: pendekatan, strategi, metode, model, dan teknik pembelajaran.</w:t>
            </w:r>
          </w:p>
          <w:p w:rsidR="00000000" w:rsidDel="00000000" w:rsidP="00000000" w:rsidRDefault="00000000" w:rsidRPr="00000000" w14:paraId="000001A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Media dan alat pembelajaran.</w:t>
            </w:r>
          </w:p>
          <w:p w:rsidR="00000000" w:rsidDel="00000000" w:rsidP="00000000" w:rsidRDefault="00000000" w:rsidRPr="00000000" w14:paraId="000001A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Evaluasi Pembelajaran</w:t>
            </w:r>
          </w:p>
          <w:p w:rsidR="00000000" w:rsidDel="00000000" w:rsidP="00000000" w:rsidRDefault="00000000" w:rsidRPr="00000000" w14:paraId="000001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Rencana Pelaksanaan Pembelajaran (Modul Ajar-Kurikulum Merdeka), Program tahunan, Program semester</w:t>
            </w:r>
          </w:p>
        </w:tc>
      </w:tr>
      <w:tr>
        <w:trPr>
          <w:cantSplit w:val="0"/>
          <w:tblHeader w:val="0"/>
        </w:trPr>
        <w:tc>
          <w:tcPr>
            <w:vMerge w:val="restart"/>
            <w:vAlign w:val="center"/>
          </w:tcPr>
          <w:p w:rsidR="00000000" w:rsidDel="00000000" w:rsidP="00000000" w:rsidRDefault="00000000" w:rsidRPr="00000000" w14:paraId="000001BB">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Pustaka</w:t>
            </w:r>
          </w:p>
        </w:tc>
        <w:tc>
          <w:tcPr>
            <w:gridSpan w:val="9"/>
            <w:shd w:fill="d9d9d9" w:val="clear"/>
          </w:tcPr>
          <w:p w:rsidR="00000000" w:rsidDel="00000000" w:rsidP="00000000" w:rsidRDefault="00000000" w:rsidRPr="00000000" w14:paraId="000001BC">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Utama</w:t>
            </w:r>
          </w:p>
        </w:tc>
        <w:tc>
          <w:tcPr>
            <w:gridSpan w:val="2"/>
            <w:shd w:fill="d9d9d9" w:val="clear"/>
          </w:tcPr>
          <w:p w:rsidR="00000000" w:rsidDel="00000000" w:rsidP="00000000" w:rsidRDefault="00000000" w:rsidRPr="00000000" w14:paraId="000001C5">
            <w:pPr>
              <w:spacing w:line="276" w:lineRule="auto"/>
              <w:rPr>
                <w:rFonts w:ascii="Times New Roman" w:cs="Times New Roman" w:eastAsia="Times New Roman" w:hAnsi="Times New Roman"/>
                <w:b w:val="1"/>
              </w:rPr>
            </w:pPr>
            <w:r w:rsidDel="00000000" w:rsidR="00000000" w:rsidRPr="00000000">
              <w:rPr>
                <w:rtl w:val="0"/>
              </w:rPr>
            </w:r>
          </w:p>
        </w:tc>
        <w:tc>
          <w:tcPr>
            <w:gridSpan w:val="2"/>
            <w:shd w:fill="d9d9d9" w:val="clear"/>
          </w:tcPr>
          <w:p w:rsidR="00000000" w:rsidDel="00000000" w:rsidP="00000000" w:rsidRDefault="00000000" w:rsidRPr="00000000" w14:paraId="000001C7">
            <w:pPr>
              <w:spacing w:line="276" w:lineRule="auto"/>
              <w:rPr>
                <w:rFonts w:ascii="Times New Roman" w:cs="Times New Roman" w:eastAsia="Times New Roman" w:hAnsi="Times New Roman"/>
                <w:b w:val="1"/>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9"/>
          </w:tcPr>
          <w:p w:rsidR="00000000" w:rsidDel="00000000" w:rsidP="00000000" w:rsidRDefault="00000000" w:rsidRPr="00000000" w14:paraId="000001C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Majid, Abdul. 2013. “Perencanaan pembelajaran”. Bandung: PT. REMAJA ROSDAKARYA.</w:t>
            </w:r>
          </w:p>
          <w:p w:rsidR="00000000" w:rsidDel="00000000" w:rsidP="00000000" w:rsidRDefault="00000000" w:rsidRPr="00000000" w14:paraId="000001C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Rosmiati, Imas. 2019. “Perencanaan Pembelajaran”. Depok: PT RajaGrafindo Persada.</w:t>
            </w:r>
          </w:p>
          <w:p w:rsidR="00000000" w:rsidDel="00000000" w:rsidP="00000000" w:rsidRDefault="00000000" w:rsidRPr="00000000" w14:paraId="000001C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Ismawati, Esti. 2012.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Perencanaan Pengajaran Bahasa (Langkah Menuju guru Berkompeten dan Profesional).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Yogyakayakarta: Ombak.</w:t>
            </w:r>
          </w:p>
          <w:p w:rsidR="00000000" w:rsidDel="00000000" w:rsidP="00000000" w:rsidRDefault="00000000" w:rsidRPr="00000000" w14:paraId="000001C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Ananda, Dr. Rusydi, M. Pd. (2019). Perencanaan Pembelajaran. Medan: Lembaga Peduli Pengembangan Pendidikan Indonesia (LPPPI)</w:t>
            </w:r>
          </w:p>
          <w:p w:rsidR="00000000" w:rsidDel="00000000" w:rsidP="00000000" w:rsidRDefault="00000000" w:rsidRPr="00000000" w14:paraId="000001C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Asrul, dkk. (2014). Evaluasi Pembelajaran. Bandung : Citapustaka Media.</w:t>
            </w:r>
          </w:p>
          <w:p w:rsidR="00000000" w:rsidDel="00000000" w:rsidP="00000000" w:rsidRDefault="00000000" w:rsidRPr="00000000" w14:paraId="000001C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Sani, Ridwan Abdullah. 2014. Inovasi Pembelajaran. Jakarta: PT Bumi Aksara</w:t>
            </w:r>
          </w:p>
        </w:tc>
        <w:tc>
          <w:tcPr>
            <w:gridSpan w:val="2"/>
          </w:tcPr>
          <w:p w:rsidR="00000000" w:rsidDel="00000000" w:rsidP="00000000" w:rsidRDefault="00000000" w:rsidRPr="00000000" w14:paraId="000001D8">
            <w:pPr>
              <w:tabs>
                <w:tab w:val="left" w:leader="none" w:pos="180"/>
              </w:tabs>
              <w:ind w:left="709" w:right="4" w:hanging="709"/>
              <w:jc w:val="both"/>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01DA">
            <w:pPr>
              <w:tabs>
                <w:tab w:val="left" w:leader="none" w:pos="180"/>
              </w:tabs>
              <w:ind w:left="709" w:right="4" w:hanging="709"/>
              <w:jc w:val="both"/>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9"/>
            <w:shd w:fill="d9d9d9" w:val="clear"/>
          </w:tcPr>
          <w:p w:rsidR="00000000" w:rsidDel="00000000" w:rsidP="00000000" w:rsidRDefault="00000000" w:rsidRPr="00000000" w14:paraId="000001DD">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Pendukung :</w:t>
            </w:r>
          </w:p>
        </w:tc>
        <w:tc>
          <w:tcPr>
            <w:gridSpan w:val="2"/>
            <w:shd w:fill="d9d9d9" w:val="clear"/>
          </w:tcPr>
          <w:p w:rsidR="00000000" w:rsidDel="00000000" w:rsidP="00000000" w:rsidRDefault="00000000" w:rsidRPr="00000000" w14:paraId="000001E6">
            <w:pPr>
              <w:spacing w:line="276" w:lineRule="auto"/>
              <w:rPr>
                <w:rFonts w:ascii="Times New Roman" w:cs="Times New Roman" w:eastAsia="Times New Roman" w:hAnsi="Times New Roman"/>
                <w:b w:val="1"/>
              </w:rPr>
            </w:pPr>
            <w:r w:rsidDel="00000000" w:rsidR="00000000" w:rsidRPr="00000000">
              <w:rPr>
                <w:rtl w:val="0"/>
              </w:rPr>
            </w:r>
          </w:p>
        </w:tc>
        <w:tc>
          <w:tcPr>
            <w:gridSpan w:val="2"/>
            <w:shd w:fill="d9d9d9" w:val="clear"/>
          </w:tcPr>
          <w:p w:rsidR="00000000" w:rsidDel="00000000" w:rsidP="00000000" w:rsidRDefault="00000000" w:rsidRPr="00000000" w14:paraId="000001E8">
            <w:pPr>
              <w:spacing w:line="276" w:lineRule="auto"/>
              <w:rPr>
                <w:rFonts w:ascii="Times New Roman" w:cs="Times New Roman" w:eastAsia="Times New Roman" w:hAnsi="Times New Roman"/>
                <w:b w:val="1"/>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gridSpan w:val="9"/>
          </w:tcPr>
          <w:p w:rsidR="00000000" w:rsidDel="00000000" w:rsidP="00000000" w:rsidRDefault="00000000" w:rsidRPr="00000000" w14:paraId="000001E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Jaya, Dr. Farida, M. Pd. (2019). Perencanaan Pembelajaran. Medan: Fakultas Ilmu Tarbiyah dan Keguruan UIN Sumatera Utara</w:t>
            </w:r>
          </w:p>
          <w:p w:rsidR="00000000" w:rsidDel="00000000" w:rsidP="00000000" w:rsidRDefault="00000000" w:rsidRPr="00000000" w14:paraId="000001E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Kusuma, Mochtar. (2016). Evaluasi Pendidikan. Yogyakarta : Parama Ilmu.</w:t>
            </w:r>
          </w:p>
          <w:p w:rsidR="00000000" w:rsidDel="00000000" w:rsidP="00000000" w:rsidRDefault="00000000" w:rsidRPr="00000000" w14:paraId="000001E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Daryanto. 2010. Media Pembelajaran (Peranannya Sangat Penting dalam Mencapai Tujuan Pembelajaran). Yogyakarta: Gava Media.</w:t>
              <w:tab/>
            </w:r>
          </w:p>
          <w:p w:rsidR="00000000" w:rsidDel="00000000" w:rsidP="00000000" w:rsidRDefault="00000000" w:rsidRPr="00000000" w14:paraId="000001E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Octavia, Shilphy A. 2020. Model-Model Pembelajaran. Jakarta: Deepublish</w:t>
              <w:tab/>
              <w:tab/>
            </w:r>
          </w:p>
        </w:tc>
        <w:tc>
          <w:tcPr>
            <w:gridSpan w:val="2"/>
          </w:tcPr>
          <w:p w:rsidR="00000000" w:rsidDel="00000000" w:rsidP="00000000" w:rsidRDefault="00000000" w:rsidRPr="00000000" w14:paraId="000001F7">
            <w:pPr>
              <w:tabs>
                <w:tab w:val="left" w:leader="none" w:pos="180"/>
              </w:tabs>
              <w:ind w:left="709" w:right="4" w:hanging="709"/>
              <w:jc w:val="both"/>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01F9">
            <w:pPr>
              <w:tabs>
                <w:tab w:val="left" w:leader="none" w:pos="180"/>
              </w:tabs>
              <w:ind w:left="709" w:right="4" w:hanging="709"/>
              <w:jc w:val="both"/>
              <w:rPr>
                <w:rFonts w:ascii="Times New Roman" w:cs="Times New Roman" w:eastAsia="Times New Roman" w:hAnsi="Times New Roman"/>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FB">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Dosen Pengampu</w:t>
            </w:r>
          </w:p>
        </w:tc>
        <w:tc>
          <w:tcPr>
            <w:gridSpan w:val="9"/>
          </w:tcPr>
          <w:p w:rsidR="00000000" w:rsidDel="00000000" w:rsidP="00000000" w:rsidRDefault="00000000" w:rsidRPr="00000000" w14:paraId="000001F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 Dr. Hj. Eri Sarimanah, M.Pd.; Siti Chodijah, M.Pd.; Roy Efendi, M.Pd.</w:t>
            </w:r>
          </w:p>
        </w:tc>
        <w:tc>
          <w:tcPr>
            <w:gridSpan w:val="2"/>
          </w:tcPr>
          <w:p w:rsidR="00000000" w:rsidDel="00000000" w:rsidP="00000000" w:rsidRDefault="00000000" w:rsidRPr="00000000" w14:paraId="00000205">
            <w:pPr>
              <w:spacing w:line="276" w:lineRule="auto"/>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0207">
            <w:pPr>
              <w:spacing w:line="276" w:lineRule="auto"/>
              <w:rPr>
                <w:rFonts w:ascii="Times New Roman" w:cs="Times New Roman" w:eastAsia="Times New Roman" w:hAnsi="Times New Roman"/>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09">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Mata Kuliah Syarat</w:t>
            </w:r>
          </w:p>
        </w:tc>
        <w:tc>
          <w:tcPr>
            <w:gridSpan w:val="9"/>
          </w:tcPr>
          <w:p w:rsidR="00000000" w:rsidDel="00000000" w:rsidP="00000000" w:rsidRDefault="00000000" w:rsidRPr="00000000" w14:paraId="0000020A">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Kajian Kurikulum dan Buku Teks; Strategi Belajar Mengajar Bahasa dan Sastra Indonesia</w:t>
            </w:r>
          </w:p>
        </w:tc>
        <w:tc>
          <w:tcPr>
            <w:gridSpan w:val="2"/>
          </w:tcPr>
          <w:p w:rsidR="00000000" w:rsidDel="00000000" w:rsidP="00000000" w:rsidRDefault="00000000" w:rsidRPr="00000000" w14:paraId="00000213">
            <w:pPr>
              <w:spacing w:line="276" w:lineRule="auto"/>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0215">
            <w:pPr>
              <w:spacing w:line="276"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217">
      <w:pPr>
        <w:spacing w:after="0" w:line="276" w:lineRule="auto"/>
        <w:rPr>
          <w:rFonts w:ascii="Times New Roman" w:cs="Times New Roman" w:eastAsia="Times New Roman" w:hAnsi="Times New Roman"/>
        </w:rPr>
      </w:pPr>
      <w:r w:rsidDel="00000000" w:rsidR="00000000" w:rsidRPr="00000000">
        <w:rPr>
          <w:rtl w:val="0"/>
        </w:rPr>
      </w:r>
    </w:p>
    <w:tbl>
      <w:tblPr>
        <w:tblStyle w:val="Table2"/>
        <w:tblW w:w="16727.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7"/>
        <w:gridCol w:w="3893"/>
        <w:gridCol w:w="2700"/>
        <w:gridCol w:w="2430"/>
        <w:gridCol w:w="1957"/>
        <w:gridCol w:w="1560"/>
        <w:gridCol w:w="2160"/>
        <w:gridCol w:w="1100"/>
        <w:tblGridChange w:id="0">
          <w:tblGrid>
            <w:gridCol w:w="927"/>
            <w:gridCol w:w="3893"/>
            <w:gridCol w:w="2700"/>
            <w:gridCol w:w="2430"/>
            <w:gridCol w:w="1957"/>
            <w:gridCol w:w="1560"/>
            <w:gridCol w:w="2160"/>
            <w:gridCol w:w="1100"/>
          </w:tblGrid>
        </w:tblGridChange>
      </w:tblGrid>
      <w:tr>
        <w:trPr>
          <w:cantSplit w:val="0"/>
          <w:tblHeader w:val="0"/>
        </w:trPr>
        <w:tc>
          <w:tcPr>
            <w:vMerge w:val="restart"/>
            <w:shd w:fill="8eaadb" w:val="clear"/>
            <w:vAlign w:val="center"/>
          </w:tcPr>
          <w:p w:rsidR="00000000" w:rsidDel="00000000" w:rsidP="00000000" w:rsidRDefault="00000000" w:rsidRPr="00000000" w14:paraId="00000218">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Minggu ke-</w:t>
            </w:r>
          </w:p>
        </w:tc>
        <w:tc>
          <w:tcPr>
            <w:vMerge w:val="restart"/>
            <w:shd w:fill="8eaadb" w:val="clear"/>
            <w:vAlign w:val="center"/>
          </w:tcPr>
          <w:p w:rsidR="00000000" w:rsidDel="00000000" w:rsidP="00000000" w:rsidRDefault="00000000" w:rsidRPr="00000000" w14:paraId="00000219">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Kemampuan akhir tiap tahapan belajar (Sub-CPMK)</w:t>
            </w:r>
          </w:p>
        </w:tc>
        <w:tc>
          <w:tcPr>
            <w:gridSpan w:val="2"/>
            <w:shd w:fill="8eaadb" w:val="clear"/>
            <w:vAlign w:val="center"/>
          </w:tcPr>
          <w:p w:rsidR="00000000" w:rsidDel="00000000" w:rsidP="00000000" w:rsidRDefault="00000000" w:rsidRPr="00000000" w14:paraId="0000021A">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Penilaian</w:t>
            </w:r>
          </w:p>
        </w:tc>
        <w:tc>
          <w:tcPr>
            <w:gridSpan w:val="2"/>
            <w:shd w:fill="8eaadb" w:val="clear"/>
            <w:vAlign w:val="center"/>
          </w:tcPr>
          <w:p w:rsidR="00000000" w:rsidDel="00000000" w:rsidP="00000000" w:rsidRDefault="00000000" w:rsidRPr="00000000" w14:paraId="0000021C">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Bentuk Pembelajaran, Metode Pembelajaran, Penugasan Mahasiswa (Estimasi Waktu)</w:t>
            </w:r>
          </w:p>
        </w:tc>
        <w:tc>
          <w:tcPr>
            <w:vMerge w:val="restart"/>
            <w:shd w:fill="8eaadb" w:val="clear"/>
            <w:vAlign w:val="center"/>
          </w:tcPr>
          <w:p w:rsidR="00000000" w:rsidDel="00000000" w:rsidP="00000000" w:rsidRDefault="00000000" w:rsidRPr="00000000" w14:paraId="0000021E">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Materi Pembelajaran (Pustaka)</w:t>
            </w:r>
          </w:p>
        </w:tc>
        <w:tc>
          <w:tcPr>
            <w:vMerge w:val="restart"/>
            <w:shd w:fill="8eaadb" w:val="clear"/>
            <w:vAlign w:val="center"/>
          </w:tcPr>
          <w:p w:rsidR="00000000" w:rsidDel="00000000" w:rsidP="00000000" w:rsidRDefault="00000000" w:rsidRPr="00000000" w14:paraId="0000021F">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Bobot Penilaian %</w:t>
            </w:r>
          </w:p>
        </w:tc>
      </w:tr>
      <w:tr>
        <w:trPr>
          <w:cantSplit w:val="0"/>
          <w:tblHeader w:val="0"/>
        </w:trPr>
        <w:tc>
          <w:tcPr>
            <w:vMerge w:val="continue"/>
            <w:shd w:fill="8eaadb" w:val="clear"/>
            <w:vAlign w:val="center"/>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vMerge w:val="continue"/>
            <w:shd w:fill="8eaadb" w:val="clear"/>
            <w:vAlign w:val="center"/>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shd w:fill="f4b083" w:val="clear"/>
            <w:vAlign w:val="center"/>
          </w:tcPr>
          <w:p w:rsidR="00000000" w:rsidDel="00000000" w:rsidP="00000000" w:rsidRDefault="00000000" w:rsidRPr="00000000" w14:paraId="00000222">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Indikator</w:t>
            </w:r>
          </w:p>
        </w:tc>
        <w:tc>
          <w:tcPr>
            <w:shd w:fill="f4b083" w:val="clear"/>
            <w:vAlign w:val="center"/>
          </w:tcPr>
          <w:p w:rsidR="00000000" w:rsidDel="00000000" w:rsidP="00000000" w:rsidRDefault="00000000" w:rsidRPr="00000000" w14:paraId="00000223">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Kriteria &amp; bentuk</w:t>
            </w:r>
          </w:p>
        </w:tc>
        <w:tc>
          <w:tcPr>
            <w:shd w:fill="f4b083" w:val="clear"/>
            <w:vAlign w:val="center"/>
          </w:tcPr>
          <w:p w:rsidR="00000000" w:rsidDel="00000000" w:rsidP="00000000" w:rsidRDefault="00000000" w:rsidRPr="00000000" w14:paraId="00000224">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Luring</w:t>
            </w:r>
          </w:p>
        </w:tc>
        <w:tc>
          <w:tcPr>
            <w:shd w:fill="f4b083" w:val="clear"/>
            <w:vAlign w:val="center"/>
          </w:tcPr>
          <w:p w:rsidR="00000000" w:rsidDel="00000000" w:rsidP="00000000" w:rsidRDefault="00000000" w:rsidRPr="00000000" w14:paraId="00000225">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Daring</w:t>
            </w:r>
          </w:p>
        </w:tc>
        <w:tc>
          <w:tcPr>
            <w:vMerge w:val="continue"/>
            <w:shd w:fill="8eaadb" w:val="clear"/>
            <w:vAlign w:val="center"/>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vMerge w:val="continue"/>
            <w:shd w:fill="8eaadb" w:val="clear"/>
            <w:vAlign w:val="center"/>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28">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vAlign w:val="center"/>
          </w:tcPr>
          <w:p w:rsidR="00000000" w:rsidDel="00000000" w:rsidP="00000000" w:rsidRDefault="00000000" w:rsidRPr="00000000" w14:paraId="0000022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menyintesis arti, fungsi, tujuan perencanaan pembelajaran dengan cermat. (Sub-CPMK 1)</w:t>
            </w:r>
          </w:p>
          <w:p w:rsidR="00000000" w:rsidDel="00000000" w:rsidP="00000000" w:rsidRDefault="00000000" w:rsidRPr="00000000" w14:paraId="0000022A">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r>
          </w:p>
        </w:tc>
        <w:tc>
          <w:tcPr>
            <w:vAlign w:val="center"/>
          </w:tcPr>
          <w:p w:rsidR="00000000" w:rsidDel="00000000" w:rsidP="00000000" w:rsidRDefault="00000000" w:rsidRPr="00000000" w14:paraId="0000022B">
            <w:pPr>
              <w:numPr>
                <w:ilvl w:val="0"/>
                <w:numId w:val="4"/>
              </w:numPr>
              <w:pBdr>
                <w:top w:space="0" w:sz="0" w:val="nil"/>
                <w:left w:space="0" w:sz="0" w:val="nil"/>
                <w:bottom w:space="0" w:sz="0" w:val="nil"/>
                <w:right w:space="0" w:sz="0" w:val="nil"/>
                <w:between w:space="0" w:sz="0" w:val="nil"/>
              </w:pBdr>
              <w:spacing w:line="276" w:lineRule="auto"/>
              <w:ind w:left="297"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Menjelaskan konsep perencanaan pembelajaran</w:t>
            </w:r>
          </w:p>
          <w:p w:rsidR="00000000" w:rsidDel="00000000" w:rsidP="00000000" w:rsidRDefault="00000000" w:rsidRPr="00000000" w14:paraId="0000022C">
            <w:pPr>
              <w:numPr>
                <w:ilvl w:val="0"/>
                <w:numId w:val="4"/>
              </w:numPr>
              <w:pBdr>
                <w:top w:space="0" w:sz="0" w:val="nil"/>
                <w:left w:space="0" w:sz="0" w:val="nil"/>
                <w:bottom w:space="0" w:sz="0" w:val="nil"/>
                <w:right w:space="0" w:sz="0" w:val="nil"/>
                <w:between w:space="0" w:sz="0" w:val="nil"/>
              </w:pBdr>
              <w:spacing w:line="276" w:lineRule="auto"/>
              <w:ind w:left="297"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Menyebutkan fungsi perencanaan pembelajaran</w:t>
            </w:r>
          </w:p>
          <w:p w:rsidR="00000000" w:rsidDel="00000000" w:rsidP="00000000" w:rsidRDefault="00000000" w:rsidRPr="00000000" w14:paraId="0000022D">
            <w:pPr>
              <w:numPr>
                <w:ilvl w:val="0"/>
                <w:numId w:val="4"/>
              </w:numPr>
              <w:pBdr>
                <w:top w:space="0" w:sz="0" w:val="nil"/>
                <w:left w:space="0" w:sz="0" w:val="nil"/>
                <w:bottom w:space="0" w:sz="0" w:val="nil"/>
                <w:right w:space="0" w:sz="0" w:val="nil"/>
                <w:between w:space="0" w:sz="0" w:val="nil"/>
              </w:pBdr>
              <w:spacing w:line="276" w:lineRule="auto"/>
              <w:ind w:left="297"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Menguraikan tujuan perencanaan pembelajaran</w:t>
            </w:r>
          </w:p>
          <w:p w:rsidR="00000000" w:rsidDel="00000000" w:rsidP="00000000" w:rsidRDefault="00000000" w:rsidRPr="00000000" w14:paraId="0000022E">
            <w:pPr>
              <w:numPr>
                <w:ilvl w:val="0"/>
                <w:numId w:val="4"/>
              </w:numPr>
              <w:pBdr>
                <w:top w:space="0" w:sz="0" w:val="nil"/>
                <w:left w:space="0" w:sz="0" w:val="nil"/>
                <w:bottom w:space="0" w:sz="0" w:val="nil"/>
                <w:right w:space="0" w:sz="0" w:val="nil"/>
                <w:between w:space="0" w:sz="0" w:val="nil"/>
              </w:pBdr>
              <w:spacing w:line="276" w:lineRule="auto"/>
              <w:ind w:left="297"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Menyintesis arti, fungsi, dan tujuan perencanaan dari berbagai ahli</w:t>
            </w:r>
          </w:p>
        </w:tc>
        <w:tc>
          <w:tcPr>
            <w:vAlign w:val="center"/>
          </w:tcPr>
          <w:p w:rsidR="00000000" w:rsidDel="00000000" w:rsidP="00000000" w:rsidRDefault="00000000" w:rsidRPr="00000000" w14:paraId="0000022F">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Tes lisan, lembar kerja mahasiswa, keaktifan, sikap</w:t>
            </w:r>
          </w:p>
          <w:p w:rsidR="00000000" w:rsidDel="00000000" w:rsidP="00000000" w:rsidRDefault="00000000" w:rsidRPr="00000000" w14:paraId="00000230">
            <w:pPr>
              <w:spacing w:line="276" w:lineRule="auto"/>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31">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Model: Inkuiri</w:t>
            </w:r>
          </w:p>
          <w:p w:rsidR="00000000" w:rsidDel="00000000" w:rsidP="00000000" w:rsidRDefault="00000000" w:rsidRPr="00000000" w14:paraId="0000023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Penugasan:</w:t>
            </w:r>
          </w:p>
          <w:p w:rsidR="00000000" w:rsidDel="00000000" w:rsidP="00000000" w:rsidRDefault="00000000" w:rsidRPr="00000000" w14:paraId="00000233">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Studi Pustaka terkait konsep strategi belajar mengajar dan menyelesaikan lembar kerja</w:t>
            </w:r>
          </w:p>
        </w:tc>
        <w:tc>
          <w:tcPr>
            <w:vAlign w:val="center"/>
          </w:tcPr>
          <w:p w:rsidR="00000000" w:rsidDel="00000000" w:rsidP="00000000" w:rsidRDefault="00000000" w:rsidRPr="00000000" w14:paraId="00000234">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LMS Universitas Pakuan</w:t>
            </w:r>
          </w:p>
        </w:tc>
        <w:tc>
          <w:tcPr>
            <w:vAlign w:val="center"/>
          </w:tcPr>
          <w:p w:rsidR="00000000" w:rsidDel="00000000" w:rsidP="00000000" w:rsidRDefault="00000000" w:rsidRPr="00000000" w14:paraId="00000235">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Konsep Perencanaan Pengajaran Bahasa dan Sastra Indonesia (hakikat dan tujuan perencanaan).</w:t>
            </w:r>
          </w:p>
          <w:p w:rsidR="00000000" w:rsidDel="00000000" w:rsidP="00000000" w:rsidRDefault="00000000" w:rsidRPr="00000000" w14:paraId="00000236">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37">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blHeader w:val="0"/>
        </w:trPr>
        <w:tc>
          <w:tcPr/>
          <w:p w:rsidR="00000000" w:rsidDel="00000000" w:rsidP="00000000" w:rsidRDefault="00000000" w:rsidRPr="00000000" w14:paraId="00000238">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p w:rsidR="00000000" w:rsidDel="00000000" w:rsidP="00000000" w:rsidRDefault="00000000" w:rsidRPr="00000000" w14:paraId="0000023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menguraikan model-model perencanaan pembelajaran (PPSI, Kemp, IDI, Dick and Carry, Hilda Taba. Gerlach Elly dengan cermat. (Sub-CPMK 2)</w:t>
            </w:r>
          </w:p>
          <w:p w:rsidR="00000000" w:rsidDel="00000000" w:rsidP="00000000" w:rsidRDefault="00000000" w:rsidRPr="00000000" w14:paraId="0000023A">
            <w:pPr>
              <w:pBdr>
                <w:top w:space="0" w:sz="0" w:val="nil"/>
                <w:left w:space="0" w:sz="0" w:val="nil"/>
                <w:bottom w:space="0" w:sz="0" w:val="nil"/>
                <w:right w:space="0" w:sz="0" w:val="nil"/>
                <w:between w:space="0" w:sz="0" w:val="nil"/>
              </w:pBdr>
              <w:spacing w:after="160" w:line="276" w:lineRule="auto"/>
              <w:ind w:left="-13" w:firstLine="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3B">
            <w:pPr>
              <w:numPr>
                <w:ilvl w:val="0"/>
                <w:numId w:val="4"/>
              </w:numPr>
              <w:pBdr>
                <w:top w:space="0" w:sz="0" w:val="nil"/>
                <w:left w:space="0" w:sz="0" w:val="nil"/>
                <w:bottom w:space="0" w:sz="0" w:val="nil"/>
                <w:right w:space="0" w:sz="0" w:val="nil"/>
                <w:between w:space="0" w:sz="0" w:val="nil"/>
              </w:pBdr>
              <w:spacing w:line="276" w:lineRule="auto"/>
              <w:ind w:left="297"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Menjelaskan karakteristik model-model perencanaan pembelajaran</w:t>
            </w:r>
          </w:p>
          <w:p w:rsidR="00000000" w:rsidDel="00000000" w:rsidP="00000000" w:rsidRDefault="00000000" w:rsidRPr="00000000" w14:paraId="0000023C">
            <w:pPr>
              <w:numPr>
                <w:ilvl w:val="0"/>
                <w:numId w:val="4"/>
              </w:numPr>
              <w:pBdr>
                <w:top w:space="0" w:sz="0" w:val="nil"/>
                <w:left w:space="0" w:sz="0" w:val="nil"/>
                <w:bottom w:space="0" w:sz="0" w:val="nil"/>
                <w:right w:space="0" w:sz="0" w:val="nil"/>
                <w:between w:space="0" w:sz="0" w:val="nil"/>
              </w:pBdr>
              <w:spacing w:line="276" w:lineRule="auto"/>
              <w:ind w:left="297"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Menguraikan Langkah-langkah model perencanaan pembelajaran</w:t>
            </w:r>
          </w:p>
        </w:tc>
        <w:tc>
          <w:tcPr>
            <w:vAlign w:val="center"/>
          </w:tcPr>
          <w:p w:rsidR="00000000" w:rsidDel="00000000" w:rsidP="00000000" w:rsidRDefault="00000000" w:rsidRPr="00000000" w14:paraId="0000023D">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Tes lisan, uji kinerja keaktifan, sikap</w:t>
            </w:r>
          </w:p>
        </w:tc>
        <w:tc>
          <w:tcPr>
            <w:vAlign w:val="center"/>
          </w:tcPr>
          <w:p w:rsidR="00000000" w:rsidDel="00000000" w:rsidP="00000000" w:rsidRDefault="00000000" w:rsidRPr="00000000" w14:paraId="0000023E">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Model:</w:t>
            </w:r>
          </w:p>
          <w:p w:rsidR="00000000" w:rsidDel="00000000" w:rsidP="00000000" w:rsidRDefault="00000000" w:rsidRPr="00000000" w14:paraId="0000023F">
            <w:pPr>
              <w:spacing w:line="276"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Discovery Learning</w:t>
            </w:r>
          </w:p>
          <w:p w:rsidR="00000000" w:rsidDel="00000000" w:rsidP="00000000" w:rsidRDefault="00000000" w:rsidRPr="00000000" w14:paraId="0000024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Metode: Diskusi</w:t>
            </w:r>
          </w:p>
          <w:p w:rsidR="00000000" w:rsidDel="00000000" w:rsidP="00000000" w:rsidRDefault="00000000" w:rsidRPr="00000000" w14:paraId="00000241">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Penugasan:</w:t>
            </w:r>
          </w:p>
          <w:p w:rsidR="00000000" w:rsidDel="00000000" w:rsidP="00000000" w:rsidRDefault="00000000" w:rsidRPr="00000000" w14:paraId="0000024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Melaporkan hasil uji kinerja</w:t>
            </w:r>
          </w:p>
        </w:tc>
        <w:tc>
          <w:tcPr>
            <w:vAlign w:val="center"/>
          </w:tcPr>
          <w:p w:rsidR="00000000" w:rsidDel="00000000" w:rsidP="00000000" w:rsidRDefault="00000000" w:rsidRPr="00000000" w14:paraId="00000243">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LMS Universitas Pakuan</w:t>
            </w:r>
          </w:p>
        </w:tc>
        <w:tc>
          <w:tcPr/>
          <w:p w:rsidR="00000000" w:rsidDel="00000000" w:rsidP="00000000" w:rsidRDefault="00000000" w:rsidRPr="00000000" w14:paraId="00000244">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Model-model perencanaan pengajaran bahasa dan sastra Indonesia (PPSI, Kemp, IDI, Dick and Carry, Hilda Taba, Gerlach Elly.</w:t>
            </w:r>
          </w:p>
          <w:p w:rsidR="00000000" w:rsidDel="00000000" w:rsidP="00000000" w:rsidRDefault="00000000" w:rsidRPr="00000000" w14:paraId="00000245">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vAlign w:val="center"/>
          </w:tcPr>
          <w:p w:rsidR="00000000" w:rsidDel="00000000" w:rsidP="00000000" w:rsidRDefault="00000000" w:rsidRPr="00000000" w14:paraId="00000246">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p w:rsidR="00000000" w:rsidDel="00000000" w:rsidP="00000000" w:rsidRDefault="00000000" w:rsidRPr="00000000" w14:paraId="00000247">
            <w:pPr>
              <w:spacing w:line="276" w:lineRule="auto"/>
              <w:jc w:val="center"/>
              <w:rPr>
                <w:rFonts w:ascii="Times New Roman" w:cs="Times New Roman" w:eastAsia="Times New Roman" w:hAnsi="Times New Roman"/>
              </w:rPr>
            </w:pPr>
            <w:bookmarkStart w:colFirst="0" w:colLast="0" w:name="_heading=h.30j0zll" w:id="1"/>
            <w:bookmarkEnd w:id="1"/>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248">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merumuskan kompetensi pembelajaran (KD, Indikator, Tujuan Pembelajaran) dengan tepat. (Sub-CPMK 3)</w:t>
            </w:r>
          </w:p>
          <w:p w:rsidR="00000000" w:rsidDel="00000000" w:rsidP="00000000" w:rsidRDefault="00000000" w:rsidRPr="00000000" w14:paraId="00000249">
            <w:pPr>
              <w:spacing w:line="276"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4A">
            <w:pPr>
              <w:numPr>
                <w:ilvl w:val="0"/>
                <w:numId w:val="4"/>
              </w:numPr>
              <w:pBdr>
                <w:top w:space="0" w:sz="0" w:val="nil"/>
                <w:left w:space="0" w:sz="0" w:val="nil"/>
                <w:bottom w:space="0" w:sz="0" w:val="nil"/>
                <w:right w:space="0" w:sz="0" w:val="nil"/>
                <w:between w:space="0" w:sz="0" w:val="nil"/>
              </w:pBdr>
              <w:spacing w:line="276" w:lineRule="auto"/>
              <w:ind w:left="297" w:hanging="360"/>
              <w:rPr>
                <w:rFonts w:ascii="Times New Roman" w:cs="Times New Roman" w:eastAsia="Times New Roman" w:hAnsi="Times New Roman"/>
              </w:rPr>
            </w:pPr>
            <w:bookmarkStart w:colFirst="0" w:colLast="0" w:name="_heading=h.1fob9te" w:id="2"/>
            <w:bookmarkEnd w:id="2"/>
            <w:r w:rsidDel="00000000" w:rsidR="00000000" w:rsidRPr="00000000">
              <w:rPr>
                <w:rFonts w:ascii="Times New Roman" w:cs="Times New Roman" w:eastAsia="Times New Roman" w:hAnsi="Times New Roman"/>
                <w:rtl w:val="0"/>
              </w:rPr>
              <w:t xml:space="preserve">Menjelaskan kompetensi pembelajaran (KD, Indikator, dan Tujuan Pembelajaran)</w:t>
            </w:r>
          </w:p>
          <w:p w:rsidR="00000000" w:rsidDel="00000000" w:rsidP="00000000" w:rsidRDefault="00000000" w:rsidRPr="00000000" w14:paraId="0000024B">
            <w:pPr>
              <w:numPr>
                <w:ilvl w:val="0"/>
                <w:numId w:val="4"/>
              </w:numPr>
              <w:pBdr>
                <w:top w:space="0" w:sz="0" w:val="nil"/>
                <w:left w:space="0" w:sz="0" w:val="nil"/>
                <w:bottom w:space="0" w:sz="0" w:val="nil"/>
                <w:right w:space="0" w:sz="0" w:val="nil"/>
                <w:between w:space="0" w:sz="0" w:val="nil"/>
              </w:pBdr>
              <w:spacing w:line="276" w:lineRule="auto"/>
              <w:ind w:left="297"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Merumuskan Indikator berdasarkan Kompetensi Dasar</w:t>
            </w:r>
          </w:p>
          <w:p w:rsidR="00000000" w:rsidDel="00000000" w:rsidP="00000000" w:rsidRDefault="00000000" w:rsidRPr="00000000" w14:paraId="0000024C">
            <w:pPr>
              <w:numPr>
                <w:ilvl w:val="0"/>
                <w:numId w:val="4"/>
              </w:numPr>
              <w:pBdr>
                <w:top w:space="0" w:sz="0" w:val="nil"/>
                <w:left w:space="0" w:sz="0" w:val="nil"/>
                <w:bottom w:space="0" w:sz="0" w:val="nil"/>
                <w:right w:space="0" w:sz="0" w:val="nil"/>
                <w:between w:space="0" w:sz="0" w:val="nil"/>
              </w:pBdr>
              <w:spacing w:line="276" w:lineRule="auto"/>
              <w:ind w:left="297"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Merumuskan Tujuan Pembelajaran berdasarkan syarat dan kriteria penyusunan tujuan pembelajaran </w:t>
            </w:r>
          </w:p>
        </w:tc>
        <w:tc>
          <w:tcPr>
            <w:vAlign w:val="center"/>
          </w:tcPr>
          <w:p w:rsidR="00000000" w:rsidDel="00000000" w:rsidP="00000000" w:rsidRDefault="00000000" w:rsidRPr="00000000" w14:paraId="0000024D">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Tes lisan, uji kinerja, keaktifan, lembar kerja mahasiswa, sikap</w:t>
            </w:r>
          </w:p>
        </w:tc>
        <w:tc>
          <w:tcPr>
            <w:vAlign w:val="center"/>
          </w:tcPr>
          <w:p w:rsidR="00000000" w:rsidDel="00000000" w:rsidP="00000000" w:rsidRDefault="00000000" w:rsidRPr="00000000" w14:paraId="0000024E">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Model:</w:t>
            </w:r>
          </w:p>
          <w:p w:rsidR="00000000" w:rsidDel="00000000" w:rsidP="00000000" w:rsidRDefault="00000000" w:rsidRPr="00000000" w14:paraId="0000024F">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Problem Based Learning</w:t>
            </w:r>
          </w:p>
          <w:p w:rsidR="00000000" w:rsidDel="00000000" w:rsidP="00000000" w:rsidRDefault="00000000" w:rsidRPr="00000000" w14:paraId="0000025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Metode: Diskusi</w:t>
            </w:r>
          </w:p>
          <w:p w:rsidR="00000000" w:rsidDel="00000000" w:rsidP="00000000" w:rsidRDefault="00000000" w:rsidRPr="00000000" w14:paraId="00000251">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Penugasan:</w:t>
            </w:r>
          </w:p>
          <w:p w:rsidR="00000000" w:rsidDel="00000000" w:rsidP="00000000" w:rsidRDefault="00000000" w:rsidRPr="00000000" w14:paraId="0000025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Melaporkan hasil uji kinerja dan menyelesaikan lembar kerja mahasiswa</w:t>
            </w:r>
          </w:p>
        </w:tc>
        <w:tc>
          <w:tcPr>
            <w:vAlign w:val="center"/>
          </w:tcPr>
          <w:p w:rsidR="00000000" w:rsidDel="00000000" w:rsidP="00000000" w:rsidRDefault="00000000" w:rsidRPr="00000000" w14:paraId="00000253">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LMS Universitas Pakuan</w:t>
            </w:r>
          </w:p>
        </w:tc>
        <w:tc>
          <w:tcPr>
            <w:vAlign w:val="center"/>
          </w:tcPr>
          <w:p w:rsidR="00000000" w:rsidDel="00000000" w:rsidP="00000000" w:rsidRDefault="00000000" w:rsidRPr="00000000" w14:paraId="00000254">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Kompetensi pembelajaran (KI, KD, Indikator, Tujuan Pembelajaran).</w:t>
            </w:r>
          </w:p>
          <w:p w:rsidR="00000000" w:rsidDel="00000000" w:rsidP="00000000" w:rsidRDefault="00000000" w:rsidRPr="00000000" w14:paraId="00000255">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56">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p w:rsidR="00000000" w:rsidDel="00000000" w:rsidP="00000000" w:rsidRDefault="00000000" w:rsidRPr="00000000" w14:paraId="00000257">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258">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menyusun bahan dan sumber belajar dengan tepat. (Sub-CPMK 4)</w:t>
            </w:r>
          </w:p>
          <w:p w:rsidR="00000000" w:rsidDel="00000000" w:rsidP="00000000" w:rsidRDefault="00000000" w:rsidRPr="00000000" w14:paraId="00000259">
            <w:pPr>
              <w:spacing w:line="276"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5A">
            <w:pPr>
              <w:numPr>
                <w:ilvl w:val="0"/>
                <w:numId w:val="4"/>
              </w:numPr>
              <w:pBdr>
                <w:top w:space="0" w:sz="0" w:val="nil"/>
                <w:left w:space="0" w:sz="0" w:val="nil"/>
                <w:bottom w:space="0" w:sz="0" w:val="nil"/>
                <w:right w:space="0" w:sz="0" w:val="nil"/>
                <w:between w:space="0" w:sz="0" w:val="nil"/>
              </w:pBdr>
              <w:spacing w:line="276" w:lineRule="auto"/>
              <w:ind w:left="297"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Menjelaskan hakikat bahan dan sumber belajar</w:t>
            </w:r>
          </w:p>
          <w:p w:rsidR="00000000" w:rsidDel="00000000" w:rsidP="00000000" w:rsidRDefault="00000000" w:rsidRPr="00000000" w14:paraId="0000025B">
            <w:pPr>
              <w:numPr>
                <w:ilvl w:val="0"/>
                <w:numId w:val="4"/>
              </w:numPr>
              <w:pBdr>
                <w:top w:space="0" w:sz="0" w:val="nil"/>
                <w:left w:space="0" w:sz="0" w:val="nil"/>
                <w:bottom w:space="0" w:sz="0" w:val="nil"/>
                <w:right w:space="0" w:sz="0" w:val="nil"/>
                <w:between w:space="0" w:sz="0" w:val="nil"/>
              </w:pBdr>
              <w:spacing w:line="276" w:lineRule="auto"/>
              <w:ind w:left="297"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Menguraikan fungsi serta tujuan bahan pemilihan bahan dan sumber belajar</w:t>
            </w:r>
          </w:p>
          <w:p w:rsidR="00000000" w:rsidDel="00000000" w:rsidP="00000000" w:rsidRDefault="00000000" w:rsidRPr="00000000" w14:paraId="0000025C">
            <w:pPr>
              <w:numPr>
                <w:ilvl w:val="0"/>
                <w:numId w:val="4"/>
              </w:numPr>
              <w:pBdr>
                <w:top w:space="0" w:sz="0" w:val="nil"/>
                <w:left w:space="0" w:sz="0" w:val="nil"/>
                <w:bottom w:space="0" w:sz="0" w:val="nil"/>
                <w:right w:space="0" w:sz="0" w:val="nil"/>
                <w:between w:space="0" w:sz="0" w:val="nil"/>
              </w:pBdr>
              <w:spacing w:line="276" w:lineRule="auto"/>
              <w:ind w:left="297"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Menguraikan jenis/macam bahan dan sumber belajar</w:t>
            </w:r>
          </w:p>
          <w:p w:rsidR="00000000" w:rsidDel="00000000" w:rsidP="00000000" w:rsidRDefault="00000000" w:rsidRPr="00000000" w14:paraId="0000025D">
            <w:pPr>
              <w:numPr>
                <w:ilvl w:val="0"/>
                <w:numId w:val="4"/>
              </w:numPr>
              <w:pBdr>
                <w:top w:space="0" w:sz="0" w:val="nil"/>
                <w:left w:space="0" w:sz="0" w:val="nil"/>
                <w:bottom w:space="0" w:sz="0" w:val="nil"/>
                <w:right w:space="0" w:sz="0" w:val="nil"/>
                <w:between w:space="0" w:sz="0" w:val="nil"/>
              </w:pBdr>
              <w:spacing w:line="276" w:lineRule="auto"/>
              <w:ind w:left="297"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Memilih jenis sumber dan bahan belajar</w:t>
            </w:r>
          </w:p>
          <w:p w:rsidR="00000000" w:rsidDel="00000000" w:rsidP="00000000" w:rsidRDefault="00000000" w:rsidRPr="00000000" w14:paraId="0000025E">
            <w:pPr>
              <w:numPr>
                <w:ilvl w:val="0"/>
                <w:numId w:val="4"/>
              </w:numPr>
              <w:pBdr>
                <w:top w:space="0" w:sz="0" w:val="nil"/>
                <w:left w:space="0" w:sz="0" w:val="nil"/>
                <w:bottom w:space="0" w:sz="0" w:val="nil"/>
                <w:right w:space="0" w:sz="0" w:val="nil"/>
                <w:between w:space="0" w:sz="0" w:val="nil"/>
              </w:pBdr>
              <w:spacing w:line="276" w:lineRule="auto"/>
              <w:ind w:left="297"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Menyusun bahan dan sumber belajar</w:t>
            </w:r>
          </w:p>
        </w:tc>
        <w:tc>
          <w:tcPr>
            <w:vAlign w:val="center"/>
          </w:tcPr>
          <w:p w:rsidR="00000000" w:rsidDel="00000000" w:rsidP="00000000" w:rsidRDefault="00000000" w:rsidRPr="00000000" w14:paraId="0000025F">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Tes lisan, keaktifan, uji kinerja, sikap</w:t>
            </w:r>
          </w:p>
        </w:tc>
        <w:tc>
          <w:tcPr>
            <w:vAlign w:val="center"/>
          </w:tcPr>
          <w:p w:rsidR="00000000" w:rsidDel="00000000" w:rsidP="00000000" w:rsidRDefault="00000000" w:rsidRPr="00000000" w14:paraId="0000026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Model: </w:t>
            </w:r>
          </w:p>
          <w:p w:rsidR="00000000" w:rsidDel="00000000" w:rsidP="00000000" w:rsidRDefault="00000000" w:rsidRPr="00000000" w14:paraId="00000261">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Inkuiri</w:t>
            </w:r>
          </w:p>
          <w:p w:rsidR="00000000" w:rsidDel="00000000" w:rsidP="00000000" w:rsidRDefault="00000000" w:rsidRPr="00000000" w14:paraId="0000026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Metode: Diskusi</w:t>
            </w:r>
          </w:p>
          <w:p w:rsidR="00000000" w:rsidDel="00000000" w:rsidP="00000000" w:rsidRDefault="00000000" w:rsidRPr="00000000" w14:paraId="00000263">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Penugasan:</w:t>
            </w:r>
          </w:p>
          <w:p w:rsidR="00000000" w:rsidDel="00000000" w:rsidP="00000000" w:rsidRDefault="00000000" w:rsidRPr="00000000" w14:paraId="00000264">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Melaporkan hasil uji kinerja</w:t>
            </w:r>
          </w:p>
          <w:p w:rsidR="00000000" w:rsidDel="00000000" w:rsidP="00000000" w:rsidRDefault="00000000" w:rsidRPr="00000000" w14:paraId="00000265">
            <w:pPr>
              <w:spacing w:line="276" w:lineRule="auto"/>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66">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LMS Universitas Pakuan</w:t>
            </w:r>
          </w:p>
        </w:tc>
        <w:tc>
          <w:tcPr>
            <w:vAlign w:val="center"/>
          </w:tcPr>
          <w:p w:rsidR="00000000" w:rsidDel="00000000" w:rsidP="00000000" w:rsidRDefault="00000000" w:rsidRPr="00000000" w14:paraId="00000267">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Bahan dan sumber belajar</w:t>
            </w:r>
          </w:p>
        </w:tc>
        <w:tc>
          <w:tcPr>
            <w:vAlign w:val="center"/>
          </w:tcPr>
          <w:p w:rsidR="00000000" w:rsidDel="00000000" w:rsidP="00000000" w:rsidRDefault="00000000" w:rsidRPr="00000000" w14:paraId="00000268">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p w:rsidR="00000000" w:rsidDel="00000000" w:rsidP="00000000" w:rsidRDefault="00000000" w:rsidRPr="00000000" w14:paraId="00000269">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6-7</w:t>
            </w:r>
          </w:p>
        </w:tc>
        <w:tc>
          <w:tcPr/>
          <w:p w:rsidR="00000000" w:rsidDel="00000000" w:rsidP="00000000" w:rsidRDefault="00000000" w:rsidRPr="00000000" w14:paraId="0000026A">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merancang kegiatan belajar mengajar dengan sistematis. (Sub-CPMK 5)</w:t>
            </w:r>
          </w:p>
          <w:p w:rsidR="00000000" w:rsidDel="00000000" w:rsidP="00000000" w:rsidRDefault="00000000" w:rsidRPr="00000000" w14:paraId="0000026B">
            <w:pPr>
              <w:spacing w:line="276"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6C">
            <w:pPr>
              <w:numPr>
                <w:ilvl w:val="0"/>
                <w:numId w:val="4"/>
              </w:numPr>
              <w:pBdr>
                <w:top w:space="0" w:sz="0" w:val="nil"/>
                <w:left w:space="0" w:sz="0" w:val="nil"/>
                <w:bottom w:space="0" w:sz="0" w:val="nil"/>
                <w:right w:space="0" w:sz="0" w:val="nil"/>
                <w:between w:space="0" w:sz="0" w:val="nil"/>
              </w:pBdr>
              <w:spacing w:line="276" w:lineRule="auto"/>
              <w:ind w:left="297"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Menguraikan konsep strategi, pendekatan, metode, model, dan teknik pembelajaran.</w:t>
            </w:r>
          </w:p>
          <w:p w:rsidR="00000000" w:rsidDel="00000000" w:rsidP="00000000" w:rsidRDefault="00000000" w:rsidRPr="00000000" w14:paraId="0000026D">
            <w:pPr>
              <w:numPr>
                <w:ilvl w:val="0"/>
                <w:numId w:val="4"/>
              </w:numPr>
              <w:pBdr>
                <w:top w:space="0" w:sz="0" w:val="nil"/>
                <w:left w:space="0" w:sz="0" w:val="nil"/>
                <w:bottom w:space="0" w:sz="0" w:val="nil"/>
                <w:right w:space="0" w:sz="0" w:val="nil"/>
                <w:between w:space="0" w:sz="0" w:val="nil"/>
              </w:pBdr>
              <w:spacing w:line="276" w:lineRule="auto"/>
              <w:ind w:left="297"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Menentukan strategi, pendekatan, metode, model, dan teknik yang akan digunakan dalam pembelajaran.</w:t>
            </w:r>
          </w:p>
          <w:p w:rsidR="00000000" w:rsidDel="00000000" w:rsidP="00000000" w:rsidRDefault="00000000" w:rsidRPr="00000000" w14:paraId="0000026E">
            <w:pPr>
              <w:numPr>
                <w:ilvl w:val="0"/>
                <w:numId w:val="4"/>
              </w:numPr>
              <w:pBdr>
                <w:top w:space="0" w:sz="0" w:val="nil"/>
                <w:left w:space="0" w:sz="0" w:val="nil"/>
                <w:bottom w:space="0" w:sz="0" w:val="nil"/>
                <w:right w:space="0" w:sz="0" w:val="nil"/>
                <w:between w:space="0" w:sz="0" w:val="nil"/>
              </w:pBdr>
              <w:spacing w:line="276" w:lineRule="auto"/>
              <w:ind w:left="297"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Merancang kegiatan belajar mengajar dengan strategi, pendekatan, metode, model, dan teknik yang dipilih</w:t>
            </w:r>
          </w:p>
        </w:tc>
        <w:tc>
          <w:tcPr>
            <w:vAlign w:val="center"/>
          </w:tcPr>
          <w:p w:rsidR="00000000" w:rsidDel="00000000" w:rsidP="00000000" w:rsidRDefault="00000000" w:rsidRPr="00000000" w14:paraId="0000026F">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Tes lisan, keaktifan, Lembar kerja mahasiswa, sikap</w:t>
            </w:r>
          </w:p>
        </w:tc>
        <w:tc>
          <w:tcPr>
            <w:vAlign w:val="center"/>
          </w:tcPr>
          <w:p w:rsidR="00000000" w:rsidDel="00000000" w:rsidP="00000000" w:rsidRDefault="00000000" w:rsidRPr="00000000" w14:paraId="0000027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Model: </w:t>
            </w:r>
          </w:p>
          <w:p w:rsidR="00000000" w:rsidDel="00000000" w:rsidP="00000000" w:rsidRDefault="00000000" w:rsidRPr="00000000" w14:paraId="00000271">
            <w:pPr>
              <w:spacing w:line="276"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Discovery Learning</w:t>
            </w:r>
          </w:p>
          <w:p w:rsidR="00000000" w:rsidDel="00000000" w:rsidP="00000000" w:rsidRDefault="00000000" w:rsidRPr="00000000" w14:paraId="0000027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Metode: Diskusi</w:t>
            </w:r>
          </w:p>
          <w:p w:rsidR="00000000" w:rsidDel="00000000" w:rsidP="00000000" w:rsidRDefault="00000000" w:rsidRPr="00000000" w14:paraId="00000273">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Penugasan: </w:t>
            </w:r>
          </w:p>
          <w:p w:rsidR="00000000" w:rsidDel="00000000" w:rsidP="00000000" w:rsidRDefault="00000000" w:rsidRPr="00000000" w14:paraId="00000274">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Menyelesaikan lembar kerja mahasiswa</w:t>
            </w:r>
          </w:p>
        </w:tc>
        <w:tc>
          <w:tcPr>
            <w:vAlign w:val="center"/>
          </w:tcPr>
          <w:p w:rsidR="00000000" w:rsidDel="00000000" w:rsidP="00000000" w:rsidRDefault="00000000" w:rsidRPr="00000000" w14:paraId="0000027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LMS Universitas Pakuan</w:t>
            </w:r>
          </w:p>
        </w:tc>
        <w:tc>
          <w:tcPr>
            <w:vAlign w:val="center"/>
          </w:tcPr>
          <w:p w:rsidR="00000000" w:rsidDel="00000000" w:rsidP="00000000" w:rsidRDefault="00000000" w:rsidRPr="00000000" w14:paraId="00000276">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Strategi Pembelajaran/KBM: pendekatan, strategi, metode, model, dan teknik pembelajaran.</w:t>
            </w:r>
          </w:p>
          <w:p w:rsidR="00000000" w:rsidDel="00000000" w:rsidP="00000000" w:rsidRDefault="00000000" w:rsidRPr="00000000" w14:paraId="00000277">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78">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r>
        <w:trPr>
          <w:cantSplit w:val="0"/>
          <w:tblHeader w:val="0"/>
        </w:trPr>
        <w:tc>
          <w:tcPr>
            <w:shd w:fill="d9d9d9" w:val="clear"/>
          </w:tcPr>
          <w:p w:rsidR="00000000" w:rsidDel="00000000" w:rsidP="00000000" w:rsidRDefault="00000000" w:rsidRPr="00000000" w14:paraId="00000279">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w:t>
            </w:r>
          </w:p>
        </w:tc>
        <w:tc>
          <w:tcPr>
            <w:gridSpan w:val="7"/>
            <w:shd w:fill="d9d9d9" w:val="clear"/>
            <w:vAlign w:val="center"/>
          </w:tcPr>
          <w:p w:rsidR="00000000" w:rsidDel="00000000" w:rsidP="00000000" w:rsidRDefault="00000000" w:rsidRPr="00000000" w14:paraId="0000027A">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Ujian Tengah Semester</w:t>
            </w:r>
          </w:p>
        </w:tc>
      </w:tr>
      <w:tr>
        <w:trPr>
          <w:cantSplit w:val="0"/>
          <w:tblHeader w:val="0"/>
        </w:trPr>
        <w:tc>
          <w:tcPr/>
          <w:p w:rsidR="00000000" w:rsidDel="00000000" w:rsidP="00000000" w:rsidRDefault="00000000" w:rsidRPr="00000000" w14:paraId="00000281">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9-10</w:t>
            </w:r>
          </w:p>
        </w:tc>
        <w:tc>
          <w:tcPr/>
          <w:p w:rsidR="00000000" w:rsidDel="00000000" w:rsidP="00000000" w:rsidRDefault="00000000" w:rsidRPr="00000000" w14:paraId="0000028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menentukan media pembelajaran yang cocok dengan tepat. (Sub-CPMK 6)</w:t>
            </w:r>
          </w:p>
          <w:p w:rsidR="00000000" w:rsidDel="00000000" w:rsidP="00000000" w:rsidRDefault="00000000" w:rsidRPr="00000000" w14:paraId="00000283">
            <w:pPr>
              <w:spacing w:line="276"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84">
            <w:pPr>
              <w:numPr>
                <w:ilvl w:val="0"/>
                <w:numId w:val="4"/>
              </w:numPr>
              <w:pBdr>
                <w:top w:space="0" w:sz="0" w:val="nil"/>
                <w:left w:space="0" w:sz="0" w:val="nil"/>
                <w:bottom w:space="0" w:sz="0" w:val="nil"/>
                <w:right w:space="0" w:sz="0" w:val="nil"/>
                <w:between w:space="0" w:sz="0" w:val="nil"/>
              </w:pBdr>
              <w:spacing w:line="276" w:lineRule="auto"/>
              <w:ind w:left="297"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Menjelaskan pengertian media dan alat pembelajaran</w:t>
            </w:r>
          </w:p>
          <w:p w:rsidR="00000000" w:rsidDel="00000000" w:rsidP="00000000" w:rsidRDefault="00000000" w:rsidRPr="00000000" w14:paraId="00000285">
            <w:pPr>
              <w:numPr>
                <w:ilvl w:val="0"/>
                <w:numId w:val="4"/>
              </w:numPr>
              <w:pBdr>
                <w:top w:space="0" w:sz="0" w:val="nil"/>
                <w:left w:space="0" w:sz="0" w:val="nil"/>
                <w:bottom w:space="0" w:sz="0" w:val="nil"/>
                <w:right w:space="0" w:sz="0" w:val="nil"/>
                <w:between w:space="0" w:sz="0" w:val="nil"/>
              </w:pBdr>
              <w:spacing w:line="276" w:lineRule="auto"/>
              <w:ind w:left="297"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Menjelaskan tujuan dan fungsi media dan alat pembelajaran</w:t>
            </w:r>
          </w:p>
          <w:p w:rsidR="00000000" w:rsidDel="00000000" w:rsidP="00000000" w:rsidRDefault="00000000" w:rsidRPr="00000000" w14:paraId="00000286">
            <w:pPr>
              <w:numPr>
                <w:ilvl w:val="0"/>
                <w:numId w:val="4"/>
              </w:numPr>
              <w:pBdr>
                <w:top w:space="0" w:sz="0" w:val="nil"/>
                <w:left w:space="0" w:sz="0" w:val="nil"/>
                <w:bottom w:space="0" w:sz="0" w:val="nil"/>
                <w:right w:space="0" w:sz="0" w:val="nil"/>
                <w:between w:space="0" w:sz="0" w:val="nil"/>
              </w:pBdr>
              <w:spacing w:line="276" w:lineRule="auto"/>
              <w:ind w:left="297"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Mengklasifikasi kriteria dan macam-macam media pembelajaran</w:t>
            </w:r>
          </w:p>
          <w:p w:rsidR="00000000" w:rsidDel="00000000" w:rsidP="00000000" w:rsidRDefault="00000000" w:rsidRPr="00000000" w14:paraId="00000287">
            <w:pPr>
              <w:numPr>
                <w:ilvl w:val="0"/>
                <w:numId w:val="4"/>
              </w:numPr>
              <w:pBdr>
                <w:top w:space="0" w:sz="0" w:val="nil"/>
                <w:left w:space="0" w:sz="0" w:val="nil"/>
                <w:bottom w:space="0" w:sz="0" w:val="nil"/>
                <w:right w:space="0" w:sz="0" w:val="nil"/>
                <w:between w:space="0" w:sz="0" w:val="nil"/>
              </w:pBdr>
              <w:spacing w:line="276" w:lineRule="auto"/>
              <w:ind w:left="297"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Memilih media dan alat pembelajaran yang efektif, </w:t>
            </w:r>
          </w:p>
          <w:p w:rsidR="00000000" w:rsidDel="00000000" w:rsidP="00000000" w:rsidRDefault="00000000" w:rsidRPr="00000000" w14:paraId="00000288">
            <w:pPr>
              <w:numPr>
                <w:ilvl w:val="0"/>
                <w:numId w:val="4"/>
              </w:numPr>
              <w:pBdr>
                <w:top w:space="0" w:sz="0" w:val="nil"/>
                <w:left w:space="0" w:sz="0" w:val="nil"/>
                <w:bottom w:space="0" w:sz="0" w:val="nil"/>
                <w:right w:space="0" w:sz="0" w:val="nil"/>
                <w:between w:space="0" w:sz="0" w:val="nil"/>
              </w:pBdr>
              <w:spacing w:line="276" w:lineRule="auto"/>
              <w:ind w:left="297"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Merancang media dan alat pembelajaran.</w:t>
            </w:r>
          </w:p>
        </w:tc>
        <w:tc>
          <w:tcPr>
            <w:vAlign w:val="center"/>
          </w:tcPr>
          <w:p w:rsidR="00000000" w:rsidDel="00000000" w:rsidP="00000000" w:rsidRDefault="00000000" w:rsidRPr="00000000" w14:paraId="0000028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Tes lisan, produk keaktifan, uji kinerja, sikap</w:t>
            </w:r>
          </w:p>
        </w:tc>
        <w:tc>
          <w:tcPr>
            <w:vAlign w:val="center"/>
          </w:tcPr>
          <w:p w:rsidR="00000000" w:rsidDel="00000000" w:rsidP="00000000" w:rsidRDefault="00000000" w:rsidRPr="00000000" w14:paraId="0000028A">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Model: </w:t>
            </w:r>
          </w:p>
          <w:p w:rsidR="00000000" w:rsidDel="00000000" w:rsidP="00000000" w:rsidRDefault="00000000" w:rsidRPr="00000000" w14:paraId="0000028B">
            <w:pPr>
              <w:spacing w:line="276"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Project Based Learning</w:t>
            </w:r>
          </w:p>
          <w:p w:rsidR="00000000" w:rsidDel="00000000" w:rsidP="00000000" w:rsidRDefault="00000000" w:rsidRPr="00000000" w14:paraId="0000028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Metode: Diskusi</w:t>
            </w:r>
          </w:p>
          <w:p w:rsidR="00000000" w:rsidDel="00000000" w:rsidP="00000000" w:rsidRDefault="00000000" w:rsidRPr="00000000" w14:paraId="0000028D">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Penugasan: </w:t>
            </w:r>
          </w:p>
          <w:p w:rsidR="00000000" w:rsidDel="00000000" w:rsidP="00000000" w:rsidRDefault="00000000" w:rsidRPr="00000000" w14:paraId="0000028E">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Melaporkan hasil uji kinerja</w:t>
            </w:r>
          </w:p>
        </w:tc>
        <w:tc>
          <w:tcPr>
            <w:vAlign w:val="center"/>
          </w:tcPr>
          <w:p w:rsidR="00000000" w:rsidDel="00000000" w:rsidP="00000000" w:rsidRDefault="00000000" w:rsidRPr="00000000" w14:paraId="0000028F">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LMS Universitas Pakuan</w:t>
            </w:r>
          </w:p>
        </w:tc>
        <w:tc>
          <w:tcPr>
            <w:vAlign w:val="center"/>
          </w:tcPr>
          <w:p w:rsidR="00000000" w:rsidDel="00000000" w:rsidP="00000000" w:rsidRDefault="00000000" w:rsidRPr="00000000" w14:paraId="00000290">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Media dan alat pembelajaran.</w:t>
            </w:r>
          </w:p>
          <w:p w:rsidR="00000000" w:rsidDel="00000000" w:rsidP="00000000" w:rsidRDefault="00000000" w:rsidRPr="00000000" w14:paraId="00000291">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92">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93">
            <w:pPr>
              <w:spacing w:line="276" w:lineRule="auto"/>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94">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r>
        <w:trPr>
          <w:cantSplit w:val="0"/>
          <w:tblHeader w:val="0"/>
        </w:trPr>
        <w:tc>
          <w:tcPr/>
          <w:p w:rsidR="00000000" w:rsidDel="00000000" w:rsidP="00000000" w:rsidRDefault="00000000" w:rsidRPr="00000000" w14:paraId="00000295">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296">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merumuskan evaluasi pembelajaran dengan tepat. (Sub-CPMK 7)</w:t>
            </w:r>
          </w:p>
          <w:p w:rsidR="00000000" w:rsidDel="00000000" w:rsidP="00000000" w:rsidRDefault="00000000" w:rsidRPr="00000000" w14:paraId="00000297">
            <w:pPr>
              <w:spacing w:line="276"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98">
            <w:pPr>
              <w:numPr>
                <w:ilvl w:val="0"/>
                <w:numId w:val="4"/>
              </w:numPr>
              <w:pBdr>
                <w:top w:space="0" w:sz="0" w:val="nil"/>
                <w:left w:space="0" w:sz="0" w:val="nil"/>
                <w:bottom w:space="0" w:sz="0" w:val="nil"/>
                <w:right w:space="0" w:sz="0" w:val="nil"/>
                <w:between w:space="0" w:sz="0" w:val="nil"/>
              </w:pBdr>
              <w:spacing w:line="276" w:lineRule="auto"/>
              <w:ind w:left="297"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Menyintesis hakikat evaluasi pembelajaran</w:t>
            </w:r>
          </w:p>
          <w:p w:rsidR="00000000" w:rsidDel="00000000" w:rsidP="00000000" w:rsidRDefault="00000000" w:rsidRPr="00000000" w14:paraId="00000299">
            <w:pPr>
              <w:numPr>
                <w:ilvl w:val="0"/>
                <w:numId w:val="4"/>
              </w:numPr>
              <w:pBdr>
                <w:top w:space="0" w:sz="0" w:val="nil"/>
                <w:left w:space="0" w:sz="0" w:val="nil"/>
                <w:bottom w:space="0" w:sz="0" w:val="nil"/>
                <w:right w:space="0" w:sz="0" w:val="nil"/>
                <w:between w:space="0" w:sz="0" w:val="nil"/>
              </w:pBdr>
              <w:spacing w:line="276" w:lineRule="auto"/>
              <w:ind w:left="297"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Menyebutkan tujuan dan fungsi evaluasi pembelajaran</w:t>
            </w:r>
          </w:p>
          <w:p w:rsidR="00000000" w:rsidDel="00000000" w:rsidP="00000000" w:rsidRDefault="00000000" w:rsidRPr="00000000" w14:paraId="0000029A">
            <w:pPr>
              <w:numPr>
                <w:ilvl w:val="0"/>
                <w:numId w:val="4"/>
              </w:numPr>
              <w:pBdr>
                <w:top w:space="0" w:sz="0" w:val="nil"/>
                <w:left w:space="0" w:sz="0" w:val="nil"/>
                <w:bottom w:space="0" w:sz="0" w:val="nil"/>
                <w:right w:space="0" w:sz="0" w:val="nil"/>
                <w:between w:space="0" w:sz="0" w:val="nil"/>
              </w:pBdr>
              <w:spacing w:line="276" w:lineRule="auto"/>
              <w:ind w:left="297"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Menguraikan jenis-jenis evaluasi pembelajaran</w:t>
            </w:r>
          </w:p>
          <w:p w:rsidR="00000000" w:rsidDel="00000000" w:rsidP="00000000" w:rsidRDefault="00000000" w:rsidRPr="00000000" w14:paraId="0000029B">
            <w:pPr>
              <w:numPr>
                <w:ilvl w:val="0"/>
                <w:numId w:val="4"/>
              </w:numPr>
              <w:pBdr>
                <w:top w:space="0" w:sz="0" w:val="nil"/>
                <w:left w:space="0" w:sz="0" w:val="nil"/>
                <w:bottom w:space="0" w:sz="0" w:val="nil"/>
                <w:right w:space="0" w:sz="0" w:val="nil"/>
                <w:between w:space="0" w:sz="0" w:val="nil"/>
              </w:pBdr>
              <w:spacing w:line="276" w:lineRule="auto"/>
              <w:ind w:left="297"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Merumuskan evaluasi pembelajaran </w:t>
            </w:r>
          </w:p>
        </w:tc>
        <w:tc>
          <w:tcPr>
            <w:vAlign w:val="center"/>
          </w:tcPr>
          <w:p w:rsidR="00000000" w:rsidDel="00000000" w:rsidP="00000000" w:rsidRDefault="00000000" w:rsidRPr="00000000" w14:paraId="0000029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Tes lisan, lembar kerja mahasiswa, keaktifan, sikap</w:t>
            </w:r>
          </w:p>
        </w:tc>
        <w:tc>
          <w:tcPr>
            <w:vAlign w:val="center"/>
          </w:tcPr>
          <w:p w:rsidR="00000000" w:rsidDel="00000000" w:rsidP="00000000" w:rsidRDefault="00000000" w:rsidRPr="00000000" w14:paraId="0000029D">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Model:</w:t>
            </w:r>
          </w:p>
          <w:p w:rsidR="00000000" w:rsidDel="00000000" w:rsidP="00000000" w:rsidRDefault="00000000" w:rsidRPr="00000000" w14:paraId="0000029E">
            <w:pPr>
              <w:spacing w:line="276"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Problem Based Learning</w:t>
            </w:r>
          </w:p>
          <w:p w:rsidR="00000000" w:rsidDel="00000000" w:rsidP="00000000" w:rsidRDefault="00000000" w:rsidRPr="00000000" w14:paraId="0000029F">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Metode: Diskusi</w:t>
            </w:r>
          </w:p>
          <w:p w:rsidR="00000000" w:rsidDel="00000000" w:rsidP="00000000" w:rsidRDefault="00000000" w:rsidRPr="00000000" w14:paraId="000002A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Penugasan:</w:t>
            </w:r>
          </w:p>
          <w:p w:rsidR="00000000" w:rsidDel="00000000" w:rsidP="00000000" w:rsidRDefault="00000000" w:rsidRPr="00000000" w14:paraId="000002A1">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Menyelesaikan lembar kerja demonstrasi</w:t>
            </w:r>
          </w:p>
        </w:tc>
        <w:tc>
          <w:tcPr>
            <w:vAlign w:val="center"/>
          </w:tcPr>
          <w:p w:rsidR="00000000" w:rsidDel="00000000" w:rsidP="00000000" w:rsidRDefault="00000000" w:rsidRPr="00000000" w14:paraId="000002A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LMS Universitas Pakuan</w:t>
            </w:r>
          </w:p>
        </w:tc>
        <w:tc>
          <w:tcPr>
            <w:vAlign w:val="center"/>
          </w:tcPr>
          <w:p w:rsidR="00000000" w:rsidDel="00000000" w:rsidP="00000000" w:rsidRDefault="00000000" w:rsidRPr="00000000" w14:paraId="000002A3">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Evaluasi</w:t>
            </w:r>
          </w:p>
          <w:p w:rsidR="00000000" w:rsidDel="00000000" w:rsidP="00000000" w:rsidRDefault="00000000" w:rsidRPr="00000000" w14:paraId="000002A4">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Pembelajaran</w:t>
            </w:r>
          </w:p>
          <w:p w:rsidR="00000000" w:rsidDel="00000000" w:rsidP="00000000" w:rsidRDefault="00000000" w:rsidRPr="00000000" w14:paraId="000002A5">
            <w:pPr>
              <w:spacing w:line="276" w:lineRule="auto"/>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A6">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p w:rsidR="00000000" w:rsidDel="00000000" w:rsidP="00000000" w:rsidRDefault="00000000" w:rsidRPr="00000000" w14:paraId="000002A7">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12-15</w:t>
            </w:r>
          </w:p>
        </w:tc>
        <w:tc>
          <w:tcPr/>
          <w:p w:rsidR="00000000" w:rsidDel="00000000" w:rsidP="00000000" w:rsidRDefault="00000000" w:rsidRPr="00000000" w14:paraId="000002A8">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merancang RPP, program tahunan, dan program semester dengan sistematis. (Sub-CPMK 8)</w:t>
            </w:r>
          </w:p>
        </w:tc>
        <w:tc>
          <w:tcPr/>
          <w:p w:rsidR="00000000" w:rsidDel="00000000" w:rsidP="00000000" w:rsidRDefault="00000000" w:rsidRPr="00000000" w14:paraId="000002A9">
            <w:pPr>
              <w:numPr>
                <w:ilvl w:val="0"/>
                <w:numId w:val="4"/>
              </w:numPr>
              <w:pBdr>
                <w:top w:space="0" w:sz="0" w:val="nil"/>
                <w:left w:space="0" w:sz="0" w:val="nil"/>
                <w:bottom w:space="0" w:sz="0" w:val="nil"/>
                <w:right w:space="0" w:sz="0" w:val="nil"/>
                <w:between w:space="0" w:sz="0" w:val="nil"/>
              </w:pBdr>
              <w:spacing w:line="276" w:lineRule="auto"/>
              <w:ind w:left="297"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Merancang program tahuan </w:t>
            </w:r>
          </w:p>
          <w:p w:rsidR="00000000" w:rsidDel="00000000" w:rsidP="00000000" w:rsidRDefault="00000000" w:rsidRPr="00000000" w14:paraId="000002AA">
            <w:pPr>
              <w:numPr>
                <w:ilvl w:val="0"/>
                <w:numId w:val="4"/>
              </w:numPr>
              <w:pBdr>
                <w:top w:space="0" w:sz="0" w:val="nil"/>
                <w:left w:space="0" w:sz="0" w:val="nil"/>
                <w:bottom w:space="0" w:sz="0" w:val="nil"/>
                <w:right w:space="0" w:sz="0" w:val="nil"/>
                <w:between w:space="0" w:sz="0" w:val="nil"/>
              </w:pBdr>
              <w:spacing w:line="276" w:lineRule="auto"/>
              <w:ind w:left="297"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Merancang program semester</w:t>
            </w:r>
          </w:p>
          <w:p w:rsidR="00000000" w:rsidDel="00000000" w:rsidP="00000000" w:rsidRDefault="00000000" w:rsidRPr="00000000" w14:paraId="000002AB">
            <w:pPr>
              <w:numPr>
                <w:ilvl w:val="0"/>
                <w:numId w:val="4"/>
              </w:numPr>
              <w:pBdr>
                <w:top w:space="0" w:sz="0" w:val="nil"/>
                <w:left w:space="0" w:sz="0" w:val="nil"/>
                <w:bottom w:space="0" w:sz="0" w:val="nil"/>
                <w:right w:space="0" w:sz="0" w:val="nil"/>
                <w:between w:space="0" w:sz="0" w:val="nil"/>
              </w:pBdr>
              <w:spacing w:line="276" w:lineRule="auto"/>
              <w:ind w:left="297"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Merancang RPP K-13 utuh berdasarkan KI dan KD</w:t>
            </w:r>
          </w:p>
          <w:p w:rsidR="00000000" w:rsidDel="00000000" w:rsidP="00000000" w:rsidRDefault="00000000" w:rsidRPr="00000000" w14:paraId="000002AC">
            <w:pPr>
              <w:numPr>
                <w:ilvl w:val="0"/>
                <w:numId w:val="4"/>
              </w:numPr>
              <w:pBdr>
                <w:top w:space="0" w:sz="0" w:val="nil"/>
                <w:left w:space="0" w:sz="0" w:val="nil"/>
                <w:bottom w:space="0" w:sz="0" w:val="nil"/>
                <w:right w:space="0" w:sz="0" w:val="nil"/>
                <w:between w:space="0" w:sz="0" w:val="nil"/>
              </w:pBdr>
              <w:spacing w:line="276" w:lineRule="auto"/>
              <w:ind w:left="297"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Mengembangkan RPP utuh menjadi Modul ajar (Kurikulum Merdeka)</w:t>
            </w:r>
          </w:p>
        </w:tc>
        <w:tc>
          <w:tcPr>
            <w:vAlign w:val="center"/>
          </w:tcPr>
          <w:p w:rsidR="00000000" w:rsidDel="00000000" w:rsidP="00000000" w:rsidRDefault="00000000" w:rsidRPr="00000000" w14:paraId="000002AD">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Tes praktik, produk, keaktifan, sikap</w:t>
            </w:r>
          </w:p>
        </w:tc>
        <w:tc>
          <w:tcPr>
            <w:vAlign w:val="center"/>
          </w:tcPr>
          <w:p w:rsidR="00000000" w:rsidDel="00000000" w:rsidP="00000000" w:rsidRDefault="00000000" w:rsidRPr="00000000" w14:paraId="000002AE">
            <w:pPr>
              <w:spacing w:line="276"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Model:</w:t>
            </w:r>
            <w:r w:rsidDel="00000000" w:rsidR="00000000" w:rsidRPr="00000000">
              <w:rPr>
                <w:rtl w:val="0"/>
              </w:rPr>
            </w:r>
          </w:p>
          <w:p w:rsidR="00000000" w:rsidDel="00000000" w:rsidP="00000000" w:rsidRDefault="00000000" w:rsidRPr="00000000" w14:paraId="000002AF">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Project Based Learning</w:t>
            </w:r>
            <w:r w:rsidDel="00000000" w:rsidR="00000000" w:rsidRPr="00000000">
              <w:rPr>
                <w:rtl w:val="0"/>
              </w:rPr>
            </w:r>
          </w:p>
          <w:p w:rsidR="00000000" w:rsidDel="00000000" w:rsidP="00000000" w:rsidRDefault="00000000" w:rsidRPr="00000000" w14:paraId="000002B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Penugasan:</w:t>
            </w:r>
          </w:p>
          <w:p w:rsidR="00000000" w:rsidDel="00000000" w:rsidP="00000000" w:rsidRDefault="00000000" w:rsidRPr="00000000" w14:paraId="000002B1">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Menyelesaikan proyek pembuatan prota, prosem, dan RPP</w:t>
            </w:r>
          </w:p>
        </w:tc>
        <w:tc>
          <w:tcPr>
            <w:vAlign w:val="center"/>
          </w:tcPr>
          <w:p w:rsidR="00000000" w:rsidDel="00000000" w:rsidP="00000000" w:rsidRDefault="00000000" w:rsidRPr="00000000" w14:paraId="000002B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LMS Universitas Pakuan</w:t>
            </w:r>
          </w:p>
        </w:tc>
        <w:tc>
          <w:tcPr>
            <w:vAlign w:val="center"/>
          </w:tcPr>
          <w:p w:rsidR="00000000" w:rsidDel="00000000" w:rsidP="00000000" w:rsidRDefault="00000000" w:rsidRPr="00000000" w14:paraId="000002B3">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Rencana Pelaksanaan Pembelajaran (Modul Ajar-Kurikulum Merdeka), Program tahunan, Program semester </w:t>
            </w:r>
          </w:p>
        </w:tc>
        <w:tc>
          <w:tcPr>
            <w:vAlign w:val="center"/>
          </w:tcPr>
          <w:p w:rsidR="00000000" w:rsidDel="00000000" w:rsidP="00000000" w:rsidRDefault="00000000" w:rsidRPr="00000000" w14:paraId="000002B4">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tc>
      </w:tr>
      <w:tr>
        <w:trPr>
          <w:cantSplit w:val="0"/>
          <w:tblHeader w:val="0"/>
        </w:trPr>
        <w:tc>
          <w:tcPr>
            <w:shd w:fill="d9d9d9" w:val="clear"/>
          </w:tcPr>
          <w:p w:rsidR="00000000" w:rsidDel="00000000" w:rsidP="00000000" w:rsidRDefault="00000000" w:rsidRPr="00000000" w14:paraId="000002B5">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w:t>
            </w:r>
          </w:p>
        </w:tc>
        <w:tc>
          <w:tcPr>
            <w:gridSpan w:val="7"/>
            <w:shd w:fill="d9d9d9" w:val="clear"/>
            <w:vAlign w:val="center"/>
          </w:tcPr>
          <w:p w:rsidR="00000000" w:rsidDel="00000000" w:rsidP="00000000" w:rsidRDefault="00000000" w:rsidRPr="00000000" w14:paraId="000002B6">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Ujian Akhir Semester</w:t>
            </w:r>
          </w:p>
        </w:tc>
      </w:tr>
      <w:tr>
        <w:trPr>
          <w:cantSplit w:val="0"/>
          <w:tblHeader w:val="0"/>
        </w:trPr>
        <w:tc>
          <w:tcPr/>
          <w:p w:rsidR="00000000" w:rsidDel="00000000" w:rsidP="00000000" w:rsidRDefault="00000000" w:rsidRPr="00000000" w14:paraId="000002BD">
            <w:pPr>
              <w:spacing w:line="276"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BE">
            <w:pPr>
              <w:spacing w:line="276"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BF">
            <w:pPr>
              <w:spacing w:line="276"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C0">
            <w:pPr>
              <w:spacing w:line="276"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C1">
            <w:pPr>
              <w:spacing w:line="276"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C2">
            <w:pPr>
              <w:spacing w:line="276"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C3">
            <w:pPr>
              <w:spacing w:line="276" w:lineRule="auto"/>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C4">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C5">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6">
      <w:pPr>
        <w:spacing w:after="240" w:before="240"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Rencana, Distribusi, dan Persentase Penilaian MK Per. Peng. Bahasa dan Sastra Indonseia</w:t>
      </w:r>
    </w:p>
    <w:tbl>
      <w:tblPr>
        <w:tblStyle w:val="Table3"/>
        <w:tblW w:w="155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05"/>
        <w:gridCol w:w="1080"/>
        <w:gridCol w:w="1050"/>
        <w:gridCol w:w="1275"/>
        <w:gridCol w:w="1335"/>
        <w:gridCol w:w="1710"/>
        <w:gridCol w:w="1335"/>
        <w:gridCol w:w="1410"/>
        <w:gridCol w:w="1710"/>
        <w:gridCol w:w="1185"/>
        <w:gridCol w:w="1875"/>
        <w:tblGridChange w:id="0">
          <w:tblGrid>
            <w:gridCol w:w="1605"/>
            <w:gridCol w:w="1080"/>
            <w:gridCol w:w="1050"/>
            <w:gridCol w:w="1275"/>
            <w:gridCol w:w="1335"/>
            <w:gridCol w:w="1710"/>
            <w:gridCol w:w="1335"/>
            <w:gridCol w:w="1410"/>
            <w:gridCol w:w="1710"/>
            <w:gridCol w:w="1185"/>
            <w:gridCol w:w="1875"/>
          </w:tblGrid>
        </w:tblGridChange>
      </w:tblGrid>
      <w:tr>
        <w:trPr>
          <w:cantSplit w:val="0"/>
          <w:trHeight w:val="153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C7">
            <w:pPr>
              <w:spacing w:after="240" w:before="240"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Sub-CPMK</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C8">
            <w:pPr>
              <w:spacing w:after="240" w:before="240"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UTS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C9">
            <w:pPr>
              <w:spacing w:after="240" w:before="240"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UAS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CA">
            <w:pPr>
              <w:spacing w:after="240" w:before="240"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Produk</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CB">
            <w:pPr>
              <w:spacing w:after="240" w:before="240"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Laporan</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CC">
            <w:pPr>
              <w:spacing w:after="240" w:before="240"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Presentasi/</w:t>
            </w:r>
          </w:p>
          <w:p w:rsidR="00000000" w:rsidDel="00000000" w:rsidP="00000000" w:rsidRDefault="00000000" w:rsidRPr="00000000" w14:paraId="000002CD">
            <w:pPr>
              <w:spacing w:after="240" w:before="240"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Unjuk Kinerja</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CE">
            <w:pPr>
              <w:spacing w:after="240" w:before="240"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Lembar kerja</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CF">
            <w:pPr>
              <w:spacing w:after="240" w:before="240"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Tes lisan</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0">
            <w:pPr>
              <w:spacing w:after="240" w:before="240"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Keaktifan</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1">
            <w:pPr>
              <w:spacing w:after="240" w:before="240"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Sikap</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2">
            <w:pPr>
              <w:spacing w:after="240" w:before="240"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Persentase Penilaian</w:t>
            </w:r>
          </w:p>
        </w:tc>
      </w:tr>
      <w:tr>
        <w:trPr>
          <w:cantSplit w:val="0"/>
          <w:trHeight w:val="9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3">
            <w:pPr>
              <w:spacing w:after="240" w:before="240"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Sub-CPMK 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4">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5">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6">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7">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8">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9">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A">
            <w:pPr>
              <w:spacing w:after="240" w:before="24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B">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C">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D">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rHeight w:val="9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E">
            <w:pPr>
              <w:spacing w:after="240" w:before="240"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Sub-CPMK 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DF">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E0">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E1">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E2">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E3">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E4">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E5">
            <w:pPr>
              <w:spacing w:after="240" w:before="24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E6">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E7">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E8">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rHeight w:val="9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E9">
            <w:pPr>
              <w:spacing w:after="240" w:before="240"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Sub-CPMK 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EA">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EB">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EC">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ED">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EE">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EF">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F0">
            <w:pPr>
              <w:spacing w:after="240" w:before="24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F1">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F2">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F3">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rHeight w:val="9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F4">
            <w:pPr>
              <w:spacing w:after="240" w:before="240"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Sub-CPMK 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F5">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F6">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F7">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F8">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F9">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FA">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FB">
            <w:pPr>
              <w:spacing w:after="240" w:before="24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FC">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FD">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FE">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rHeight w:val="9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FF">
            <w:pPr>
              <w:spacing w:after="240" w:before="240"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Sub-CPMK 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00">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01">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02">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03">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04">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05">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06">
            <w:pPr>
              <w:spacing w:after="240" w:before="24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07">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08">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09">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r>
        <w:trPr>
          <w:cantSplit w:val="0"/>
          <w:trHeight w:val="9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0A">
            <w:pPr>
              <w:spacing w:after="240" w:before="240"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Sub-CPMK 6</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0B">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0C">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0D">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0E">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0F">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10">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11">
            <w:pPr>
              <w:spacing w:after="240" w:before="24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12">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13">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14">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r>
        <w:trPr>
          <w:cantSplit w:val="0"/>
          <w:trHeight w:val="9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15">
            <w:pPr>
              <w:spacing w:after="240" w:before="240"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Sub-CPMK 7</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16">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17">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18">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19">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1A">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1B">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1C">
            <w:pPr>
              <w:spacing w:after="240" w:before="24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1D">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1E">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1F">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rHeight w:val="9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20">
            <w:pPr>
              <w:spacing w:after="240" w:before="240"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Sub-CPMK 8</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21">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22">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23">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24">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25">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26">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27">
            <w:pPr>
              <w:spacing w:after="240" w:before="24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28">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29">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2A">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r>
      <w:tr>
        <w:trPr>
          <w:cantSplit w:val="0"/>
          <w:trHeight w:val="578.935546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2B">
            <w:pPr>
              <w:spacing w:after="240" w:before="240"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Persentase Penilaian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2C">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2D">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2E">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2F">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30">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31">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32">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33">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34">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35">
            <w:pPr>
              <w:spacing w:after="240" w:before="240"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r>
    </w:tbl>
    <w:p w:rsidR="00000000" w:rsidDel="00000000" w:rsidP="00000000" w:rsidRDefault="00000000" w:rsidRPr="00000000" w14:paraId="00000336">
      <w:pPr>
        <w:spacing w:after="240" w:before="240" w:line="276" w:lineRule="auto"/>
        <w:ind w:left="124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37">
      <w:pPr>
        <w:spacing w:after="240" w:before="240" w:line="276" w:lineRule="auto"/>
        <w:ind w:left="124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Bogor,  Mei 2023</w:t>
      </w:r>
      <w:r w:rsidDel="00000000" w:rsidR="00000000" w:rsidRPr="00000000">
        <w:drawing>
          <wp:anchor allowOverlap="1" behindDoc="1" distB="114300" distT="114300" distL="114300" distR="114300" hidden="0" layoutInCell="1" locked="0" relativeHeight="0" simplePos="0">
            <wp:simplePos x="0" y="0"/>
            <wp:positionH relativeFrom="column">
              <wp:posOffset>7943850</wp:posOffset>
            </wp:positionH>
            <wp:positionV relativeFrom="paragraph">
              <wp:posOffset>356188</wp:posOffset>
            </wp:positionV>
            <wp:extent cx="833438" cy="528119"/>
            <wp:effectExtent b="0" l="0" r="0" t="0"/>
            <wp:wrapNone/>
            <wp:docPr id="145905591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833438" cy="528119"/>
                    </a:xfrm>
                    <a:prstGeom prst="rect"/>
                    <a:ln/>
                  </pic:spPr>
                </pic:pic>
              </a:graphicData>
            </a:graphic>
          </wp:anchor>
        </w:drawing>
      </w:r>
    </w:p>
    <w:p w:rsidR="00000000" w:rsidDel="00000000" w:rsidP="00000000" w:rsidRDefault="00000000" w:rsidRPr="00000000" w14:paraId="00000338">
      <w:pPr>
        <w:spacing w:after="240" w:before="240" w:line="276" w:lineRule="auto"/>
        <w:ind w:left="124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9">
      <w:pPr>
        <w:spacing w:after="240" w:before="240" w:line="276" w:lineRule="auto"/>
        <w:ind w:left="124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A">
      <w:pPr>
        <w:spacing w:after="240" w:before="240" w:line="276" w:lineRule="auto"/>
        <w:ind w:left="124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Siti Chodijah, M.Pd.</w:t>
      </w:r>
    </w:p>
    <w:p w:rsidR="00000000" w:rsidDel="00000000" w:rsidP="00000000" w:rsidRDefault="00000000" w:rsidRPr="00000000" w14:paraId="0000033B">
      <w:pPr>
        <w:spacing w:after="0" w:line="276" w:lineRule="auto"/>
        <w:rPr>
          <w:rFonts w:ascii="Times New Roman" w:cs="Times New Roman" w:eastAsia="Times New Roman" w:hAnsi="Times New Roman"/>
        </w:rPr>
      </w:pPr>
      <w:r w:rsidDel="00000000" w:rsidR="00000000" w:rsidRPr="00000000">
        <w:rPr>
          <w:rtl w:val="0"/>
        </w:rPr>
      </w:r>
    </w:p>
    <w:sectPr>
      <w:pgSz w:h="12240" w:w="18720" w:orient="landscape"/>
      <w:pgMar w:bottom="1440" w:top="1440" w:left="1440"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Gungsuh"/>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Grid">
    <w:name w:val="Table Grid"/>
    <w:basedOn w:val="TableNormal"/>
    <w:uiPriority w:val="39"/>
    <w:rsid w:val="00DC163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aliases w:val="Body of text,Colorful List - Accent 11,List Paragraph1,anak bab,List Paragraph11,1List N,spasi 2 taiiii,body text,Subtitle 4,Isi diagram,Ayat-ayat,kepala 1"/>
    <w:basedOn w:val="Normal"/>
    <w:link w:val="ListParagraphChar"/>
    <w:uiPriority w:val="34"/>
    <w:qFormat w:val="1"/>
    <w:rsid w:val="00F4485C"/>
    <w:pPr>
      <w:ind w:left="720"/>
      <w:contextualSpacing w:val="1"/>
    </w:pPr>
    <w:rPr>
      <w:noProof w:val="1"/>
      <w:lang w:val="id-ID"/>
    </w:rPr>
  </w:style>
  <w:style w:type="character" w:styleId="ListParagraphChar" w:customStyle="1">
    <w:name w:val="List Paragraph Char"/>
    <w:aliases w:val="Body of text Char,Colorful List - Accent 11 Char,List Paragraph1 Char,anak bab Char,List Paragraph11 Char,1List N Char,spasi 2 taiiii Char,body text Char,Subtitle 4 Char,Isi diagram Char,Ayat-ayat Char,kepala 1 Char"/>
    <w:link w:val="ListParagraph"/>
    <w:uiPriority w:val="34"/>
    <w:locked w:val="1"/>
    <w:rsid w:val="00F4485C"/>
    <w:rPr>
      <w:noProof w:val="1"/>
      <w:lang w:val="id-ID"/>
    </w:rPr>
  </w:style>
  <w:style w:type="paragraph" w:styleId="NoSpacing">
    <w:name w:val="No Spacing"/>
    <w:uiPriority w:val="1"/>
    <w:qFormat w:val="1"/>
    <w:rsid w:val="00D34ED6"/>
    <w:pPr>
      <w:spacing w:after="0" w:line="240" w:lineRule="auto"/>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val="1"/>
    <w:rsid w:val="0075240A"/>
    <w:pPr>
      <w:tabs>
        <w:tab w:val="center" w:pos="4513"/>
        <w:tab w:val="right" w:pos="9026"/>
      </w:tabs>
      <w:spacing w:after="0" w:line="240" w:lineRule="auto"/>
    </w:pPr>
  </w:style>
  <w:style w:type="character" w:styleId="HeaderChar" w:customStyle="1">
    <w:name w:val="Header Char"/>
    <w:basedOn w:val="DefaultParagraphFont"/>
    <w:link w:val="Header"/>
    <w:uiPriority w:val="99"/>
    <w:rsid w:val="0075240A"/>
  </w:style>
  <w:style w:type="paragraph" w:styleId="Footer">
    <w:name w:val="footer"/>
    <w:basedOn w:val="Normal"/>
    <w:link w:val="FooterChar"/>
    <w:uiPriority w:val="99"/>
    <w:unhideWhenUsed w:val="1"/>
    <w:rsid w:val="0075240A"/>
    <w:pPr>
      <w:tabs>
        <w:tab w:val="center" w:pos="4513"/>
        <w:tab w:val="right" w:pos="9026"/>
      </w:tabs>
      <w:spacing w:after="0" w:line="240" w:lineRule="auto"/>
    </w:pPr>
  </w:style>
  <w:style w:type="character" w:styleId="FooterChar" w:customStyle="1">
    <w:name w:val="Footer Char"/>
    <w:basedOn w:val="DefaultParagraphFont"/>
    <w:link w:val="Footer"/>
    <w:uiPriority w:val="99"/>
    <w:rsid w:val="0075240A"/>
  </w:style>
  <w:style w:type="character" w:styleId="CommentReference">
    <w:name w:val="annotation reference"/>
    <w:basedOn w:val="DefaultParagraphFont"/>
    <w:uiPriority w:val="99"/>
    <w:semiHidden w:val="1"/>
    <w:unhideWhenUsed w:val="1"/>
    <w:rsid w:val="00E1299A"/>
    <w:rPr>
      <w:sz w:val="16"/>
      <w:szCs w:val="16"/>
    </w:rPr>
  </w:style>
  <w:style w:type="paragraph" w:styleId="CommentText">
    <w:name w:val="annotation text"/>
    <w:basedOn w:val="Normal"/>
    <w:link w:val="CommentTextChar"/>
    <w:uiPriority w:val="99"/>
    <w:semiHidden w:val="1"/>
    <w:unhideWhenUsed w:val="1"/>
    <w:rsid w:val="00E1299A"/>
    <w:pPr>
      <w:spacing w:line="240" w:lineRule="auto"/>
    </w:pPr>
    <w:rPr>
      <w:sz w:val="20"/>
      <w:szCs w:val="20"/>
    </w:rPr>
  </w:style>
  <w:style w:type="character" w:styleId="CommentTextChar" w:customStyle="1">
    <w:name w:val="Comment Text Char"/>
    <w:basedOn w:val="DefaultParagraphFont"/>
    <w:link w:val="CommentText"/>
    <w:uiPriority w:val="99"/>
    <w:semiHidden w:val="1"/>
    <w:rsid w:val="00E1299A"/>
    <w:rPr>
      <w:sz w:val="20"/>
      <w:szCs w:val="20"/>
    </w:rPr>
  </w:style>
  <w:style w:type="paragraph" w:styleId="CommentSubject">
    <w:name w:val="annotation subject"/>
    <w:basedOn w:val="CommentText"/>
    <w:next w:val="CommentText"/>
    <w:link w:val="CommentSubjectChar"/>
    <w:uiPriority w:val="99"/>
    <w:semiHidden w:val="1"/>
    <w:unhideWhenUsed w:val="1"/>
    <w:rsid w:val="00E1299A"/>
    <w:rPr>
      <w:b w:val="1"/>
      <w:bCs w:val="1"/>
    </w:rPr>
  </w:style>
  <w:style w:type="character" w:styleId="CommentSubjectChar" w:customStyle="1">
    <w:name w:val="Comment Subject Char"/>
    <w:basedOn w:val="CommentTextChar"/>
    <w:link w:val="CommentSubject"/>
    <w:uiPriority w:val="99"/>
    <w:semiHidden w:val="1"/>
    <w:rsid w:val="00E1299A"/>
    <w:rPr>
      <w:b w:val="1"/>
      <w:bCs w:val="1"/>
      <w:sz w:val="20"/>
      <w:szCs w:val="20"/>
    </w:rPr>
  </w:style>
  <w:style w:type="paragraph" w:styleId="NormalWeb">
    <w:name w:val="Normal (Web)"/>
    <w:basedOn w:val="Normal"/>
    <w:unhideWhenUsed w:val="1"/>
    <w:rsid w:val="00C77B50"/>
    <w:pPr>
      <w:spacing w:after="100" w:afterAutospacing="1" w:before="100" w:beforeAutospacing="1" w:line="240" w:lineRule="auto"/>
    </w:pPr>
    <w:rPr>
      <w:rFonts w:ascii="Times New Roman" w:cs="Times New Roman" w:eastAsia="Times New Roman" w:hAnsi="Times New Roman"/>
      <w:sz w:val="24"/>
      <w:szCs w:val="24"/>
      <w:lang w:eastAsia="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HlJO1DpM05+DK/G9YEJK5mcLbA==">CgMxLjAaJQoBMBIgCh4IB0IaCg9UaW1lcyBOZXcgUm9tYW4SB0d1bmdzdWgaJQoBMRIgCh4IB0IaCg9UaW1lcyBOZXcgUm9tYW4SB0d1bmdzdWgaJQoBMhIgCh4IB0IaCg9UaW1lcyBOZXcgUm9tYW4SB0d1bmdzdWgaJQoBMxIgCh4IB0IaCg9UaW1lcyBOZXcgUm9tYW4SB0d1bmdzdWgaJQoBNBIgCh4IB0IaCg9UaW1lcyBOZXcgUm9tYW4SB0d1bmdzdWgyCGguZ2pkZ3hzMgloLjMwajB6bGwyCWguMWZvYjl0ZTgAciExZkFvS1hfUWZSMWZfY0xQTnNYMXFWTE1kb2VaOU1yVU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2023-03-28T09:00:00Z</dcterms:created>
  <dc:creator>LENOVO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eaca283d3083b342a64b80093c62c3ceeca8474d414280550796cbf0071bb445</vt:lpwstr>
  </property>
</Properties>
</file>