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
        <w:tblW w:w="17118"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06"/>
        <w:gridCol w:w="1397"/>
        <w:gridCol w:w="24"/>
        <w:gridCol w:w="2400"/>
        <w:gridCol w:w="190"/>
        <w:gridCol w:w="2506"/>
        <w:gridCol w:w="535"/>
        <w:gridCol w:w="1733"/>
        <w:gridCol w:w="1701"/>
        <w:gridCol w:w="992"/>
        <w:gridCol w:w="851"/>
        <w:gridCol w:w="1383"/>
      </w:tblGrid>
      <w:tr w:rsidR="00DE5D1E" w:rsidRPr="00701208" w14:paraId="174DE31F" w14:textId="77777777">
        <w:tc>
          <w:tcPr>
            <w:tcW w:w="3406" w:type="dxa"/>
            <w:vMerge w:val="restart"/>
            <w:shd w:val="clear" w:color="auto" w:fill="5B9BD5"/>
            <w:vAlign w:val="center"/>
          </w:tcPr>
          <w:p w14:paraId="6595385E" w14:textId="77777777" w:rsidR="00DE5D1E" w:rsidRPr="00701208" w:rsidRDefault="00000000" w:rsidP="00F75A5C">
            <w:pPr>
              <w:spacing w:line="276" w:lineRule="auto"/>
              <w:contextualSpacing/>
              <w:jc w:val="center"/>
              <w:rPr>
                <w:rFonts w:ascii="Arial" w:eastAsia="Arial" w:hAnsi="Arial" w:cs="Arial"/>
                <w:noProof/>
                <w:sz w:val="20"/>
                <w:szCs w:val="20"/>
                <w:lang w:val="id-ID"/>
              </w:rPr>
            </w:pPr>
            <w:bookmarkStart w:id="0" w:name="_heading=h.gjdgxs" w:colFirst="0" w:colLast="0"/>
            <w:bookmarkEnd w:id="0"/>
            <w:r w:rsidRPr="00701208">
              <w:rPr>
                <w:rFonts w:ascii="Arial" w:eastAsia="Arial" w:hAnsi="Arial" w:cs="Arial"/>
                <w:noProof/>
                <w:sz w:val="20"/>
                <w:szCs w:val="20"/>
                <w:lang w:val="id-ID"/>
              </w:rPr>
              <w:drawing>
                <wp:inline distT="0" distB="0" distL="0" distR="0" wp14:anchorId="7F039C08" wp14:editId="4885DB36">
                  <wp:extent cx="805729" cy="813526"/>
                  <wp:effectExtent l="0" t="0" r="0" b="0"/>
                  <wp:docPr id="14590559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6"/>
                          <a:srcRect/>
                          <a:stretch>
                            <a:fillRect/>
                          </a:stretch>
                        </pic:blipFill>
                        <pic:spPr>
                          <a:xfrm>
                            <a:off x="0" y="0"/>
                            <a:ext cx="805729" cy="813526"/>
                          </a:xfrm>
                          <a:prstGeom prst="rect">
                            <a:avLst/>
                          </a:prstGeom>
                          <a:ln/>
                        </pic:spPr>
                      </pic:pic>
                    </a:graphicData>
                  </a:graphic>
                </wp:inline>
              </w:drawing>
            </w:r>
          </w:p>
        </w:tc>
        <w:tc>
          <w:tcPr>
            <w:tcW w:w="13712" w:type="dxa"/>
            <w:gridSpan w:val="11"/>
            <w:shd w:val="clear" w:color="auto" w:fill="5B9BD5"/>
          </w:tcPr>
          <w:p w14:paraId="28A06270"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UNIVERSITAS PAKUAN</w:t>
            </w:r>
          </w:p>
          <w:p w14:paraId="2BED38EE"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FAKULTAS KEGURUAN DAN ILMU PENDIDIKAN</w:t>
            </w:r>
          </w:p>
          <w:p w14:paraId="46ADDEEC" w14:textId="559B3588"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PROGRAM STUDI PENDIDIKAN </w:t>
            </w:r>
            <w:r w:rsidR="00E6353E" w:rsidRPr="00701208">
              <w:rPr>
                <w:rFonts w:ascii="Arial" w:eastAsia="Arial" w:hAnsi="Arial" w:cs="Arial"/>
                <w:b/>
                <w:noProof/>
                <w:sz w:val="20"/>
                <w:szCs w:val="20"/>
                <w:lang w:val="id-ID"/>
              </w:rPr>
              <w:t>BAHASA DAN SASTRA INDONESIA</w:t>
            </w:r>
          </w:p>
        </w:tc>
      </w:tr>
      <w:tr w:rsidR="00DE5D1E" w:rsidRPr="00701208" w14:paraId="1805967B" w14:textId="77777777">
        <w:tc>
          <w:tcPr>
            <w:tcW w:w="3406" w:type="dxa"/>
            <w:vMerge/>
            <w:shd w:val="clear" w:color="auto" w:fill="5B9BD5"/>
            <w:vAlign w:val="center"/>
          </w:tcPr>
          <w:p w14:paraId="220ED882"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shd w:val="clear" w:color="auto" w:fill="5B9BD5"/>
          </w:tcPr>
          <w:p w14:paraId="2E94A834"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RENCANA PEMBELAJARAN SEMESTER (RPS)</w:t>
            </w:r>
          </w:p>
        </w:tc>
      </w:tr>
      <w:tr w:rsidR="00DE5D1E" w:rsidRPr="00701208" w14:paraId="5151BFC9" w14:textId="77777777" w:rsidTr="00F74944">
        <w:tc>
          <w:tcPr>
            <w:tcW w:w="3406" w:type="dxa"/>
            <w:vAlign w:val="center"/>
          </w:tcPr>
          <w:p w14:paraId="296A9A04" w14:textId="77777777" w:rsidR="00DE5D1E" w:rsidRPr="00701208" w:rsidRDefault="00000000" w:rsidP="00F75A5C">
            <w:pPr>
              <w:spacing w:line="276" w:lineRule="auto"/>
              <w:ind w:left="-99" w:right="-115"/>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MATA KULIAH (MK)</w:t>
            </w:r>
          </w:p>
        </w:tc>
        <w:tc>
          <w:tcPr>
            <w:tcW w:w="4011" w:type="dxa"/>
            <w:gridSpan w:val="4"/>
            <w:vAlign w:val="center"/>
          </w:tcPr>
          <w:p w14:paraId="79A3612B"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KODE</w:t>
            </w:r>
          </w:p>
        </w:tc>
        <w:tc>
          <w:tcPr>
            <w:tcW w:w="3041" w:type="dxa"/>
            <w:gridSpan w:val="2"/>
            <w:vAlign w:val="center"/>
          </w:tcPr>
          <w:p w14:paraId="0BD3A709"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RUMPUN MK</w:t>
            </w:r>
          </w:p>
        </w:tc>
        <w:tc>
          <w:tcPr>
            <w:tcW w:w="3434" w:type="dxa"/>
            <w:gridSpan w:val="2"/>
            <w:vAlign w:val="center"/>
          </w:tcPr>
          <w:p w14:paraId="51BBB3D9"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BOBOT (SKS)</w:t>
            </w:r>
          </w:p>
        </w:tc>
        <w:tc>
          <w:tcPr>
            <w:tcW w:w="1843" w:type="dxa"/>
            <w:gridSpan w:val="2"/>
            <w:vAlign w:val="center"/>
          </w:tcPr>
          <w:p w14:paraId="28EF72C9"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SEMESTER</w:t>
            </w:r>
          </w:p>
        </w:tc>
        <w:tc>
          <w:tcPr>
            <w:tcW w:w="1383" w:type="dxa"/>
            <w:vAlign w:val="center"/>
          </w:tcPr>
          <w:p w14:paraId="05135287"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NO&amp;TGL DOK</w:t>
            </w:r>
          </w:p>
        </w:tc>
      </w:tr>
      <w:tr w:rsidR="00701208" w:rsidRPr="00701208" w14:paraId="3E05E0DC" w14:textId="77777777" w:rsidTr="001B1A3A">
        <w:trPr>
          <w:trHeight w:val="257"/>
        </w:trPr>
        <w:tc>
          <w:tcPr>
            <w:tcW w:w="3406" w:type="dxa"/>
          </w:tcPr>
          <w:p w14:paraId="48376B72" w14:textId="7048FC65" w:rsidR="00701208" w:rsidRPr="00701208" w:rsidRDefault="00701208" w:rsidP="00701208">
            <w:pPr>
              <w:spacing w:line="276" w:lineRule="auto"/>
              <w:contextualSpacing/>
              <w:jc w:val="center"/>
              <w:rPr>
                <w:rFonts w:ascii="Arial" w:eastAsia="Arial" w:hAnsi="Arial" w:cs="Arial"/>
                <w:iCs/>
                <w:noProof/>
                <w:sz w:val="20"/>
                <w:szCs w:val="20"/>
                <w:lang w:val="id-ID"/>
              </w:rPr>
            </w:pPr>
            <w:r w:rsidRPr="00701208">
              <w:rPr>
                <w:rFonts w:ascii="Arial" w:hAnsi="Arial" w:cs="Arial"/>
                <w:noProof/>
                <w:sz w:val="20"/>
                <w:szCs w:val="20"/>
                <w:lang w:val="id-ID"/>
              </w:rPr>
              <w:t>Pengajaran BIPA</w:t>
            </w:r>
          </w:p>
        </w:tc>
        <w:tc>
          <w:tcPr>
            <w:tcW w:w="4011" w:type="dxa"/>
            <w:gridSpan w:val="4"/>
          </w:tcPr>
          <w:p w14:paraId="1121BDB2" w14:textId="318270DE"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hAnsi="Arial" w:cs="Arial"/>
                <w:noProof/>
                <w:sz w:val="20"/>
                <w:szCs w:val="20"/>
                <w:lang w:val="id-ID"/>
              </w:rPr>
              <w:t>PBI6126</w:t>
            </w:r>
          </w:p>
        </w:tc>
        <w:tc>
          <w:tcPr>
            <w:tcW w:w="3041" w:type="dxa"/>
            <w:gridSpan w:val="2"/>
          </w:tcPr>
          <w:p w14:paraId="567721DD" w14:textId="0D0A1EA2"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hAnsi="Arial" w:cs="Arial"/>
                <w:noProof/>
                <w:sz w:val="20"/>
                <w:szCs w:val="20"/>
                <w:lang w:val="id-ID"/>
              </w:rPr>
              <w:t>Pendidikan Bahasa dan Sastra</w:t>
            </w:r>
          </w:p>
        </w:tc>
        <w:tc>
          <w:tcPr>
            <w:tcW w:w="3434" w:type="dxa"/>
            <w:gridSpan w:val="2"/>
            <w:vAlign w:val="center"/>
          </w:tcPr>
          <w:p w14:paraId="335B1113" w14:textId="0FE79008"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2</w:t>
            </w:r>
          </w:p>
        </w:tc>
        <w:tc>
          <w:tcPr>
            <w:tcW w:w="1843" w:type="dxa"/>
            <w:gridSpan w:val="2"/>
            <w:vAlign w:val="center"/>
          </w:tcPr>
          <w:p w14:paraId="47AACE0F" w14:textId="2B9547B1" w:rsidR="00701208" w:rsidRPr="00701208" w:rsidRDefault="00701208" w:rsidP="00701208">
            <w:pPr>
              <w:spacing w:line="360" w:lineRule="auto"/>
              <w:contextualSpacing/>
              <w:jc w:val="center"/>
              <w:rPr>
                <w:rFonts w:ascii="Arial" w:eastAsia="Arial" w:hAnsi="Arial" w:cs="Arial"/>
                <w:noProof/>
                <w:sz w:val="20"/>
                <w:szCs w:val="20"/>
              </w:rPr>
            </w:pPr>
            <w:r>
              <w:rPr>
                <w:rFonts w:ascii="Arial" w:eastAsia="Arial" w:hAnsi="Arial" w:cs="Arial"/>
                <w:noProof/>
                <w:sz w:val="20"/>
                <w:szCs w:val="20"/>
              </w:rPr>
              <w:t>4</w:t>
            </w:r>
          </w:p>
        </w:tc>
        <w:tc>
          <w:tcPr>
            <w:tcW w:w="1383" w:type="dxa"/>
            <w:vAlign w:val="center"/>
          </w:tcPr>
          <w:p w14:paraId="7EAFEC36" w14:textId="06702281" w:rsidR="00701208" w:rsidRPr="00701208" w:rsidRDefault="00701208" w:rsidP="00701208">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10-04-2023</w:t>
            </w:r>
          </w:p>
        </w:tc>
      </w:tr>
      <w:tr w:rsidR="00DE5D1E" w:rsidRPr="00701208" w14:paraId="1AA00FCF" w14:textId="77777777" w:rsidTr="00F74944">
        <w:tc>
          <w:tcPr>
            <w:tcW w:w="3406" w:type="dxa"/>
            <w:vAlign w:val="center"/>
          </w:tcPr>
          <w:p w14:paraId="02901A8A"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OTORISASI</w:t>
            </w:r>
          </w:p>
        </w:tc>
        <w:tc>
          <w:tcPr>
            <w:tcW w:w="4011" w:type="dxa"/>
            <w:gridSpan w:val="4"/>
            <w:vAlign w:val="center"/>
          </w:tcPr>
          <w:p w14:paraId="6D56BF9A"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Pengembang RPS</w:t>
            </w:r>
          </w:p>
        </w:tc>
        <w:tc>
          <w:tcPr>
            <w:tcW w:w="6475" w:type="dxa"/>
            <w:gridSpan w:val="4"/>
            <w:vAlign w:val="center"/>
          </w:tcPr>
          <w:p w14:paraId="34015BE1"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Koordinator RMK</w:t>
            </w:r>
          </w:p>
        </w:tc>
        <w:tc>
          <w:tcPr>
            <w:tcW w:w="3226" w:type="dxa"/>
            <w:gridSpan w:val="3"/>
            <w:vAlign w:val="center"/>
          </w:tcPr>
          <w:p w14:paraId="332E848E" w14:textId="77777777" w:rsidR="00DE5D1E" w:rsidRPr="00701208" w:rsidRDefault="00000000" w:rsidP="00F75A5C">
            <w:pPr>
              <w:spacing w:line="360"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Ketua Prodi</w:t>
            </w:r>
          </w:p>
        </w:tc>
      </w:tr>
      <w:tr w:rsidR="00DE5D1E" w:rsidRPr="00701208" w14:paraId="456A6461" w14:textId="77777777" w:rsidTr="00F74944">
        <w:tc>
          <w:tcPr>
            <w:tcW w:w="3406" w:type="dxa"/>
            <w:vAlign w:val="center"/>
          </w:tcPr>
          <w:p w14:paraId="3C08D2A8" w14:textId="45C2386E" w:rsidR="00DE5D1E" w:rsidRPr="00701208" w:rsidRDefault="00C66D76"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FKIP</w:t>
            </w:r>
          </w:p>
        </w:tc>
        <w:tc>
          <w:tcPr>
            <w:tcW w:w="4011" w:type="dxa"/>
            <w:gridSpan w:val="4"/>
            <w:vAlign w:val="center"/>
          </w:tcPr>
          <w:p w14:paraId="39864F86" w14:textId="2E06AE65" w:rsidR="00DE5D1E" w:rsidRPr="00701208" w:rsidRDefault="00C66D76" w:rsidP="00F75A5C">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Stella Talitha, M.Pd.</w:t>
            </w:r>
          </w:p>
        </w:tc>
        <w:tc>
          <w:tcPr>
            <w:tcW w:w="6475" w:type="dxa"/>
            <w:gridSpan w:val="4"/>
            <w:vAlign w:val="center"/>
          </w:tcPr>
          <w:p w14:paraId="70A58F02" w14:textId="7DEF44D5" w:rsidR="00DE5D1E" w:rsidRPr="00701208" w:rsidRDefault="00701208" w:rsidP="00F75A5C">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Stella Talitha, M.Pd.</w:t>
            </w:r>
          </w:p>
        </w:tc>
        <w:tc>
          <w:tcPr>
            <w:tcW w:w="3226" w:type="dxa"/>
            <w:gridSpan w:val="3"/>
            <w:vAlign w:val="center"/>
          </w:tcPr>
          <w:p w14:paraId="1A6C3CEF" w14:textId="2D106DD5" w:rsidR="00DE5D1E" w:rsidRPr="00701208" w:rsidRDefault="00E6353E" w:rsidP="00F75A5C">
            <w:pPr>
              <w:spacing w:line="360"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Dr. Aam Nurjaman, M.Pd.</w:t>
            </w:r>
          </w:p>
        </w:tc>
      </w:tr>
      <w:tr w:rsidR="00140CA5" w:rsidRPr="00701208" w14:paraId="7F57EB71" w14:textId="77777777">
        <w:tc>
          <w:tcPr>
            <w:tcW w:w="3406" w:type="dxa"/>
            <w:vMerge w:val="restart"/>
            <w:vAlign w:val="center"/>
          </w:tcPr>
          <w:p w14:paraId="1D99C8FD"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Capaian Pembelajaran (CP)</w:t>
            </w:r>
          </w:p>
        </w:tc>
        <w:tc>
          <w:tcPr>
            <w:tcW w:w="13712" w:type="dxa"/>
            <w:gridSpan w:val="11"/>
            <w:shd w:val="clear" w:color="auto" w:fill="D9D9D9"/>
          </w:tcPr>
          <w:p w14:paraId="2FC04D08"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CPL-PRODI yang dibebankan pada MK</w:t>
            </w:r>
          </w:p>
        </w:tc>
      </w:tr>
      <w:tr w:rsidR="00140CA5" w:rsidRPr="00701208" w14:paraId="58A2D7E0" w14:textId="77777777" w:rsidTr="00C66D76">
        <w:trPr>
          <w:trHeight w:val="464"/>
        </w:trPr>
        <w:tc>
          <w:tcPr>
            <w:tcW w:w="3406" w:type="dxa"/>
            <w:vMerge/>
            <w:vAlign w:val="center"/>
          </w:tcPr>
          <w:p w14:paraId="6AF04F73"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2024E34B"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1</w:t>
            </w:r>
          </w:p>
        </w:tc>
        <w:tc>
          <w:tcPr>
            <w:tcW w:w="12291" w:type="dxa"/>
            <w:gridSpan w:val="9"/>
          </w:tcPr>
          <w:p w14:paraId="4230791B" w14:textId="04311A20" w:rsidR="00140CA5" w:rsidRPr="00701208" w:rsidRDefault="00140CA5" w:rsidP="00F75A5C">
            <w:pPr>
              <w:spacing w:line="276" w:lineRule="auto"/>
              <w:contextualSpacing/>
              <w:rPr>
                <w:rFonts w:ascii="Arial" w:eastAsia="Arial" w:hAnsi="Arial" w:cs="Arial"/>
                <w:i/>
                <w:noProof/>
                <w:sz w:val="20"/>
                <w:szCs w:val="20"/>
                <w:lang w:val="id-ID"/>
              </w:rPr>
            </w:pPr>
            <w:r w:rsidRPr="00701208">
              <w:rPr>
                <w:rFonts w:ascii="Arial" w:eastAsia="Arial" w:hAnsi="Arial" w:cs="Arial"/>
                <w:noProof/>
                <w:sz w:val="20"/>
                <w:szCs w:val="20"/>
                <w:lang w:val="id-ID"/>
              </w:rPr>
              <w:t xml:space="preserve">Lulusan </w:t>
            </w:r>
            <w:r w:rsidRPr="00701208">
              <w:rPr>
                <w:rFonts w:ascii="Arial" w:hAnsi="Arial" w:cs="Arial"/>
                <w:noProof/>
                <w:sz w:val="20"/>
                <w:szCs w:val="20"/>
                <w:lang w:val="id-ID"/>
              </w:rPr>
              <w:t>menguasai konsep dasar kebahasaan, kesastraan, keterampilan berbahasa, literasi dasar, dan pendidikan; ragam genre dan teks multimoda; teori-teori belajar dan pendidikan bahasa dan sastra Indonesia; konsep dan teknik penyusunan perangkat pembelajaran bahasa dan sastra Indonesia; dan konsep dasar psikologi, sosiologi, dan antropologi pendidikan dengan berbasis nilai-nilai karakter.</w:t>
            </w:r>
          </w:p>
        </w:tc>
      </w:tr>
      <w:tr w:rsidR="00140CA5" w:rsidRPr="00701208" w14:paraId="3B19B6FA" w14:textId="77777777" w:rsidTr="00C66D76">
        <w:trPr>
          <w:trHeight w:val="273"/>
        </w:trPr>
        <w:tc>
          <w:tcPr>
            <w:tcW w:w="3406" w:type="dxa"/>
            <w:vMerge/>
            <w:vAlign w:val="center"/>
          </w:tcPr>
          <w:p w14:paraId="62274532"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179671B3" w14:textId="43788A13"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2</w:t>
            </w:r>
          </w:p>
        </w:tc>
        <w:tc>
          <w:tcPr>
            <w:tcW w:w="12291" w:type="dxa"/>
            <w:gridSpan w:val="9"/>
          </w:tcPr>
          <w:p w14:paraId="01948E0A" w14:textId="74A6AD59"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Lulusan </w:t>
            </w:r>
            <w:r w:rsidRPr="00701208">
              <w:rPr>
                <w:rFonts w:ascii="Arial" w:hAnsi="Arial" w:cs="Arial"/>
                <w:noProof/>
                <w:sz w:val="20"/>
                <w:szCs w:val="20"/>
                <w:lang w:val="id-ID"/>
              </w:rPr>
              <w:t>menguasai dasar-dasar metodologi penelitian pendidikan bahasa dan sastra Indonesia; konsep dasar karya ilmiah pendidikan bahasa dan sastra Indonesia; dan mampu melaksanakan penelitian kolaboratif bidang pendidikan bahasa dan sastra Indonesia dengan berbasis nilai-nilai karakter.</w:t>
            </w:r>
          </w:p>
        </w:tc>
      </w:tr>
      <w:tr w:rsidR="00140CA5" w:rsidRPr="00701208" w14:paraId="36914314" w14:textId="77777777" w:rsidTr="00C66D76">
        <w:trPr>
          <w:trHeight w:val="262"/>
        </w:trPr>
        <w:tc>
          <w:tcPr>
            <w:tcW w:w="3406" w:type="dxa"/>
            <w:vMerge/>
            <w:vAlign w:val="center"/>
          </w:tcPr>
          <w:p w14:paraId="6A7A3BCF"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6E555E73" w14:textId="64148608"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3</w:t>
            </w:r>
          </w:p>
        </w:tc>
        <w:tc>
          <w:tcPr>
            <w:tcW w:w="12291" w:type="dxa"/>
            <w:gridSpan w:val="9"/>
          </w:tcPr>
          <w:p w14:paraId="5C1541FC" w14:textId="79B0BEF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Lulusan m</w:t>
            </w:r>
            <w:r w:rsidRPr="00701208">
              <w:rPr>
                <w:rFonts w:ascii="Arial" w:hAnsi="Arial" w:cs="Arial"/>
                <w:noProof/>
                <w:sz w:val="20"/>
                <w:szCs w:val="20"/>
                <w:lang w:val="id-ID"/>
              </w:rPr>
              <w:t>ampu menulis bahan ajar dan karya kreatif bidang pendidikan bahasa dan sastra Indonesia; mempraktikkan keterampilan berbahasa dan bersastra, ke-BIPA-an, kejurnalistikan, dan/atau kepewaraan; dan merintis wirausaha bidang bahasa, sastra, dan pendidikan dengan berbasis nilai-nilai karakter.</w:t>
            </w:r>
          </w:p>
        </w:tc>
      </w:tr>
      <w:tr w:rsidR="00140CA5" w:rsidRPr="00701208" w14:paraId="53873262" w14:textId="77777777">
        <w:tc>
          <w:tcPr>
            <w:tcW w:w="3406" w:type="dxa"/>
            <w:vMerge/>
            <w:vAlign w:val="center"/>
          </w:tcPr>
          <w:p w14:paraId="50531A4A"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1F246D70"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Capaian Pembelajaran Mata Kuliah (CPMK)</w:t>
            </w:r>
          </w:p>
        </w:tc>
      </w:tr>
      <w:tr w:rsidR="00140CA5" w:rsidRPr="00701208" w14:paraId="6E6895E5" w14:textId="77777777">
        <w:tc>
          <w:tcPr>
            <w:tcW w:w="3406" w:type="dxa"/>
            <w:vMerge/>
            <w:vAlign w:val="center"/>
          </w:tcPr>
          <w:p w14:paraId="04A4CB7F"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421" w:type="dxa"/>
            <w:gridSpan w:val="2"/>
          </w:tcPr>
          <w:p w14:paraId="411F7E36"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1</w:t>
            </w:r>
          </w:p>
        </w:tc>
        <w:tc>
          <w:tcPr>
            <w:tcW w:w="12291" w:type="dxa"/>
            <w:gridSpan w:val="9"/>
          </w:tcPr>
          <w:p w14:paraId="7039A47F" w14:textId="4492F646"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00701208" w:rsidRPr="00464D02">
              <w:rPr>
                <w:rFonts w:ascii="Arial" w:hAnsi="Arial" w:cs="Arial"/>
                <w:noProof/>
                <w:color w:val="000000"/>
                <w:sz w:val="20"/>
                <w:szCs w:val="20"/>
                <w:lang w:val="id-ID"/>
              </w:rPr>
              <w:t>materi pembelajaran BIPA yang sesuai dengan tingkatan pembelajar BIPA.</w:t>
            </w:r>
          </w:p>
        </w:tc>
      </w:tr>
      <w:tr w:rsidR="00140CA5" w:rsidRPr="00701208" w14:paraId="708D5315" w14:textId="77777777" w:rsidTr="00C82C6A">
        <w:trPr>
          <w:trHeight w:val="135"/>
        </w:trPr>
        <w:tc>
          <w:tcPr>
            <w:tcW w:w="3406" w:type="dxa"/>
            <w:vMerge/>
            <w:vAlign w:val="center"/>
          </w:tcPr>
          <w:p w14:paraId="3D4B527A"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0DA7D589"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2</w:t>
            </w:r>
          </w:p>
        </w:tc>
        <w:tc>
          <w:tcPr>
            <w:tcW w:w="12291" w:type="dxa"/>
            <w:gridSpan w:val="9"/>
          </w:tcPr>
          <w:p w14:paraId="7AB7999F" w14:textId="0E6CBFA9"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00701208">
              <w:rPr>
                <w:rFonts w:ascii="Arial" w:hAnsi="Arial" w:cs="Arial"/>
                <w:noProof/>
                <w:sz w:val="20"/>
                <w:szCs w:val="20"/>
              </w:rPr>
              <w:t>pendekatan komunikatif</w:t>
            </w:r>
            <w:r w:rsidRPr="00701208">
              <w:rPr>
                <w:rFonts w:ascii="Arial" w:hAnsi="Arial" w:cs="Arial"/>
                <w:noProof/>
                <w:sz w:val="20"/>
                <w:szCs w:val="20"/>
                <w:lang w:val="id-ID"/>
              </w:rPr>
              <w:t>.</w:t>
            </w:r>
          </w:p>
        </w:tc>
      </w:tr>
      <w:tr w:rsidR="00140CA5" w:rsidRPr="00701208" w14:paraId="0D8253A5" w14:textId="77777777">
        <w:tc>
          <w:tcPr>
            <w:tcW w:w="3406" w:type="dxa"/>
            <w:vMerge/>
            <w:vAlign w:val="center"/>
          </w:tcPr>
          <w:p w14:paraId="78B9433D"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765569AD"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3</w:t>
            </w:r>
          </w:p>
        </w:tc>
        <w:tc>
          <w:tcPr>
            <w:tcW w:w="12291" w:type="dxa"/>
            <w:gridSpan w:val="9"/>
          </w:tcPr>
          <w:p w14:paraId="45C40F0E" w14:textId="0286EFB5" w:rsidR="00140CA5" w:rsidRPr="00701208" w:rsidRDefault="00140CA5" w:rsidP="00F75A5C">
            <w:pPr>
              <w:spacing w:line="276" w:lineRule="auto"/>
              <w:contextualSpacing/>
              <w:rPr>
                <w:rFonts w:ascii="Arial" w:eastAsia="Arial" w:hAnsi="Arial" w:cs="Arial"/>
                <w:noProof/>
                <w:sz w:val="20"/>
                <w:szCs w:val="20"/>
              </w:rPr>
            </w:pPr>
            <w:r w:rsidRPr="00701208">
              <w:rPr>
                <w:rFonts w:ascii="Arial" w:hAnsi="Arial" w:cs="Arial"/>
                <w:noProof/>
                <w:sz w:val="20"/>
                <w:szCs w:val="20"/>
                <w:lang w:val="id-ID"/>
              </w:rPr>
              <w:t xml:space="preserve">Mahasiswa mampu merancang </w:t>
            </w:r>
            <w:r w:rsidR="00701208">
              <w:rPr>
                <w:rFonts w:ascii="Arial" w:hAnsi="Arial" w:cs="Arial"/>
                <w:noProof/>
                <w:sz w:val="20"/>
                <w:szCs w:val="20"/>
              </w:rPr>
              <w:t>pembelajaran BIPA tingkat A (prapemula dan pemula).</w:t>
            </w:r>
          </w:p>
        </w:tc>
      </w:tr>
      <w:tr w:rsidR="00140CA5" w:rsidRPr="00701208" w14:paraId="230EF6B4" w14:textId="77777777">
        <w:tc>
          <w:tcPr>
            <w:tcW w:w="3406" w:type="dxa"/>
            <w:vMerge/>
            <w:vAlign w:val="center"/>
          </w:tcPr>
          <w:p w14:paraId="6C418C01"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421" w:type="dxa"/>
            <w:gridSpan w:val="2"/>
          </w:tcPr>
          <w:p w14:paraId="29A4E665" w14:textId="50EA0B1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4</w:t>
            </w:r>
          </w:p>
        </w:tc>
        <w:tc>
          <w:tcPr>
            <w:tcW w:w="12291" w:type="dxa"/>
            <w:gridSpan w:val="9"/>
          </w:tcPr>
          <w:p w14:paraId="3627770D" w14:textId="1FD2E6D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w:t>
            </w:r>
            <w:r w:rsidR="00701208" w:rsidRPr="00701208">
              <w:rPr>
                <w:rFonts w:ascii="Arial" w:hAnsi="Arial" w:cs="Arial"/>
                <w:noProof/>
                <w:sz w:val="20"/>
                <w:szCs w:val="20"/>
                <w:lang w:val="id-ID"/>
              </w:rPr>
              <w:t xml:space="preserve">bahan ajar </w:t>
            </w:r>
            <w:r w:rsidR="00701208">
              <w:rPr>
                <w:rFonts w:ascii="Arial" w:hAnsi="Arial" w:cs="Arial"/>
                <w:noProof/>
                <w:sz w:val="20"/>
                <w:szCs w:val="20"/>
              </w:rPr>
              <w:t>BIPA tingkat A (prapemula dan pemula).</w:t>
            </w:r>
          </w:p>
        </w:tc>
      </w:tr>
      <w:tr w:rsidR="00140CA5" w:rsidRPr="00701208" w14:paraId="72F4EFC0" w14:textId="77777777">
        <w:tc>
          <w:tcPr>
            <w:tcW w:w="3406" w:type="dxa"/>
            <w:vMerge/>
            <w:vAlign w:val="center"/>
          </w:tcPr>
          <w:p w14:paraId="5BCFA653"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482C9FA2"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Kemampuan akhir tiap tahapan belajar (Sub-CMPK)</w:t>
            </w:r>
          </w:p>
        </w:tc>
      </w:tr>
      <w:tr w:rsidR="00140CA5" w:rsidRPr="00701208" w14:paraId="01EC4581" w14:textId="77777777">
        <w:tc>
          <w:tcPr>
            <w:tcW w:w="3406" w:type="dxa"/>
            <w:vMerge/>
            <w:vAlign w:val="center"/>
          </w:tcPr>
          <w:p w14:paraId="399E9A27"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97" w:type="dxa"/>
          </w:tcPr>
          <w:p w14:paraId="148C9852"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1</w:t>
            </w:r>
          </w:p>
        </w:tc>
        <w:tc>
          <w:tcPr>
            <w:tcW w:w="12315" w:type="dxa"/>
            <w:gridSpan w:val="10"/>
          </w:tcPr>
          <w:p w14:paraId="70BC4692" w14:textId="4A2EE7DF"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00701208" w:rsidRPr="00464D02">
              <w:rPr>
                <w:rFonts w:ascii="Arial" w:hAnsi="Arial" w:cs="Arial"/>
                <w:noProof/>
                <w:color w:val="000000"/>
                <w:sz w:val="20"/>
                <w:szCs w:val="20"/>
                <w:lang w:val="id-ID"/>
              </w:rPr>
              <w:t>materi pembelajaran BIPA yang sesuai dengan tingkatan pembelajar BIPA</w:t>
            </w:r>
            <w:r w:rsidR="00701208">
              <w:rPr>
                <w:rFonts w:ascii="Arial" w:hAnsi="Arial" w:cs="Arial"/>
                <w:noProof/>
                <w:color w:val="000000"/>
                <w:sz w:val="20"/>
                <w:szCs w:val="20"/>
              </w:rPr>
              <w:t xml:space="preserve"> </w:t>
            </w:r>
            <w:r w:rsidRPr="00701208">
              <w:rPr>
                <w:rFonts w:ascii="Arial" w:hAnsi="Arial" w:cs="Arial"/>
                <w:noProof/>
                <w:sz w:val="20"/>
                <w:szCs w:val="20"/>
                <w:lang w:val="id-ID"/>
              </w:rPr>
              <w:t>dengan tepat.</w:t>
            </w:r>
          </w:p>
        </w:tc>
      </w:tr>
      <w:tr w:rsidR="00140CA5" w:rsidRPr="00701208" w14:paraId="45F45CD8" w14:textId="77777777" w:rsidTr="00C82C6A">
        <w:trPr>
          <w:trHeight w:val="77"/>
        </w:trPr>
        <w:tc>
          <w:tcPr>
            <w:tcW w:w="3406" w:type="dxa"/>
            <w:vMerge/>
            <w:vAlign w:val="center"/>
          </w:tcPr>
          <w:p w14:paraId="60332015"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462A4A4"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2</w:t>
            </w:r>
          </w:p>
        </w:tc>
        <w:tc>
          <w:tcPr>
            <w:tcW w:w="12315" w:type="dxa"/>
            <w:gridSpan w:val="10"/>
          </w:tcPr>
          <w:p w14:paraId="7752FE58" w14:textId="4E15BBF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menguasai </w:t>
            </w:r>
            <w:r w:rsidR="00701208">
              <w:rPr>
                <w:rFonts w:ascii="Arial" w:hAnsi="Arial" w:cs="Arial"/>
                <w:noProof/>
                <w:sz w:val="20"/>
                <w:szCs w:val="20"/>
              </w:rPr>
              <w:t>pendekatan komunikatif</w:t>
            </w:r>
            <w:r w:rsidR="00701208" w:rsidRPr="00701208">
              <w:rPr>
                <w:rFonts w:ascii="Arial" w:eastAsia="Arial" w:hAnsi="Arial" w:cs="Arial"/>
                <w:noProof/>
                <w:sz w:val="20"/>
                <w:szCs w:val="20"/>
                <w:lang w:val="id-ID"/>
              </w:rPr>
              <w:t xml:space="preserve"> </w:t>
            </w:r>
            <w:r w:rsidRPr="00701208">
              <w:rPr>
                <w:rFonts w:ascii="Arial" w:eastAsia="Arial" w:hAnsi="Arial" w:cs="Arial"/>
                <w:noProof/>
                <w:sz w:val="20"/>
                <w:szCs w:val="20"/>
                <w:lang w:val="id-ID"/>
              </w:rPr>
              <w:t>dengan tepat.</w:t>
            </w:r>
          </w:p>
        </w:tc>
      </w:tr>
      <w:tr w:rsidR="00140CA5" w:rsidRPr="00701208" w14:paraId="56E4721A" w14:textId="77777777">
        <w:tc>
          <w:tcPr>
            <w:tcW w:w="3406" w:type="dxa"/>
            <w:vMerge/>
            <w:vAlign w:val="center"/>
          </w:tcPr>
          <w:p w14:paraId="4A9AB371"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2BE2E240"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3</w:t>
            </w:r>
          </w:p>
        </w:tc>
        <w:tc>
          <w:tcPr>
            <w:tcW w:w="12315" w:type="dxa"/>
            <w:gridSpan w:val="10"/>
          </w:tcPr>
          <w:p w14:paraId="3A0E6FD1" w14:textId="25BD4241"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menguasai </w:t>
            </w:r>
            <w:r w:rsidR="0080501A">
              <w:rPr>
                <w:rFonts w:ascii="Arial" w:eastAsia="Arial" w:hAnsi="Arial" w:cs="Arial"/>
                <w:noProof/>
                <w:sz w:val="20"/>
                <w:szCs w:val="20"/>
              </w:rPr>
              <w:t>metode pembelajaran bahasa</w:t>
            </w:r>
            <w:r w:rsidRPr="00701208">
              <w:rPr>
                <w:rFonts w:ascii="Arial" w:eastAsia="Arial" w:hAnsi="Arial" w:cs="Arial"/>
                <w:noProof/>
                <w:sz w:val="20"/>
                <w:szCs w:val="20"/>
                <w:lang w:val="id-ID"/>
              </w:rPr>
              <w:t xml:space="preserve"> dengan tepat.</w:t>
            </w:r>
          </w:p>
        </w:tc>
      </w:tr>
      <w:tr w:rsidR="00140CA5" w:rsidRPr="00701208" w14:paraId="3A327B5B" w14:textId="77777777">
        <w:tc>
          <w:tcPr>
            <w:tcW w:w="3406" w:type="dxa"/>
            <w:vMerge/>
            <w:vAlign w:val="center"/>
          </w:tcPr>
          <w:p w14:paraId="14FA2CBC"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5C92E13E"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4</w:t>
            </w:r>
          </w:p>
        </w:tc>
        <w:tc>
          <w:tcPr>
            <w:tcW w:w="12315" w:type="dxa"/>
            <w:gridSpan w:val="10"/>
          </w:tcPr>
          <w:p w14:paraId="09D7E32A" w14:textId="488FEB0B"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w:t>
            </w:r>
            <w:r w:rsidR="0080501A" w:rsidRPr="00701208">
              <w:rPr>
                <w:rFonts w:ascii="Arial" w:hAnsi="Arial" w:cs="Arial"/>
                <w:noProof/>
                <w:sz w:val="20"/>
                <w:szCs w:val="20"/>
                <w:lang w:val="id-ID"/>
              </w:rPr>
              <w:t xml:space="preserve">merancang </w:t>
            </w:r>
            <w:r w:rsidR="0080501A">
              <w:rPr>
                <w:rFonts w:ascii="Arial" w:hAnsi="Arial" w:cs="Arial"/>
                <w:noProof/>
                <w:sz w:val="20"/>
                <w:szCs w:val="20"/>
              </w:rPr>
              <w:t xml:space="preserve">pembelajaran BIPA tingkat A (prapemula dan pemula) </w:t>
            </w:r>
            <w:r w:rsidRPr="00701208">
              <w:rPr>
                <w:rFonts w:ascii="Arial" w:eastAsia="Arial" w:hAnsi="Arial" w:cs="Arial"/>
                <w:noProof/>
                <w:sz w:val="20"/>
                <w:szCs w:val="20"/>
                <w:lang w:val="id-ID"/>
              </w:rPr>
              <w:t>dengan tepat.</w:t>
            </w:r>
          </w:p>
        </w:tc>
      </w:tr>
      <w:tr w:rsidR="00140CA5" w:rsidRPr="00701208" w14:paraId="178429DC" w14:textId="77777777">
        <w:tc>
          <w:tcPr>
            <w:tcW w:w="3406" w:type="dxa"/>
            <w:vMerge/>
            <w:vAlign w:val="center"/>
          </w:tcPr>
          <w:p w14:paraId="3DB31545"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1A43CF49"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5</w:t>
            </w:r>
          </w:p>
        </w:tc>
        <w:tc>
          <w:tcPr>
            <w:tcW w:w="12315" w:type="dxa"/>
            <w:gridSpan w:val="10"/>
          </w:tcPr>
          <w:p w14:paraId="3673E77B" w14:textId="722A2DBA"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w:t>
            </w:r>
            <w:r w:rsidR="0080501A" w:rsidRPr="00701208">
              <w:rPr>
                <w:rFonts w:ascii="Arial" w:hAnsi="Arial" w:cs="Arial"/>
                <w:noProof/>
                <w:sz w:val="20"/>
                <w:szCs w:val="20"/>
                <w:lang w:val="id-ID"/>
              </w:rPr>
              <w:t xml:space="preserve">bahan ajar </w:t>
            </w:r>
            <w:r w:rsidR="0080501A">
              <w:rPr>
                <w:rFonts w:ascii="Arial" w:hAnsi="Arial" w:cs="Arial"/>
                <w:noProof/>
                <w:sz w:val="20"/>
                <w:szCs w:val="20"/>
              </w:rPr>
              <w:t xml:space="preserve">BIPA tingkat A (prapemula dan pemula) </w:t>
            </w:r>
            <w:r w:rsidR="0080501A" w:rsidRPr="00701208">
              <w:rPr>
                <w:rFonts w:ascii="Arial" w:eastAsia="Arial" w:hAnsi="Arial" w:cs="Arial"/>
                <w:noProof/>
                <w:sz w:val="20"/>
                <w:szCs w:val="20"/>
                <w:lang w:val="id-ID"/>
              </w:rPr>
              <w:t>dengan tepat</w:t>
            </w:r>
            <w:r w:rsidR="0080501A">
              <w:rPr>
                <w:rFonts w:ascii="Arial" w:hAnsi="Arial" w:cs="Arial"/>
                <w:noProof/>
                <w:sz w:val="20"/>
                <w:szCs w:val="20"/>
              </w:rPr>
              <w:t>.</w:t>
            </w:r>
          </w:p>
        </w:tc>
      </w:tr>
      <w:tr w:rsidR="00140CA5" w:rsidRPr="00701208" w14:paraId="70B0C27E" w14:textId="77777777">
        <w:tc>
          <w:tcPr>
            <w:tcW w:w="3406" w:type="dxa"/>
            <w:vMerge/>
            <w:vAlign w:val="center"/>
          </w:tcPr>
          <w:p w14:paraId="44469E09"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97" w:type="dxa"/>
          </w:tcPr>
          <w:p w14:paraId="64299330"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Sub-CPMK 6</w:t>
            </w:r>
          </w:p>
        </w:tc>
        <w:tc>
          <w:tcPr>
            <w:tcW w:w="12315" w:type="dxa"/>
            <w:gridSpan w:val="10"/>
          </w:tcPr>
          <w:p w14:paraId="2A008310" w14:textId="0967548E" w:rsidR="00140CA5" w:rsidRPr="00701208" w:rsidRDefault="00140CA5" w:rsidP="00F75A5C">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penilaian </w:t>
            </w:r>
            <w:r w:rsidR="0080501A">
              <w:rPr>
                <w:rFonts w:ascii="Arial" w:hAnsi="Arial" w:cs="Arial"/>
                <w:noProof/>
                <w:sz w:val="20"/>
                <w:szCs w:val="20"/>
              </w:rPr>
              <w:t xml:space="preserve">BIPA tingkat A (prapemula dan pemula) </w:t>
            </w:r>
            <w:r w:rsidR="0080501A" w:rsidRPr="00701208">
              <w:rPr>
                <w:rFonts w:ascii="Arial" w:eastAsia="Arial" w:hAnsi="Arial" w:cs="Arial"/>
                <w:noProof/>
                <w:sz w:val="20"/>
                <w:szCs w:val="20"/>
                <w:lang w:val="id-ID"/>
              </w:rPr>
              <w:t>dengan tepat</w:t>
            </w:r>
            <w:r w:rsidRPr="00701208">
              <w:rPr>
                <w:rFonts w:ascii="Arial" w:hAnsi="Arial" w:cs="Arial"/>
                <w:noProof/>
                <w:sz w:val="20"/>
                <w:szCs w:val="20"/>
                <w:lang w:val="id-ID"/>
              </w:rPr>
              <w:t>.</w:t>
            </w:r>
          </w:p>
        </w:tc>
      </w:tr>
      <w:tr w:rsidR="00140CA5" w:rsidRPr="00701208" w14:paraId="14634A97" w14:textId="77777777">
        <w:tc>
          <w:tcPr>
            <w:tcW w:w="3406" w:type="dxa"/>
            <w:vMerge/>
            <w:vAlign w:val="center"/>
          </w:tcPr>
          <w:p w14:paraId="4B0F540E"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26187C3F" w14:textId="77777777" w:rsidR="00140CA5" w:rsidRPr="00701208" w:rsidRDefault="00140CA5"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Korelasi CPL terhadap CPMK</w:t>
            </w:r>
          </w:p>
        </w:tc>
      </w:tr>
      <w:tr w:rsidR="00140CA5" w:rsidRPr="00701208" w14:paraId="4380E742" w14:textId="77777777" w:rsidTr="00C735B8">
        <w:tc>
          <w:tcPr>
            <w:tcW w:w="3406" w:type="dxa"/>
            <w:vMerge/>
            <w:vAlign w:val="center"/>
          </w:tcPr>
          <w:p w14:paraId="40314431" w14:textId="77777777" w:rsidR="00140CA5" w:rsidRPr="00701208" w:rsidRDefault="00140CA5" w:rsidP="00F75A5C">
            <w:pPr>
              <w:spacing w:line="276" w:lineRule="auto"/>
              <w:contextualSpacing/>
              <w:rPr>
                <w:rFonts w:ascii="Arial" w:eastAsia="Arial" w:hAnsi="Arial" w:cs="Arial"/>
                <w:noProof/>
                <w:sz w:val="20"/>
                <w:szCs w:val="20"/>
                <w:lang w:val="id-ID"/>
              </w:rPr>
            </w:pPr>
          </w:p>
        </w:tc>
        <w:tc>
          <w:tcPr>
            <w:tcW w:w="3821" w:type="dxa"/>
            <w:gridSpan w:val="3"/>
          </w:tcPr>
          <w:p w14:paraId="3D11F4A0" w14:textId="77777777" w:rsidR="00140CA5" w:rsidRPr="00701208" w:rsidRDefault="00140CA5" w:rsidP="00F75A5C">
            <w:pPr>
              <w:spacing w:line="276" w:lineRule="auto"/>
              <w:contextualSpacing/>
              <w:rPr>
                <w:rFonts w:ascii="Arial" w:eastAsia="Arial" w:hAnsi="Arial" w:cs="Arial"/>
                <w:noProof/>
                <w:sz w:val="20"/>
                <w:szCs w:val="20"/>
                <w:lang w:val="id-ID"/>
              </w:rPr>
            </w:pPr>
          </w:p>
        </w:tc>
        <w:tc>
          <w:tcPr>
            <w:tcW w:w="2696" w:type="dxa"/>
            <w:gridSpan w:val="2"/>
          </w:tcPr>
          <w:p w14:paraId="74E27C62"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1</w:t>
            </w:r>
          </w:p>
        </w:tc>
        <w:tc>
          <w:tcPr>
            <w:tcW w:w="2268" w:type="dxa"/>
            <w:gridSpan w:val="2"/>
          </w:tcPr>
          <w:p w14:paraId="2FCAA8C6"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2</w:t>
            </w:r>
          </w:p>
        </w:tc>
        <w:tc>
          <w:tcPr>
            <w:tcW w:w="2693" w:type="dxa"/>
            <w:gridSpan w:val="2"/>
          </w:tcPr>
          <w:p w14:paraId="3714CF03"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3</w:t>
            </w:r>
          </w:p>
        </w:tc>
        <w:tc>
          <w:tcPr>
            <w:tcW w:w="2234" w:type="dxa"/>
            <w:gridSpan w:val="2"/>
          </w:tcPr>
          <w:p w14:paraId="0CB9806F" w14:textId="3FD9EC5C"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CPMK 4</w:t>
            </w:r>
          </w:p>
        </w:tc>
      </w:tr>
      <w:tr w:rsidR="00140CA5" w:rsidRPr="00701208" w14:paraId="66825D54" w14:textId="77777777" w:rsidTr="00C735B8">
        <w:tc>
          <w:tcPr>
            <w:tcW w:w="3406" w:type="dxa"/>
            <w:vMerge/>
            <w:vAlign w:val="center"/>
          </w:tcPr>
          <w:p w14:paraId="4334AD03"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6DE245B"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1</w:t>
            </w:r>
          </w:p>
        </w:tc>
        <w:tc>
          <w:tcPr>
            <w:tcW w:w="2696" w:type="dxa"/>
            <w:gridSpan w:val="2"/>
          </w:tcPr>
          <w:p w14:paraId="23258FDA"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268" w:type="dxa"/>
            <w:gridSpan w:val="2"/>
          </w:tcPr>
          <w:p w14:paraId="730C5B09" w14:textId="619ADB38"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693" w:type="dxa"/>
            <w:gridSpan w:val="2"/>
          </w:tcPr>
          <w:p w14:paraId="6523BF81" w14:textId="0CD8D78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234" w:type="dxa"/>
            <w:gridSpan w:val="2"/>
          </w:tcPr>
          <w:p w14:paraId="3C0D54FE" w14:textId="75D103E5"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r>
      <w:tr w:rsidR="00140CA5" w:rsidRPr="00701208" w14:paraId="46F3165A" w14:textId="77777777" w:rsidTr="00C735B8">
        <w:trPr>
          <w:trHeight w:val="127"/>
        </w:trPr>
        <w:tc>
          <w:tcPr>
            <w:tcW w:w="3406" w:type="dxa"/>
            <w:vMerge/>
            <w:vAlign w:val="center"/>
          </w:tcPr>
          <w:p w14:paraId="32433D2D"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588EC322"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2</w:t>
            </w:r>
          </w:p>
        </w:tc>
        <w:tc>
          <w:tcPr>
            <w:tcW w:w="2696" w:type="dxa"/>
            <w:gridSpan w:val="2"/>
          </w:tcPr>
          <w:p w14:paraId="77E0DCBE" w14:textId="14683370"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268" w:type="dxa"/>
            <w:gridSpan w:val="2"/>
          </w:tcPr>
          <w:p w14:paraId="08816CB9" w14:textId="5C237060"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693" w:type="dxa"/>
            <w:gridSpan w:val="2"/>
          </w:tcPr>
          <w:p w14:paraId="39091131" w14:textId="70360D34"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c>
          <w:tcPr>
            <w:tcW w:w="2234" w:type="dxa"/>
            <w:gridSpan w:val="2"/>
          </w:tcPr>
          <w:p w14:paraId="6834A6E2" w14:textId="710AA95D"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r>
      <w:tr w:rsidR="00140CA5" w:rsidRPr="00701208" w14:paraId="699E387F" w14:textId="77777777" w:rsidTr="00C735B8">
        <w:tc>
          <w:tcPr>
            <w:tcW w:w="3406" w:type="dxa"/>
            <w:vMerge/>
            <w:vAlign w:val="center"/>
          </w:tcPr>
          <w:p w14:paraId="76AD43E6" w14:textId="77777777" w:rsidR="00140CA5" w:rsidRPr="00701208" w:rsidRDefault="00140CA5"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3821" w:type="dxa"/>
            <w:gridSpan w:val="3"/>
          </w:tcPr>
          <w:p w14:paraId="7012BA26" w14:textId="77777777" w:rsidR="00140CA5" w:rsidRPr="00701208" w:rsidRDefault="00140CA5"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CPL 3</w:t>
            </w:r>
          </w:p>
        </w:tc>
        <w:tc>
          <w:tcPr>
            <w:tcW w:w="2696" w:type="dxa"/>
            <w:gridSpan w:val="2"/>
          </w:tcPr>
          <w:p w14:paraId="197C3DB7" w14:textId="7C8A01E3"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268" w:type="dxa"/>
            <w:gridSpan w:val="2"/>
          </w:tcPr>
          <w:p w14:paraId="4E585D56" w14:textId="2B095AB1"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693" w:type="dxa"/>
            <w:gridSpan w:val="2"/>
          </w:tcPr>
          <w:p w14:paraId="26332942" w14:textId="51E5CF2B" w:rsidR="00140CA5" w:rsidRPr="00701208" w:rsidRDefault="00140CA5" w:rsidP="00F75A5C">
            <w:pPr>
              <w:spacing w:line="276" w:lineRule="auto"/>
              <w:contextualSpacing/>
              <w:jc w:val="center"/>
              <w:rPr>
                <w:rFonts w:ascii="Arial" w:eastAsia="Arial" w:hAnsi="Arial" w:cs="Arial"/>
                <w:noProof/>
                <w:sz w:val="20"/>
                <w:szCs w:val="20"/>
                <w:lang w:val="id-ID"/>
              </w:rPr>
            </w:pPr>
          </w:p>
        </w:tc>
        <w:tc>
          <w:tcPr>
            <w:tcW w:w="2234" w:type="dxa"/>
            <w:gridSpan w:val="2"/>
          </w:tcPr>
          <w:p w14:paraId="2F018D80" w14:textId="7849966F" w:rsidR="00140CA5" w:rsidRPr="00701208" w:rsidRDefault="0080501A" w:rsidP="00F75A5C">
            <w:pPr>
              <w:spacing w:line="276" w:lineRule="auto"/>
              <w:contextualSpacing/>
              <w:jc w:val="center"/>
              <w:rPr>
                <w:rFonts w:ascii="Arial" w:eastAsia="Arial" w:hAnsi="Arial" w:cs="Arial"/>
                <w:noProof/>
                <w:sz w:val="20"/>
                <w:szCs w:val="20"/>
                <w:lang w:val="id-ID"/>
              </w:rPr>
            </w:pPr>
            <w:r w:rsidRPr="00701208">
              <w:rPr>
                <w:rFonts w:ascii="Arial" w:eastAsia="Lucida Bright" w:hAnsi="Arial" w:cs="Arial"/>
                <w:noProof/>
                <w:sz w:val="20"/>
                <w:szCs w:val="20"/>
                <w:lang w:val="id-ID"/>
              </w:rPr>
              <w:t>√</w:t>
            </w:r>
          </w:p>
        </w:tc>
      </w:tr>
      <w:tr w:rsidR="00F74944" w:rsidRPr="00701208" w14:paraId="72D88272" w14:textId="77777777">
        <w:tc>
          <w:tcPr>
            <w:tcW w:w="3406" w:type="dxa"/>
            <w:vAlign w:val="center"/>
          </w:tcPr>
          <w:p w14:paraId="75EA4789"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Deskripsi Singkat MK</w:t>
            </w:r>
          </w:p>
        </w:tc>
        <w:tc>
          <w:tcPr>
            <w:tcW w:w="13712" w:type="dxa"/>
            <w:gridSpan w:val="11"/>
          </w:tcPr>
          <w:p w14:paraId="37C74616" w14:textId="259010E5" w:rsidR="00F74944" w:rsidRPr="00701208" w:rsidRDefault="0080501A" w:rsidP="00F75A5C">
            <w:pPr>
              <w:spacing w:line="259" w:lineRule="auto"/>
              <w:contextualSpacing/>
              <w:jc w:val="both"/>
              <w:rPr>
                <w:rFonts w:ascii="Arial" w:eastAsia="Arial" w:hAnsi="Arial" w:cs="Arial"/>
                <w:iCs/>
                <w:noProof/>
                <w:sz w:val="20"/>
                <w:szCs w:val="20"/>
                <w:lang w:val="id-ID"/>
              </w:rPr>
            </w:pPr>
            <w:r w:rsidRPr="004C5CB7">
              <w:rPr>
                <w:rFonts w:ascii="Arial" w:hAnsi="Arial" w:cs="Arial"/>
                <w:noProof/>
                <w:sz w:val="20"/>
                <w:szCs w:val="20"/>
                <w:lang w:val="id-ID"/>
              </w:rPr>
              <w:t>Mata kuliah ini bertujuan untuk mempelajari materi pembelajaran BIPA; metode pembelajaran BIPA; perangkat pembelajaran BIPA; prosedur dan teknik evaluasi pembelajaran BIPA; instrumen penilaian pembelajaran BIPA. Capaian akhir dari mata kuliah ini adalah mahasiswa mampu merancang perangkat pembelajaran BIPA. Substansi kajian mata kuliah ini mencakup pengenalan materi Bahasa Indonesia bagi Penutur Asing, di antaranya (1) memperkenalkan diri, sebagai latihan berbahasa, (2) ciri, sifat, ragam bahasa Indonesia, (3) bahasa Indonesia dalam pecakapan, (4) kata dan kalimat tanya, (5) kalimat perintah, permintaan, dan ajakan, (6) membaca teks tertulis Bahasa Indonesia, (7) menceritakan kembali teks tertulis Bahasa Indonesia; metode pembelajaran BIPA; perangkat pembelajaran BIPA; prosedur dan teknik evaluasi pembelajaran BIPA; instrumen penilaian pembelajaran BIPA.</w:t>
            </w:r>
          </w:p>
        </w:tc>
      </w:tr>
      <w:tr w:rsidR="00F74944" w:rsidRPr="00701208" w14:paraId="5AF50A4A" w14:textId="77777777">
        <w:tc>
          <w:tcPr>
            <w:tcW w:w="3406" w:type="dxa"/>
            <w:vAlign w:val="center"/>
          </w:tcPr>
          <w:p w14:paraId="7711420D"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Bahan Kajian/ Materi Pembelajaran</w:t>
            </w:r>
          </w:p>
        </w:tc>
        <w:tc>
          <w:tcPr>
            <w:tcW w:w="13712" w:type="dxa"/>
            <w:gridSpan w:val="11"/>
          </w:tcPr>
          <w:p w14:paraId="534F8B46" w14:textId="0BD72CCB" w:rsidR="00F75A5C" w:rsidRPr="00701208" w:rsidRDefault="0080501A" w:rsidP="00F75A5C">
            <w:pPr>
              <w:numPr>
                <w:ilvl w:val="0"/>
                <w:numId w:val="2"/>
              </w:numPr>
              <w:pBdr>
                <w:top w:val="nil"/>
                <w:left w:val="nil"/>
                <w:bottom w:val="nil"/>
                <w:right w:val="nil"/>
                <w:between w:val="nil"/>
              </w:pBdr>
              <w:spacing w:line="276" w:lineRule="auto"/>
              <w:contextualSpacing/>
              <w:rPr>
                <w:rFonts w:ascii="Arial" w:eastAsia="Arial" w:hAnsi="Arial" w:cs="Arial"/>
                <w:noProof/>
                <w:sz w:val="20"/>
                <w:szCs w:val="20"/>
                <w:lang w:val="id-ID"/>
              </w:rPr>
            </w:pPr>
            <w:r w:rsidRPr="00464D02">
              <w:rPr>
                <w:rFonts w:ascii="Arial" w:hAnsi="Arial" w:cs="Arial"/>
                <w:noProof/>
                <w:color w:val="000000"/>
                <w:sz w:val="20"/>
                <w:szCs w:val="20"/>
                <w:lang w:val="id-ID"/>
              </w:rPr>
              <w:t>Materi Pembelajaran BIPA yang Sesuai dengan Tingkatan Pembelajar BIPA</w:t>
            </w:r>
          </w:p>
          <w:p w14:paraId="464777E9" w14:textId="6BF38DEF" w:rsidR="00F75A5C" w:rsidRPr="00701208"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Pr>
                <w:rFonts w:ascii="Arial" w:hAnsi="Arial" w:cs="Arial"/>
                <w:noProof/>
                <w:sz w:val="20"/>
                <w:szCs w:val="20"/>
              </w:rPr>
              <w:t>Pendekatan Komunikatif</w:t>
            </w:r>
            <w:r w:rsidRPr="00701208">
              <w:rPr>
                <w:rFonts w:ascii="Arial" w:eastAsia="Arial" w:hAnsi="Arial" w:cs="Arial"/>
                <w:noProof/>
                <w:sz w:val="20"/>
                <w:szCs w:val="20"/>
                <w:lang w:val="id-ID"/>
              </w:rPr>
              <w:t xml:space="preserve"> </w:t>
            </w:r>
          </w:p>
          <w:p w14:paraId="605FD117" w14:textId="59DCDC50" w:rsidR="00F75A5C" w:rsidRPr="00701208"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Pr>
                <w:rFonts w:ascii="Arial" w:eastAsia="Arial" w:hAnsi="Arial" w:cs="Arial"/>
                <w:noProof/>
                <w:sz w:val="20"/>
                <w:szCs w:val="20"/>
              </w:rPr>
              <w:t>Metode Pembelajaran Bahasa</w:t>
            </w:r>
          </w:p>
          <w:p w14:paraId="52561979" w14:textId="2B515BE0" w:rsidR="00F75A5C" w:rsidRPr="0080501A"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Pr>
                <w:rFonts w:ascii="Arial" w:hAnsi="Arial" w:cs="Arial"/>
                <w:noProof/>
                <w:sz w:val="20"/>
                <w:szCs w:val="20"/>
              </w:rPr>
              <w:t>Rancangan Pembelajaran BIPA Tingkat A (Prapemula dan Pemula)</w:t>
            </w:r>
          </w:p>
          <w:p w14:paraId="464F5519" w14:textId="3C1E5B2D" w:rsidR="0080501A" w:rsidRPr="00701208" w:rsidRDefault="0080501A"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701208">
              <w:rPr>
                <w:rFonts w:ascii="Arial" w:hAnsi="Arial" w:cs="Arial"/>
                <w:noProof/>
                <w:sz w:val="20"/>
                <w:szCs w:val="20"/>
                <w:lang w:val="id-ID"/>
              </w:rPr>
              <w:t xml:space="preserve">Bahan Ajar </w:t>
            </w:r>
            <w:r>
              <w:rPr>
                <w:rFonts w:ascii="Arial" w:hAnsi="Arial" w:cs="Arial"/>
                <w:noProof/>
                <w:sz w:val="20"/>
                <w:szCs w:val="20"/>
              </w:rPr>
              <w:t>BIPA Tingkat A (Prapemula dan Pemula)</w:t>
            </w:r>
          </w:p>
          <w:p w14:paraId="4608CEDF" w14:textId="14F12489" w:rsidR="00F74944" w:rsidRPr="00701208" w:rsidRDefault="00F75A5C" w:rsidP="00F75A5C">
            <w:pPr>
              <w:numPr>
                <w:ilvl w:val="0"/>
                <w:numId w:val="2"/>
              </w:numPr>
              <w:pBdr>
                <w:top w:val="nil"/>
                <w:left w:val="nil"/>
                <w:bottom w:val="nil"/>
                <w:right w:val="nil"/>
                <w:between w:val="nil"/>
              </w:pBdr>
              <w:spacing w:line="276" w:lineRule="auto"/>
              <w:contextualSpacing/>
              <w:rPr>
                <w:rFonts w:ascii="Arial" w:hAnsi="Arial" w:cs="Arial"/>
                <w:noProof/>
                <w:sz w:val="20"/>
                <w:szCs w:val="20"/>
                <w:lang w:val="id-ID"/>
              </w:rPr>
            </w:pPr>
            <w:r w:rsidRPr="00701208">
              <w:rPr>
                <w:rFonts w:ascii="Arial" w:hAnsi="Arial" w:cs="Arial"/>
                <w:noProof/>
                <w:sz w:val="20"/>
                <w:szCs w:val="20"/>
                <w:lang w:val="id-ID"/>
              </w:rPr>
              <w:t xml:space="preserve">Penilaian </w:t>
            </w:r>
            <w:r w:rsidR="0080501A">
              <w:rPr>
                <w:rFonts w:ascii="Arial" w:hAnsi="Arial" w:cs="Arial"/>
                <w:noProof/>
                <w:sz w:val="20"/>
                <w:szCs w:val="20"/>
              </w:rPr>
              <w:t>BIPA Tingkat A (Prapemula dan Pemula)</w:t>
            </w:r>
          </w:p>
        </w:tc>
      </w:tr>
      <w:tr w:rsidR="00F74944" w:rsidRPr="00701208" w14:paraId="1ABDD50D" w14:textId="77777777">
        <w:tc>
          <w:tcPr>
            <w:tcW w:w="3406" w:type="dxa"/>
            <w:vMerge w:val="restart"/>
            <w:vAlign w:val="center"/>
          </w:tcPr>
          <w:p w14:paraId="0598AB74"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Pustaka</w:t>
            </w:r>
          </w:p>
        </w:tc>
        <w:tc>
          <w:tcPr>
            <w:tcW w:w="13712" w:type="dxa"/>
            <w:gridSpan w:val="11"/>
            <w:shd w:val="clear" w:color="auto" w:fill="D9D9D9"/>
          </w:tcPr>
          <w:p w14:paraId="4CF62A33"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Utama :</w:t>
            </w:r>
          </w:p>
        </w:tc>
      </w:tr>
      <w:tr w:rsidR="00F74944" w:rsidRPr="00701208" w14:paraId="7DCF3F26" w14:textId="77777777">
        <w:tc>
          <w:tcPr>
            <w:tcW w:w="3406" w:type="dxa"/>
            <w:vMerge/>
            <w:vAlign w:val="center"/>
          </w:tcPr>
          <w:p w14:paraId="7FA3041F" w14:textId="77777777" w:rsidR="00F74944" w:rsidRPr="00701208" w:rsidRDefault="00F74944"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5734281E" w14:textId="77777777" w:rsidR="0080501A" w:rsidRPr="004C5CB7" w:rsidRDefault="0080501A" w:rsidP="0080501A">
            <w:pPr>
              <w:ind w:left="317" w:hanging="317"/>
              <w:contextualSpacing/>
              <w:jc w:val="both"/>
              <w:rPr>
                <w:rFonts w:ascii="Arial" w:hAnsi="Arial" w:cs="Arial"/>
                <w:noProof/>
                <w:sz w:val="20"/>
                <w:szCs w:val="20"/>
                <w:lang w:val="id-ID"/>
              </w:rPr>
            </w:pPr>
            <w:r w:rsidRPr="004C5CB7">
              <w:rPr>
                <w:rFonts w:ascii="Arial" w:hAnsi="Arial" w:cs="Arial"/>
                <w:noProof/>
                <w:sz w:val="20"/>
                <w:szCs w:val="20"/>
                <w:lang w:val="id-ID"/>
              </w:rPr>
              <w:t>Balai Bahasa Bandung. 2008. Bahasa untuk Penutur Asing. Bandung: Balai Bahasa.</w:t>
            </w:r>
          </w:p>
          <w:p w14:paraId="06F3E77C" w14:textId="77777777" w:rsidR="0080501A" w:rsidRPr="004C5CB7" w:rsidRDefault="0080501A" w:rsidP="0080501A">
            <w:pPr>
              <w:ind w:left="317" w:hanging="317"/>
              <w:contextualSpacing/>
              <w:jc w:val="both"/>
              <w:rPr>
                <w:rFonts w:ascii="Arial" w:hAnsi="Arial" w:cs="Arial"/>
                <w:noProof/>
                <w:sz w:val="20"/>
                <w:szCs w:val="20"/>
                <w:lang w:val="id-ID"/>
              </w:rPr>
            </w:pPr>
            <w:r w:rsidRPr="004C5CB7">
              <w:rPr>
                <w:rFonts w:ascii="Arial" w:hAnsi="Arial" w:cs="Arial"/>
                <w:noProof/>
                <w:sz w:val="20"/>
                <w:szCs w:val="20"/>
                <w:lang w:val="id-ID"/>
              </w:rPr>
              <w:t>Muliastuti, Liliana. 2017. Bahasa Indonesia bagi Penutur Asing: Acuan Teori dan Pendekatan Pengajaran. Jakarta: Yayasan Obor Indonesia.</w:t>
            </w:r>
          </w:p>
          <w:p w14:paraId="1DEBE57A" w14:textId="560438B1" w:rsidR="00F74944" w:rsidRPr="00701208" w:rsidRDefault="0080501A" w:rsidP="0080501A">
            <w:pPr>
              <w:spacing w:line="276" w:lineRule="auto"/>
              <w:contextualSpacing/>
              <w:rPr>
                <w:rFonts w:ascii="Arial" w:eastAsia="Arial" w:hAnsi="Arial" w:cs="Arial"/>
                <w:noProof/>
                <w:sz w:val="20"/>
                <w:szCs w:val="20"/>
                <w:lang w:val="id-ID"/>
              </w:rPr>
            </w:pPr>
            <w:r w:rsidRPr="004C5CB7">
              <w:rPr>
                <w:rFonts w:ascii="Arial" w:hAnsi="Arial" w:cs="Arial"/>
                <w:noProof/>
                <w:sz w:val="20"/>
                <w:szCs w:val="20"/>
                <w:lang w:val="id-ID"/>
              </w:rPr>
              <w:t>Suyitno, Imam. 2017. Deskripsi Empiris dan Model Perangakat Pembelajaran BIPA. Bandung: Refika Aditama.</w:t>
            </w:r>
          </w:p>
        </w:tc>
      </w:tr>
      <w:tr w:rsidR="00F74944" w:rsidRPr="00701208" w14:paraId="4A681D22" w14:textId="77777777">
        <w:tc>
          <w:tcPr>
            <w:tcW w:w="3406" w:type="dxa"/>
            <w:vMerge/>
            <w:vAlign w:val="center"/>
          </w:tcPr>
          <w:p w14:paraId="12B6A019" w14:textId="77777777" w:rsidR="00F74944" w:rsidRPr="00701208" w:rsidRDefault="00F74944" w:rsidP="00F75A5C">
            <w:pPr>
              <w:widowControl w:val="0"/>
              <w:pBdr>
                <w:top w:val="nil"/>
                <w:left w:val="nil"/>
                <w:bottom w:val="nil"/>
                <w:right w:val="nil"/>
                <w:between w:val="nil"/>
              </w:pBdr>
              <w:spacing w:line="276" w:lineRule="auto"/>
              <w:contextualSpacing/>
              <w:rPr>
                <w:rFonts w:ascii="Arial" w:eastAsia="Arial" w:hAnsi="Arial" w:cs="Arial"/>
                <w:noProof/>
                <w:sz w:val="20"/>
                <w:szCs w:val="20"/>
                <w:lang w:val="id-ID"/>
              </w:rPr>
            </w:pPr>
          </w:p>
        </w:tc>
        <w:tc>
          <w:tcPr>
            <w:tcW w:w="13712" w:type="dxa"/>
            <w:gridSpan w:val="11"/>
            <w:shd w:val="clear" w:color="auto" w:fill="D9D9D9"/>
          </w:tcPr>
          <w:p w14:paraId="0328AC56" w14:textId="77777777" w:rsidR="00F74944" w:rsidRPr="00701208" w:rsidRDefault="00F74944" w:rsidP="00F75A5C">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Pendukung :</w:t>
            </w:r>
          </w:p>
        </w:tc>
      </w:tr>
      <w:tr w:rsidR="00F74944" w:rsidRPr="00701208" w14:paraId="2AE14FAA" w14:textId="77777777">
        <w:tc>
          <w:tcPr>
            <w:tcW w:w="3406" w:type="dxa"/>
            <w:vMerge/>
            <w:vAlign w:val="center"/>
          </w:tcPr>
          <w:p w14:paraId="17327C8B" w14:textId="77777777" w:rsidR="00F74944" w:rsidRPr="00701208" w:rsidRDefault="00F74944"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3712" w:type="dxa"/>
            <w:gridSpan w:val="11"/>
          </w:tcPr>
          <w:p w14:paraId="6346915A" w14:textId="77777777" w:rsidR="0080501A" w:rsidRPr="004C5CB7" w:rsidRDefault="0080501A" w:rsidP="0080501A">
            <w:pPr>
              <w:ind w:left="317" w:hanging="317"/>
              <w:contextualSpacing/>
              <w:rPr>
                <w:rFonts w:ascii="Arial" w:hAnsi="Arial" w:cs="Arial"/>
                <w:noProof/>
                <w:sz w:val="20"/>
                <w:szCs w:val="20"/>
                <w:lang w:val="id-ID"/>
              </w:rPr>
            </w:pPr>
            <w:r w:rsidRPr="004C5CB7">
              <w:rPr>
                <w:rFonts w:ascii="Arial" w:hAnsi="Arial" w:cs="Arial"/>
                <w:noProof/>
                <w:sz w:val="20"/>
                <w:szCs w:val="20"/>
                <w:lang w:val="id-ID"/>
              </w:rPr>
              <w:t>Tim BIPA Pusat Bahasa. 2008. Lentera Indonesia 1 dan 2. Jakarta: Pusat Bahasa.</w:t>
            </w:r>
          </w:p>
          <w:p w14:paraId="68AC08FA" w14:textId="25431E5C" w:rsidR="00F75A5C" w:rsidRPr="00701208" w:rsidRDefault="0080501A" w:rsidP="0080501A">
            <w:pPr>
              <w:pBdr>
                <w:top w:val="nil"/>
                <w:left w:val="nil"/>
                <w:bottom w:val="nil"/>
                <w:right w:val="nil"/>
                <w:between w:val="nil"/>
              </w:pBdr>
              <w:spacing w:line="276" w:lineRule="auto"/>
              <w:contextualSpacing/>
              <w:rPr>
                <w:rFonts w:ascii="Arial" w:eastAsia="Arial" w:hAnsi="Arial" w:cs="Arial"/>
                <w:noProof/>
                <w:color w:val="000000"/>
                <w:sz w:val="20"/>
                <w:szCs w:val="20"/>
                <w:lang w:val="id-ID"/>
              </w:rPr>
            </w:pPr>
            <w:r w:rsidRPr="004C5CB7">
              <w:rPr>
                <w:rFonts w:ascii="Arial" w:hAnsi="Arial" w:cs="Arial"/>
                <w:noProof/>
                <w:sz w:val="20"/>
                <w:szCs w:val="20"/>
                <w:lang w:val="id-ID"/>
              </w:rPr>
              <w:t>Tim Program BIPA. 2016. Mahir Berbahasa Indonesia untuk Penutur Asing Jilid 1, 2, 3, dan 4. Bandung: Pu</w:t>
            </w:r>
            <w:r>
              <w:rPr>
                <w:rFonts w:ascii="Arial" w:hAnsi="Arial" w:cs="Arial"/>
                <w:noProof/>
                <w:sz w:val="20"/>
                <w:szCs w:val="20"/>
                <w:lang w:val="id-ID"/>
              </w:rPr>
              <w:t>sat Bahasa FIB Unpad.</w:t>
            </w:r>
          </w:p>
        </w:tc>
      </w:tr>
      <w:tr w:rsidR="0080501A" w:rsidRPr="00701208" w14:paraId="34A68D27" w14:textId="77777777">
        <w:tc>
          <w:tcPr>
            <w:tcW w:w="3406" w:type="dxa"/>
            <w:vAlign w:val="center"/>
          </w:tcPr>
          <w:p w14:paraId="20B9F55E" w14:textId="77777777" w:rsidR="0080501A" w:rsidRPr="00701208" w:rsidRDefault="0080501A" w:rsidP="0080501A">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Dosen Pengampu</w:t>
            </w:r>
          </w:p>
        </w:tc>
        <w:tc>
          <w:tcPr>
            <w:tcW w:w="13712" w:type="dxa"/>
            <w:gridSpan w:val="11"/>
          </w:tcPr>
          <w:p w14:paraId="684D2696" w14:textId="77777777" w:rsidR="0080501A" w:rsidRDefault="0080501A" w:rsidP="0080501A">
            <w:pPr>
              <w:contextualSpacing/>
              <w:rPr>
                <w:rFonts w:ascii="Arial" w:hAnsi="Arial" w:cs="Arial"/>
                <w:noProof/>
                <w:sz w:val="20"/>
                <w:szCs w:val="20"/>
                <w:lang w:val="id-ID"/>
              </w:rPr>
            </w:pPr>
            <w:r>
              <w:rPr>
                <w:rFonts w:ascii="Arial" w:hAnsi="Arial" w:cs="Arial"/>
                <w:noProof/>
                <w:sz w:val="20"/>
                <w:szCs w:val="20"/>
                <w:lang w:val="id-ID"/>
              </w:rPr>
              <w:t>Stella Talitha, M.Pd.</w:t>
            </w:r>
          </w:p>
          <w:p w14:paraId="72CE43D2" w14:textId="77777777" w:rsidR="0080501A" w:rsidRPr="004C5CB7" w:rsidRDefault="0080501A" w:rsidP="0080501A">
            <w:pPr>
              <w:contextualSpacing/>
              <w:rPr>
                <w:rFonts w:ascii="Arial" w:hAnsi="Arial" w:cs="Arial"/>
                <w:noProof/>
                <w:sz w:val="20"/>
                <w:szCs w:val="20"/>
                <w:lang w:val="id-ID"/>
              </w:rPr>
            </w:pPr>
            <w:r w:rsidRPr="004C5CB7">
              <w:rPr>
                <w:rFonts w:ascii="Arial" w:hAnsi="Arial" w:cs="Arial"/>
                <w:noProof/>
                <w:sz w:val="20"/>
                <w:szCs w:val="20"/>
                <w:lang w:val="id-ID"/>
              </w:rPr>
              <w:t>Mukodas, M.Pd.</w:t>
            </w:r>
          </w:p>
          <w:p w14:paraId="1906CB00" w14:textId="6E0CCEBD" w:rsidR="0080501A" w:rsidRPr="00701208" w:rsidRDefault="0080501A" w:rsidP="0080501A">
            <w:pPr>
              <w:spacing w:line="276" w:lineRule="auto"/>
              <w:contextualSpacing/>
              <w:rPr>
                <w:rFonts w:ascii="Arial" w:eastAsia="Arial" w:hAnsi="Arial" w:cs="Arial"/>
                <w:noProof/>
                <w:sz w:val="20"/>
                <w:szCs w:val="20"/>
                <w:lang w:val="id-ID"/>
              </w:rPr>
            </w:pPr>
            <w:r w:rsidRPr="004C5CB7">
              <w:rPr>
                <w:rFonts w:ascii="Arial" w:hAnsi="Arial" w:cs="Arial"/>
                <w:noProof/>
                <w:sz w:val="20"/>
                <w:szCs w:val="20"/>
                <w:lang w:val="id-ID"/>
              </w:rPr>
              <w:t>M. Firman Al-Fahad, M.Pd.</w:t>
            </w:r>
          </w:p>
        </w:tc>
      </w:tr>
      <w:tr w:rsidR="0080501A" w:rsidRPr="00701208" w14:paraId="0F8A503F" w14:textId="77777777">
        <w:tc>
          <w:tcPr>
            <w:tcW w:w="3406" w:type="dxa"/>
            <w:vAlign w:val="center"/>
          </w:tcPr>
          <w:p w14:paraId="7481D5F3" w14:textId="77777777" w:rsidR="0080501A" w:rsidRPr="00701208" w:rsidRDefault="0080501A" w:rsidP="0080501A">
            <w:pPr>
              <w:spacing w:line="276" w:lineRule="auto"/>
              <w:contextualSpacing/>
              <w:rPr>
                <w:rFonts w:ascii="Arial" w:eastAsia="Arial" w:hAnsi="Arial" w:cs="Arial"/>
                <w:b/>
                <w:noProof/>
                <w:sz w:val="20"/>
                <w:szCs w:val="20"/>
                <w:lang w:val="id-ID"/>
              </w:rPr>
            </w:pPr>
            <w:r w:rsidRPr="00701208">
              <w:rPr>
                <w:rFonts w:ascii="Arial" w:eastAsia="Arial" w:hAnsi="Arial" w:cs="Arial"/>
                <w:b/>
                <w:noProof/>
                <w:sz w:val="20"/>
                <w:szCs w:val="20"/>
                <w:lang w:val="id-ID"/>
              </w:rPr>
              <w:t>Mata Kuliah Syarat</w:t>
            </w:r>
          </w:p>
        </w:tc>
        <w:tc>
          <w:tcPr>
            <w:tcW w:w="13712" w:type="dxa"/>
            <w:gridSpan w:val="11"/>
          </w:tcPr>
          <w:p w14:paraId="33F9C1BD" w14:textId="295839D8" w:rsidR="0080501A" w:rsidRPr="00701208" w:rsidRDefault="0080501A" w:rsidP="0080501A">
            <w:pPr>
              <w:spacing w:line="276" w:lineRule="auto"/>
              <w:contextualSpacing/>
              <w:rPr>
                <w:rFonts w:ascii="Arial" w:eastAsia="Arial" w:hAnsi="Arial" w:cs="Arial"/>
                <w:noProof/>
                <w:sz w:val="20"/>
                <w:szCs w:val="20"/>
                <w:lang w:val="id-ID"/>
              </w:rPr>
            </w:pPr>
            <w:r w:rsidRPr="004C5CB7">
              <w:rPr>
                <w:rFonts w:ascii="Arial" w:hAnsi="Arial" w:cs="Arial"/>
                <w:noProof/>
                <w:sz w:val="20"/>
                <w:szCs w:val="20"/>
                <w:lang w:val="id-ID"/>
              </w:rPr>
              <w:t>Pengantar BIPA</w:t>
            </w:r>
          </w:p>
        </w:tc>
      </w:tr>
    </w:tbl>
    <w:p w14:paraId="48353988" w14:textId="6A10C540" w:rsidR="00601366" w:rsidRPr="00701208" w:rsidRDefault="00601366" w:rsidP="00F75A5C">
      <w:pPr>
        <w:spacing w:after="0" w:line="276" w:lineRule="auto"/>
        <w:contextualSpacing/>
        <w:rPr>
          <w:rFonts w:ascii="Arial" w:eastAsia="Times New Roman" w:hAnsi="Arial" w:cs="Arial"/>
          <w:noProof/>
          <w:sz w:val="20"/>
          <w:szCs w:val="20"/>
          <w:lang w:val="id-ID"/>
        </w:rPr>
      </w:pPr>
    </w:p>
    <w:p w14:paraId="206C1D37" w14:textId="77777777" w:rsidR="00601366" w:rsidRPr="00701208" w:rsidRDefault="00601366"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br w:type="page"/>
      </w:r>
    </w:p>
    <w:tbl>
      <w:tblPr>
        <w:tblStyle w:val="a0"/>
        <w:tblW w:w="1716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27"/>
        <w:gridCol w:w="3042"/>
        <w:gridCol w:w="4111"/>
        <w:gridCol w:w="1843"/>
        <w:gridCol w:w="3118"/>
        <w:gridCol w:w="1276"/>
        <w:gridCol w:w="1820"/>
        <w:gridCol w:w="1013"/>
        <w:gridCol w:w="10"/>
      </w:tblGrid>
      <w:tr w:rsidR="00DE5D1E" w:rsidRPr="00701208" w14:paraId="002FC7BC" w14:textId="77777777" w:rsidTr="009E47DD">
        <w:trPr>
          <w:gridAfter w:val="1"/>
          <w:wAfter w:w="10" w:type="dxa"/>
        </w:trPr>
        <w:tc>
          <w:tcPr>
            <w:tcW w:w="927" w:type="dxa"/>
            <w:vMerge w:val="restart"/>
            <w:vAlign w:val="center"/>
          </w:tcPr>
          <w:p w14:paraId="3CECFC89"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lastRenderedPageBreak/>
              <w:t>Minggu ke-</w:t>
            </w:r>
          </w:p>
        </w:tc>
        <w:tc>
          <w:tcPr>
            <w:tcW w:w="3042" w:type="dxa"/>
            <w:vMerge w:val="restart"/>
            <w:vAlign w:val="center"/>
          </w:tcPr>
          <w:p w14:paraId="6AA0DD59"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Kemampuan akhir tiap tahapan belajar (Sub-CPMK)</w:t>
            </w:r>
          </w:p>
        </w:tc>
        <w:tc>
          <w:tcPr>
            <w:tcW w:w="5954" w:type="dxa"/>
            <w:gridSpan w:val="2"/>
            <w:vAlign w:val="center"/>
          </w:tcPr>
          <w:p w14:paraId="38588769"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Penilaian</w:t>
            </w:r>
          </w:p>
        </w:tc>
        <w:tc>
          <w:tcPr>
            <w:tcW w:w="4394" w:type="dxa"/>
            <w:gridSpan w:val="2"/>
            <w:vAlign w:val="center"/>
          </w:tcPr>
          <w:p w14:paraId="374F8616"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Bentuk Pembelajaran, Metode Pembelajaran, Penugasan Mahasiswa </w:t>
            </w:r>
            <w:r w:rsidRPr="00701208">
              <w:rPr>
                <w:rFonts w:ascii="Arial" w:eastAsia="Arial" w:hAnsi="Arial" w:cs="Arial"/>
                <w:b/>
                <w:noProof/>
                <w:color w:val="2E75B5"/>
                <w:sz w:val="20"/>
                <w:szCs w:val="20"/>
                <w:lang w:val="id-ID"/>
              </w:rPr>
              <w:t>(Estimasi Waktu)</w:t>
            </w:r>
          </w:p>
        </w:tc>
        <w:tc>
          <w:tcPr>
            <w:tcW w:w="1820" w:type="dxa"/>
            <w:vMerge w:val="restart"/>
            <w:vAlign w:val="center"/>
          </w:tcPr>
          <w:p w14:paraId="00D7C3A7"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Materi Pembelajaran </w:t>
            </w:r>
            <w:r w:rsidRPr="00701208">
              <w:rPr>
                <w:rFonts w:ascii="Arial" w:eastAsia="Arial" w:hAnsi="Arial" w:cs="Arial"/>
                <w:b/>
                <w:noProof/>
                <w:color w:val="2E75B5"/>
                <w:sz w:val="20"/>
                <w:szCs w:val="20"/>
                <w:lang w:val="id-ID"/>
              </w:rPr>
              <w:t>(Pustaka)</w:t>
            </w:r>
          </w:p>
        </w:tc>
        <w:tc>
          <w:tcPr>
            <w:tcW w:w="1013" w:type="dxa"/>
            <w:vMerge w:val="restart"/>
            <w:vAlign w:val="center"/>
          </w:tcPr>
          <w:p w14:paraId="70797FFC" w14:textId="636B3AF7" w:rsidR="00DE5D1E" w:rsidRPr="00191EEF" w:rsidRDefault="0013148A" w:rsidP="00F75A5C">
            <w:pPr>
              <w:spacing w:line="276" w:lineRule="auto"/>
              <w:contextualSpacing/>
              <w:jc w:val="center"/>
              <w:rPr>
                <w:rFonts w:ascii="Arial" w:eastAsia="Arial" w:hAnsi="Arial" w:cs="Arial"/>
                <w:b/>
                <w:noProof/>
                <w:sz w:val="18"/>
                <w:szCs w:val="18"/>
                <w:lang w:val="id-ID"/>
              </w:rPr>
            </w:pPr>
            <w:r w:rsidRPr="00191EEF">
              <w:rPr>
                <w:rFonts w:ascii="Arial" w:eastAsia="Arial" w:hAnsi="Arial" w:cs="Arial"/>
                <w:b/>
                <w:noProof/>
                <w:sz w:val="18"/>
                <w:szCs w:val="18"/>
                <w:lang w:val="id-ID"/>
              </w:rPr>
              <w:t>Bobot Penilaian %</w:t>
            </w:r>
          </w:p>
        </w:tc>
      </w:tr>
      <w:tr w:rsidR="00DE5D1E" w:rsidRPr="00701208" w14:paraId="39CB40B9" w14:textId="77777777" w:rsidTr="009E47DD">
        <w:trPr>
          <w:gridAfter w:val="1"/>
          <w:wAfter w:w="10" w:type="dxa"/>
        </w:trPr>
        <w:tc>
          <w:tcPr>
            <w:tcW w:w="927" w:type="dxa"/>
            <w:vMerge/>
            <w:vAlign w:val="center"/>
          </w:tcPr>
          <w:p w14:paraId="440E2694"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3042" w:type="dxa"/>
            <w:vMerge/>
            <w:vAlign w:val="center"/>
          </w:tcPr>
          <w:p w14:paraId="6DEAC6D8"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4111" w:type="dxa"/>
            <w:vAlign w:val="center"/>
          </w:tcPr>
          <w:p w14:paraId="62DB34D8"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Indikator</w:t>
            </w:r>
          </w:p>
        </w:tc>
        <w:tc>
          <w:tcPr>
            <w:tcW w:w="1843" w:type="dxa"/>
            <w:vAlign w:val="center"/>
          </w:tcPr>
          <w:p w14:paraId="0E871D5C"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Kriteria&amp; bentuk</w:t>
            </w:r>
          </w:p>
        </w:tc>
        <w:tc>
          <w:tcPr>
            <w:tcW w:w="3118" w:type="dxa"/>
            <w:vAlign w:val="center"/>
          </w:tcPr>
          <w:p w14:paraId="707E128F"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Luring</w:t>
            </w:r>
          </w:p>
        </w:tc>
        <w:tc>
          <w:tcPr>
            <w:tcW w:w="1276" w:type="dxa"/>
            <w:vAlign w:val="center"/>
          </w:tcPr>
          <w:p w14:paraId="2F9AE45F"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Daring</w:t>
            </w:r>
          </w:p>
        </w:tc>
        <w:tc>
          <w:tcPr>
            <w:tcW w:w="1820" w:type="dxa"/>
            <w:vMerge/>
            <w:vAlign w:val="center"/>
          </w:tcPr>
          <w:p w14:paraId="6437E40E"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c>
          <w:tcPr>
            <w:tcW w:w="1013" w:type="dxa"/>
            <w:vMerge/>
            <w:vAlign w:val="center"/>
          </w:tcPr>
          <w:p w14:paraId="4F34DB3B" w14:textId="77777777" w:rsidR="00DE5D1E" w:rsidRPr="00701208" w:rsidRDefault="00DE5D1E" w:rsidP="00F75A5C">
            <w:pPr>
              <w:widowControl w:val="0"/>
              <w:pBdr>
                <w:top w:val="nil"/>
                <w:left w:val="nil"/>
                <w:bottom w:val="nil"/>
                <w:right w:val="nil"/>
                <w:between w:val="nil"/>
              </w:pBdr>
              <w:spacing w:line="276" w:lineRule="auto"/>
              <w:contextualSpacing/>
              <w:rPr>
                <w:rFonts w:ascii="Arial" w:eastAsia="Arial" w:hAnsi="Arial" w:cs="Arial"/>
                <w:b/>
                <w:noProof/>
                <w:sz w:val="20"/>
                <w:szCs w:val="20"/>
                <w:lang w:val="id-ID"/>
              </w:rPr>
            </w:pPr>
          </w:p>
        </w:tc>
      </w:tr>
      <w:tr w:rsidR="00DE5D1E" w:rsidRPr="00701208" w14:paraId="5342EFB8" w14:textId="77777777" w:rsidTr="009E47DD">
        <w:trPr>
          <w:gridAfter w:val="1"/>
          <w:wAfter w:w="10" w:type="dxa"/>
        </w:trPr>
        <w:tc>
          <w:tcPr>
            <w:tcW w:w="927" w:type="dxa"/>
          </w:tcPr>
          <w:p w14:paraId="457ECE53" w14:textId="2B89D821" w:rsidR="00DE5D1E" w:rsidRPr="00B64809" w:rsidRDefault="00000000" w:rsidP="00F75A5C">
            <w:pPr>
              <w:spacing w:line="276" w:lineRule="auto"/>
              <w:contextualSpacing/>
              <w:jc w:val="center"/>
              <w:rPr>
                <w:rFonts w:ascii="Arial" w:eastAsia="Arial" w:hAnsi="Arial" w:cs="Arial"/>
                <w:noProof/>
                <w:sz w:val="20"/>
                <w:szCs w:val="20"/>
              </w:rPr>
            </w:pPr>
            <w:bookmarkStart w:id="1" w:name="_Hlk134644884"/>
            <w:r w:rsidRPr="00701208">
              <w:rPr>
                <w:rFonts w:ascii="Arial" w:eastAsia="Arial" w:hAnsi="Arial" w:cs="Arial"/>
                <w:noProof/>
                <w:sz w:val="20"/>
                <w:szCs w:val="20"/>
                <w:lang w:val="id-ID"/>
              </w:rPr>
              <w:t>1-</w:t>
            </w:r>
            <w:r w:rsidR="00B64809">
              <w:rPr>
                <w:rFonts w:ascii="Arial" w:eastAsia="Arial" w:hAnsi="Arial" w:cs="Arial"/>
                <w:noProof/>
                <w:sz w:val="20"/>
                <w:szCs w:val="20"/>
              </w:rPr>
              <w:t>2</w:t>
            </w:r>
          </w:p>
        </w:tc>
        <w:tc>
          <w:tcPr>
            <w:tcW w:w="3042" w:type="dxa"/>
          </w:tcPr>
          <w:p w14:paraId="2CBE2D2E" w14:textId="376AF73E" w:rsidR="00DE5D1E" w:rsidRPr="00701208" w:rsidRDefault="00B64809" w:rsidP="00F75A5C">
            <w:pPr>
              <w:spacing w:line="276" w:lineRule="auto"/>
              <w:contextualSpacing/>
              <w:jc w:val="both"/>
              <w:rPr>
                <w:rFonts w:ascii="Arial" w:eastAsia="Arial" w:hAnsi="Arial" w:cs="Arial"/>
                <w:noProof/>
                <w:sz w:val="20"/>
                <w:szCs w:val="20"/>
                <w:lang w:val="id-ID"/>
              </w:rPr>
            </w:pPr>
            <w:r w:rsidRPr="00701208">
              <w:rPr>
                <w:rFonts w:ascii="Arial" w:hAnsi="Arial" w:cs="Arial"/>
                <w:noProof/>
                <w:sz w:val="20"/>
                <w:szCs w:val="20"/>
                <w:lang w:val="id-ID"/>
              </w:rPr>
              <w:t xml:space="preserve">Mahasiswa mampu menguasai </w:t>
            </w:r>
            <w:r w:rsidRPr="00464D02">
              <w:rPr>
                <w:rFonts w:ascii="Arial" w:hAnsi="Arial" w:cs="Arial"/>
                <w:noProof/>
                <w:color w:val="000000"/>
                <w:sz w:val="20"/>
                <w:szCs w:val="20"/>
                <w:lang w:val="id-ID"/>
              </w:rPr>
              <w:t>materi pembelajaran BIPA yang sesuai dengan tingkatan pembelajar BIPA</w:t>
            </w:r>
            <w:r>
              <w:rPr>
                <w:rFonts w:ascii="Arial" w:hAnsi="Arial" w:cs="Arial"/>
                <w:noProof/>
                <w:color w:val="000000"/>
                <w:sz w:val="20"/>
                <w:szCs w:val="20"/>
              </w:rPr>
              <w:t xml:space="preserve"> </w:t>
            </w:r>
            <w:r w:rsidRPr="00701208">
              <w:rPr>
                <w:rFonts w:ascii="Arial" w:hAnsi="Arial" w:cs="Arial"/>
                <w:noProof/>
                <w:sz w:val="20"/>
                <w:szCs w:val="20"/>
                <w:lang w:val="id-ID"/>
              </w:rPr>
              <w:t>dengan tepat.</w:t>
            </w:r>
            <w:r w:rsidRPr="00701208">
              <w:rPr>
                <w:rFonts w:ascii="Arial" w:eastAsia="Arial" w:hAnsi="Arial" w:cs="Arial"/>
                <w:noProof/>
                <w:sz w:val="20"/>
                <w:szCs w:val="20"/>
                <w:lang w:val="id-ID"/>
              </w:rPr>
              <w:t xml:space="preserve"> </w:t>
            </w:r>
            <w:r w:rsidR="00601366" w:rsidRPr="00701208">
              <w:rPr>
                <w:rFonts w:ascii="Arial" w:eastAsia="Arial" w:hAnsi="Arial" w:cs="Arial"/>
                <w:noProof/>
                <w:sz w:val="20"/>
                <w:szCs w:val="20"/>
                <w:lang w:val="id-ID"/>
              </w:rPr>
              <w:t>(Sub-CPMK 1)</w:t>
            </w:r>
          </w:p>
        </w:tc>
        <w:tc>
          <w:tcPr>
            <w:tcW w:w="4111" w:type="dxa"/>
          </w:tcPr>
          <w:p w14:paraId="128723D2" w14:textId="034615F6" w:rsidR="00DE5D1E" w:rsidRPr="00701208" w:rsidRDefault="00000000"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Menjelaskan </w:t>
            </w:r>
            <w:r w:rsidR="00191EEF" w:rsidRPr="00464D02">
              <w:rPr>
                <w:rFonts w:ascii="Arial" w:hAnsi="Arial" w:cs="Arial"/>
                <w:noProof/>
                <w:color w:val="000000"/>
                <w:sz w:val="20"/>
                <w:szCs w:val="20"/>
                <w:lang w:val="id-ID"/>
              </w:rPr>
              <w:t>materi pembelajaran BIPA yang sesuai dengan tingkatan pembelajar BIPA</w:t>
            </w:r>
            <w:r w:rsidR="0013148A" w:rsidRPr="00701208">
              <w:rPr>
                <w:rFonts w:ascii="Arial" w:eastAsia="Arial" w:hAnsi="Arial" w:cs="Arial"/>
                <w:noProof/>
                <w:color w:val="000000"/>
                <w:sz w:val="20"/>
                <w:szCs w:val="20"/>
                <w:lang w:val="id-ID"/>
              </w:rPr>
              <w:t>.</w:t>
            </w:r>
          </w:p>
          <w:p w14:paraId="739E6788" w14:textId="74AA1B40"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191EEF" w:rsidRPr="00464D02">
              <w:rPr>
                <w:rFonts w:ascii="Arial" w:hAnsi="Arial" w:cs="Arial"/>
                <w:noProof/>
                <w:color w:val="000000"/>
                <w:sz w:val="20"/>
                <w:szCs w:val="20"/>
                <w:lang w:val="id-ID"/>
              </w:rPr>
              <w:t>materi pembelajaran BIPA</w:t>
            </w:r>
            <w:r w:rsidRPr="00701208">
              <w:rPr>
                <w:rFonts w:ascii="Arial" w:eastAsia="Arial" w:hAnsi="Arial" w:cs="Arial"/>
                <w:noProof/>
                <w:color w:val="000000"/>
                <w:sz w:val="20"/>
                <w:szCs w:val="20"/>
                <w:lang w:val="id-ID"/>
              </w:rPr>
              <w:t>.</w:t>
            </w:r>
          </w:p>
          <w:p w14:paraId="49B36F3F" w14:textId="2C2DC423"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Membuat peta konsep </w:t>
            </w:r>
            <w:r w:rsidR="00191EEF" w:rsidRPr="00464D02">
              <w:rPr>
                <w:rFonts w:ascii="Arial" w:hAnsi="Arial" w:cs="Arial"/>
                <w:noProof/>
                <w:color w:val="000000"/>
                <w:sz w:val="20"/>
                <w:szCs w:val="20"/>
                <w:lang w:val="id-ID"/>
              </w:rPr>
              <w:t>materi pembelajaran BIPA yang sesuai dengan tingkatan pembelajar BIPA</w:t>
            </w:r>
            <w:r w:rsidR="00191EEF" w:rsidRPr="00701208">
              <w:rPr>
                <w:rFonts w:ascii="Arial" w:eastAsia="Arial" w:hAnsi="Arial" w:cs="Arial"/>
                <w:noProof/>
                <w:color w:val="000000"/>
                <w:sz w:val="20"/>
                <w:szCs w:val="20"/>
                <w:lang w:val="id-ID"/>
              </w:rPr>
              <w:t>.</w:t>
            </w:r>
          </w:p>
        </w:tc>
        <w:tc>
          <w:tcPr>
            <w:tcW w:w="1843" w:type="dxa"/>
          </w:tcPr>
          <w:p w14:paraId="03BFB003" w14:textId="60D55641"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Tes lisan, lembar kerja </w:t>
            </w:r>
            <w:r w:rsidR="0013148A" w:rsidRPr="00701208">
              <w:rPr>
                <w:rFonts w:ascii="Arial" w:eastAsia="Arial" w:hAnsi="Arial" w:cs="Arial"/>
                <w:noProof/>
                <w:sz w:val="20"/>
                <w:szCs w:val="20"/>
                <w:lang w:val="id-ID"/>
              </w:rPr>
              <w:t xml:space="preserve">mahasiswa, </w:t>
            </w:r>
            <w:r w:rsidRPr="00701208">
              <w:rPr>
                <w:rFonts w:ascii="Arial" w:eastAsia="Arial" w:hAnsi="Arial" w:cs="Arial"/>
                <w:noProof/>
                <w:sz w:val="20"/>
                <w:szCs w:val="20"/>
                <w:lang w:val="id-ID"/>
              </w:rPr>
              <w:t>keaktifan, sikap</w:t>
            </w:r>
          </w:p>
        </w:tc>
        <w:tc>
          <w:tcPr>
            <w:tcW w:w="3118" w:type="dxa"/>
          </w:tcPr>
          <w:p w14:paraId="6BD01AAF" w14:textId="77777777"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299CA33D" w14:textId="77777777" w:rsidR="00DE5D1E" w:rsidRPr="00701208" w:rsidRDefault="00000000" w:rsidP="00F75A5C">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Problem Based Learning</w:t>
            </w:r>
          </w:p>
          <w:p w14:paraId="792F11C8" w14:textId="77777777"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1DCA0F75" w14:textId="4B638B52" w:rsidR="00DE5D1E" w:rsidRPr="00701208" w:rsidRDefault="00000000"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Studi Pustaka terkait </w:t>
            </w:r>
            <w:r w:rsidR="00191EEF" w:rsidRPr="00464D02">
              <w:rPr>
                <w:rFonts w:ascii="Arial" w:hAnsi="Arial" w:cs="Arial"/>
                <w:noProof/>
                <w:color w:val="000000"/>
                <w:sz w:val="20"/>
                <w:szCs w:val="20"/>
                <w:lang w:val="id-ID"/>
              </w:rPr>
              <w:t>materi pembelajaran BIPA yang sesuai dengan tingkatan pembelajar BIPA</w:t>
            </w:r>
          </w:p>
        </w:tc>
        <w:tc>
          <w:tcPr>
            <w:tcW w:w="1276" w:type="dxa"/>
          </w:tcPr>
          <w:p w14:paraId="6BBFC143" w14:textId="77777777" w:rsidR="00DE5D1E" w:rsidRPr="00701208" w:rsidRDefault="00000000" w:rsidP="00F75A5C">
            <w:pPr>
              <w:spacing w:line="276" w:lineRule="auto"/>
              <w:contextualSpacing/>
              <w:jc w:val="both"/>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3666054D" w14:textId="3E8D2060" w:rsidR="00DE5D1E" w:rsidRPr="00701208" w:rsidRDefault="00191EEF" w:rsidP="00F75A5C">
            <w:pPr>
              <w:spacing w:line="276" w:lineRule="auto"/>
              <w:contextualSpacing/>
              <w:rPr>
                <w:rFonts w:ascii="Arial" w:eastAsia="Arial" w:hAnsi="Arial" w:cs="Arial"/>
                <w:noProof/>
                <w:sz w:val="20"/>
                <w:szCs w:val="20"/>
                <w:lang w:val="id-ID"/>
              </w:rPr>
            </w:pPr>
            <w:r>
              <w:rPr>
                <w:rFonts w:ascii="Arial" w:hAnsi="Arial" w:cs="Arial"/>
                <w:noProof/>
                <w:color w:val="000000"/>
                <w:sz w:val="20"/>
                <w:szCs w:val="20"/>
              </w:rPr>
              <w:t>M</w:t>
            </w:r>
            <w:r w:rsidRPr="00464D02">
              <w:rPr>
                <w:rFonts w:ascii="Arial" w:hAnsi="Arial" w:cs="Arial"/>
                <w:noProof/>
                <w:color w:val="000000"/>
                <w:sz w:val="20"/>
                <w:szCs w:val="20"/>
                <w:lang w:val="id-ID"/>
              </w:rPr>
              <w:t>ateri pembelajaran BIPA yang sesuai dengan tingkatan pembelajar BIPA</w:t>
            </w:r>
          </w:p>
        </w:tc>
        <w:tc>
          <w:tcPr>
            <w:tcW w:w="1013" w:type="dxa"/>
          </w:tcPr>
          <w:p w14:paraId="02E62C6C" w14:textId="1999B78F" w:rsidR="00DE5D1E" w:rsidRPr="00701208" w:rsidRDefault="009E47DD" w:rsidP="00F75A5C">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1</w:t>
            </w:r>
            <w:r w:rsidR="00601366" w:rsidRPr="00701208">
              <w:rPr>
                <w:rFonts w:ascii="Arial" w:eastAsia="Arial" w:hAnsi="Arial" w:cs="Arial"/>
                <w:noProof/>
                <w:sz w:val="20"/>
                <w:szCs w:val="20"/>
                <w:lang w:val="id-ID"/>
              </w:rPr>
              <w:t>0</w:t>
            </w:r>
          </w:p>
        </w:tc>
      </w:tr>
      <w:tr w:rsidR="0013148A" w:rsidRPr="00701208" w14:paraId="7EB1E11B" w14:textId="77777777" w:rsidTr="009E47DD">
        <w:trPr>
          <w:gridAfter w:val="1"/>
          <w:wAfter w:w="10" w:type="dxa"/>
        </w:trPr>
        <w:tc>
          <w:tcPr>
            <w:tcW w:w="927" w:type="dxa"/>
          </w:tcPr>
          <w:p w14:paraId="49F3406F" w14:textId="5B80908F" w:rsidR="0013148A" w:rsidRPr="00B64809" w:rsidRDefault="00B64809" w:rsidP="00F75A5C">
            <w:pPr>
              <w:spacing w:line="276" w:lineRule="auto"/>
              <w:contextualSpacing/>
              <w:jc w:val="center"/>
              <w:rPr>
                <w:rFonts w:ascii="Arial" w:eastAsia="Arial" w:hAnsi="Arial" w:cs="Arial"/>
                <w:noProof/>
                <w:sz w:val="20"/>
                <w:szCs w:val="20"/>
              </w:rPr>
            </w:pPr>
            <w:bookmarkStart w:id="2" w:name="_Hlk134644969"/>
            <w:bookmarkEnd w:id="1"/>
            <w:r>
              <w:rPr>
                <w:rFonts w:ascii="Arial" w:eastAsia="Arial" w:hAnsi="Arial" w:cs="Arial"/>
                <w:noProof/>
                <w:sz w:val="20"/>
                <w:szCs w:val="20"/>
              </w:rPr>
              <w:t>3-4</w:t>
            </w:r>
          </w:p>
        </w:tc>
        <w:tc>
          <w:tcPr>
            <w:tcW w:w="3042" w:type="dxa"/>
          </w:tcPr>
          <w:p w14:paraId="13FBC3F5" w14:textId="2273B862" w:rsidR="0013148A" w:rsidRPr="00701208" w:rsidRDefault="00B64809" w:rsidP="00F75A5C">
            <w:pPr>
              <w:pBdr>
                <w:top w:val="nil"/>
                <w:left w:val="nil"/>
                <w:bottom w:val="nil"/>
                <w:right w:val="nil"/>
                <w:between w:val="nil"/>
              </w:pBdr>
              <w:spacing w:line="276" w:lineRule="auto"/>
              <w:ind w:left="-13"/>
              <w:contextualSpacing/>
              <w:jc w:val="both"/>
              <w:rPr>
                <w:rFonts w:ascii="Arial" w:eastAsia="Arial" w:hAnsi="Arial" w:cs="Arial"/>
                <w:noProof/>
                <w:color w:val="000000"/>
                <w:sz w:val="20"/>
                <w:szCs w:val="20"/>
                <w:lang w:val="id-ID"/>
              </w:rPr>
            </w:pPr>
            <w:r w:rsidRPr="00701208">
              <w:rPr>
                <w:rFonts w:ascii="Arial" w:eastAsia="Arial" w:hAnsi="Arial" w:cs="Arial"/>
                <w:noProof/>
                <w:sz w:val="20"/>
                <w:szCs w:val="20"/>
                <w:lang w:val="id-ID"/>
              </w:rPr>
              <w:t xml:space="preserve">Mahasiswa mampu menguasai </w:t>
            </w:r>
            <w:r>
              <w:rPr>
                <w:rFonts w:ascii="Arial" w:hAnsi="Arial" w:cs="Arial"/>
                <w:noProof/>
                <w:sz w:val="20"/>
                <w:szCs w:val="20"/>
              </w:rPr>
              <w:t>pendekatan komunikatif</w:t>
            </w:r>
            <w:r w:rsidRPr="00701208">
              <w:rPr>
                <w:rFonts w:ascii="Arial" w:eastAsia="Arial" w:hAnsi="Arial" w:cs="Arial"/>
                <w:noProof/>
                <w:sz w:val="20"/>
                <w:szCs w:val="20"/>
                <w:lang w:val="id-ID"/>
              </w:rPr>
              <w:t xml:space="preserve"> dengan tepat.</w:t>
            </w:r>
            <w:r w:rsidR="00C34FC5" w:rsidRPr="00701208">
              <w:rPr>
                <w:rFonts w:ascii="Arial" w:eastAsia="Arial" w:hAnsi="Arial" w:cs="Arial"/>
                <w:noProof/>
                <w:color w:val="000000"/>
                <w:sz w:val="20"/>
                <w:szCs w:val="20"/>
                <w:lang w:val="id-ID"/>
              </w:rPr>
              <w:t xml:space="preserve"> </w:t>
            </w:r>
            <w:r w:rsidR="0013148A" w:rsidRPr="00701208">
              <w:rPr>
                <w:rFonts w:ascii="Arial" w:eastAsia="Arial" w:hAnsi="Arial" w:cs="Arial"/>
                <w:noProof/>
                <w:color w:val="000000"/>
                <w:sz w:val="20"/>
                <w:szCs w:val="20"/>
                <w:lang w:val="id-ID"/>
              </w:rPr>
              <w:t>(Sub-CPMK 2)</w:t>
            </w:r>
          </w:p>
        </w:tc>
        <w:tc>
          <w:tcPr>
            <w:tcW w:w="4111" w:type="dxa"/>
          </w:tcPr>
          <w:p w14:paraId="0FA43F69" w14:textId="37C1DBF8"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Menjelaskan </w:t>
            </w:r>
            <w:r w:rsidR="00191EEF">
              <w:rPr>
                <w:rFonts w:ascii="Arial" w:hAnsi="Arial" w:cs="Arial"/>
                <w:noProof/>
                <w:sz w:val="20"/>
                <w:szCs w:val="20"/>
              </w:rPr>
              <w:t>pendekatan komunikatif</w:t>
            </w:r>
            <w:r w:rsidRPr="00701208">
              <w:rPr>
                <w:rFonts w:ascii="Arial" w:eastAsia="Arial" w:hAnsi="Arial" w:cs="Arial"/>
                <w:noProof/>
                <w:color w:val="000000"/>
                <w:sz w:val="20"/>
                <w:szCs w:val="20"/>
                <w:lang w:val="id-ID"/>
              </w:rPr>
              <w:t>.</w:t>
            </w:r>
          </w:p>
          <w:p w14:paraId="4AB74D82" w14:textId="3AD6077C" w:rsidR="0013148A" w:rsidRPr="00701208" w:rsidRDefault="0013148A" w:rsidP="00F75A5C">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191EEF">
              <w:rPr>
                <w:rFonts w:ascii="Arial" w:hAnsi="Arial" w:cs="Arial"/>
                <w:noProof/>
                <w:sz w:val="20"/>
                <w:szCs w:val="20"/>
              </w:rPr>
              <w:t>pendekatan komunikatif.</w:t>
            </w:r>
          </w:p>
        </w:tc>
        <w:tc>
          <w:tcPr>
            <w:tcW w:w="1843" w:type="dxa"/>
          </w:tcPr>
          <w:p w14:paraId="7525515C"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Tes lisan, lembar kerja mahasiswa, keaktifan, sikap</w:t>
            </w:r>
          </w:p>
        </w:tc>
        <w:tc>
          <w:tcPr>
            <w:tcW w:w="3118" w:type="dxa"/>
          </w:tcPr>
          <w:p w14:paraId="78ADD06F"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3F222F88" w14:textId="77777777" w:rsidR="0013148A" w:rsidRPr="00701208" w:rsidRDefault="0013148A" w:rsidP="00F75A5C">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Problem Based Learning</w:t>
            </w:r>
          </w:p>
          <w:p w14:paraId="1D863BF7"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2903B998" w14:textId="0A5D8912"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Studi Pustaka terkait </w:t>
            </w:r>
            <w:r w:rsidR="00191EEF">
              <w:rPr>
                <w:rFonts w:ascii="Arial" w:hAnsi="Arial" w:cs="Arial"/>
                <w:noProof/>
                <w:sz w:val="20"/>
                <w:szCs w:val="20"/>
              </w:rPr>
              <w:t>pendekatan komunikatif</w:t>
            </w:r>
          </w:p>
        </w:tc>
        <w:tc>
          <w:tcPr>
            <w:tcW w:w="1276" w:type="dxa"/>
          </w:tcPr>
          <w:p w14:paraId="0EF3D71C" w14:textId="77777777" w:rsidR="0013148A" w:rsidRPr="00701208" w:rsidRDefault="0013148A" w:rsidP="00F75A5C">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205B7C1F" w14:textId="20901370" w:rsidR="0013148A" w:rsidRPr="00701208" w:rsidRDefault="00191EEF" w:rsidP="00F75A5C">
            <w:pPr>
              <w:spacing w:line="276" w:lineRule="auto"/>
              <w:contextualSpacing/>
              <w:rPr>
                <w:rFonts w:ascii="Arial" w:eastAsia="Arial" w:hAnsi="Arial" w:cs="Arial"/>
                <w:noProof/>
                <w:sz w:val="20"/>
                <w:szCs w:val="20"/>
                <w:lang w:val="id-ID"/>
              </w:rPr>
            </w:pPr>
            <w:r>
              <w:rPr>
                <w:rFonts w:ascii="Arial" w:hAnsi="Arial" w:cs="Arial"/>
                <w:noProof/>
                <w:sz w:val="20"/>
                <w:szCs w:val="20"/>
              </w:rPr>
              <w:t>pendekatan komunikatif</w:t>
            </w:r>
          </w:p>
        </w:tc>
        <w:tc>
          <w:tcPr>
            <w:tcW w:w="1013" w:type="dxa"/>
          </w:tcPr>
          <w:p w14:paraId="70B584BB" w14:textId="36000CC4" w:rsidR="0013148A" w:rsidRPr="00701208" w:rsidRDefault="0013148A" w:rsidP="00F75A5C">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1</w:t>
            </w:r>
            <w:r w:rsidR="00F22836" w:rsidRPr="00701208">
              <w:rPr>
                <w:rFonts w:ascii="Arial" w:eastAsia="Arial" w:hAnsi="Arial" w:cs="Arial"/>
                <w:noProof/>
                <w:sz w:val="20"/>
                <w:szCs w:val="20"/>
                <w:lang w:val="id-ID"/>
              </w:rPr>
              <w:t>0</w:t>
            </w:r>
          </w:p>
        </w:tc>
      </w:tr>
      <w:bookmarkEnd w:id="2"/>
      <w:tr w:rsidR="004C7CB0" w:rsidRPr="00701208" w14:paraId="24058A6E" w14:textId="77777777" w:rsidTr="009E47DD">
        <w:trPr>
          <w:gridAfter w:val="1"/>
          <w:wAfter w:w="10" w:type="dxa"/>
          <w:trHeight w:val="1067"/>
        </w:trPr>
        <w:tc>
          <w:tcPr>
            <w:tcW w:w="927" w:type="dxa"/>
          </w:tcPr>
          <w:p w14:paraId="0915CDA9" w14:textId="18AFE405" w:rsidR="004C7CB0" w:rsidRPr="00191EEF" w:rsidRDefault="00B64809" w:rsidP="004C7CB0">
            <w:pPr>
              <w:spacing w:line="276" w:lineRule="auto"/>
              <w:contextualSpacing/>
              <w:jc w:val="center"/>
              <w:rPr>
                <w:rFonts w:ascii="Arial" w:eastAsia="Arial" w:hAnsi="Arial" w:cs="Arial"/>
                <w:noProof/>
                <w:sz w:val="20"/>
                <w:szCs w:val="20"/>
              </w:rPr>
            </w:pPr>
            <w:r>
              <w:rPr>
                <w:rFonts w:ascii="Arial" w:eastAsia="Arial" w:hAnsi="Arial" w:cs="Arial"/>
                <w:noProof/>
                <w:sz w:val="20"/>
                <w:szCs w:val="20"/>
              </w:rPr>
              <w:t>5-</w:t>
            </w:r>
            <w:r w:rsidR="00191EEF">
              <w:rPr>
                <w:rFonts w:ascii="Arial" w:eastAsia="Arial" w:hAnsi="Arial" w:cs="Arial"/>
                <w:noProof/>
                <w:sz w:val="20"/>
                <w:szCs w:val="20"/>
              </w:rPr>
              <w:t>7</w:t>
            </w:r>
          </w:p>
        </w:tc>
        <w:tc>
          <w:tcPr>
            <w:tcW w:w="3042" w:type="dxa"/>
          </w:tcPr>
          <w:p w14:paraId="247F81D2" w14:textId="4155057B" w:rsidR="004C7CB0" w:rsidRPr="00701208" w:rsidRDefault="00B64809" w:rsidP="004C7CB0">
            <w:pPr>
              <w:spacing w:line="276" w:lineRule="auto"/>
              <w:contextualSpacing/>
              <w:jc w:val="both"/>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menguasai </w:t>
            </w:r>
            <w:r>
              <w:rPr>
                <w:rFonts w:ascii="Arial" w:eastAsia="Arial" w:hAnsi="Arial" w:cs="Arial"/>
                <w:noProof/>
                <w:sz w:val="20"/>
                <w:szCs w:val="20"/>
              </w:rPr>
              <w:t>metode pembelajaran bahasa</w:t>
            </w:r>
            <w:r w:rsidRPr="00701208">
              <w:rPr>
                <w:rFonts w:ascii="Arial" w:eastAsia="Arial" w:hAnsi="Arial" w:cs="Arial"/>
                <w:noProof/>
                <w:sz w:val="20"/>
                <w:szCs w:val="20"/>
                <w:lang w:val="id-ID"/>
              </w:rPr>
              <w:t xml:space="preserve"> dengan tepat.</w:t>
            </w:r>
            <w:r w:rsidR="004C7CB0" w:rsidRPr="00701208">
              <w:rPr>
                <w:rFonts w:ascii="Arial" w:eastAsia="Arial" w:hAnsi="Arial" w:cs="Arial"/>
                <w:noProof/>
                <w:sz w:val="20"/>
                <w:szCs w:val="20"/>
                <w:lang w:val="id-ID"/>
              </w:rPr>
              <w:t xml:space="preserve"> (Sub-CPMK 3)</w:t>
            </w:r>
          </w:p>
        </w:tc>
        <w:tc>
          <w:tcPr>
            <w:tcW w:w="4111" w:type="dxa"/>
          </w:tcPr>
          <w:p w14:paraId="1E37CE4D" w14:textId="1F58E744" w:rsidR="004C7CB0" w:rsidRPr="00701208" w:rsidRDefault="004C7CB0" w:rsidP="004C7CB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Menjelaskan </w:t>
            </w:r>
            <w:r w:rsidR="00191EEF">
              <w:rPr>
                <w:rFonts w:ascii="Arial" w:eastAsia="Arial" w:hAnsi="Arial" w:cs="Arial"/>
                <w:noProof/>
                <w:sz w:val="20"/>
                <w:szCs w:val="20"/>
              </w:rPr>
              <w:t>metode pembelajaran bahasa</w:t>
            </w:r>
            <w:r w:rsidRPr="00701208">
              <w:rPr>
                <w:rFonts w:ascii="Arial" w:eastAsia="Arial" w:hAnsi="Arial" w:cs="Arial"/>
                <w:noProof/>
                <w:color w:val="000000"/>
                <w:sz w:val="20"/>
                <w:szCs w:val="20"/>
                <w:lang w:val="id-ID"/>
              </w:rPr>
              <w:t>.</w:t>
            </w:r>
          </w:p>
          <w:p w14:paraId="14DF5720" w14:textId="0588211E" w:rsidR="004C7CB0" w:rsidRPr="00701208" w:rsidRDefault="004C7CB0" w:rsidP="004C7CB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191EEF">
              <w:rPr>
                <w:rFonts w:ascii="Arial" w:eastAsia="Arial" w:hAnsi="Arial" w:cs="Arial"/>
                <w:noProof/>
                <w:sz w:val="20"/>
                <w:szCs w:val="20"/>
              </w:rPr>
              <w:t>metode pembelajaran bahasa.</w:t>
            </w:r>
          </w:p>
        </w:tc>
        <w:tc>
          <w:tcPr>
            <w:tcW w:w="1843" w:type="dxa"/>
          </w:tcPr>
          <w:p w14:paraId="571E183A" w14:textId="7008FF71"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Tes lisan, lembar kerja mahasiswa, keaktifan, sikap</w:t>
            </w:r>
          </w:p>
        </w:tc>
        <w:tc>
          <w:tcPr>
            <w:tcW w:w="3118" w:type="dxa"/>
          </w:tcPr>
          <w:p w14:paraId="435BF26E" w14:textId="77777777"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39704B1D" w14:textId="77777777" w:rsidR="004C7CB0" w:rsidRPr="00701208" w:rsidRDefault="004C7CB0" w:rsidP="004C7CB0">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Problem Based Learning</w:t>
            </w:r>
          </w:p>
          <w:p w14:paraId="23FE799E" w14:textId="77777777"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76F30BB2" w14:textId="3C8EA3C1"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Studi Pustaka terkait </w:t>
            </w:r>
            <w:r w:rsidR="00191EEF">
              <w:rPr>
                <w:rFonts w:ascii="Arial" w:eastAsia="Arial" w:hAnsi="Arial" w:cs="Arial"/>
                <w:noProof/>
                <w:sz w:val="20"/>
                <w:szCs w:val="20"/>
              </w:rPr>
              <w:t>metode pembelajaran bahasa</w:t>
            </w:r>
          </w:p>
        </w:tc>
        <w:tc>
          <w:tcPr>
            <w:tcW w:w="1276" w:type="dxa"/>
          </w:tcPr>
          <w:p w14:paraId="6514AE90" w14:textId="2FA2E8DB" w:rsidR="004C7CB0" w:rsidRPr="00701208" w:rsidRDefault="004C7CB0" w:rsidP="004C7CB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087E281E" w14:textId="7ECA1515" w:rsidR="004C7CB0" w:rsidRPr="00701208" w:rsidRDefault="00191EEF" w:rsidP="004C7CB0">
            <w:pPr>
              <w:spacing w:line="276" w:lineRule="auto"/>
              <w:contextualSpacing/>
              <w:rPr>
                <w:rFonts w:ascii="Arial" w:eastAsia="Arial" w:hAnsi="Arial" w:cs="Arial"/>
                <w:noProof/>
                <w:sz w:val="20"/>
                <w:szCs w:val="20"/>
                <w:lang w:val="id-ID"/>
              </w:rPr>
            </w:pPr>
            <w:r>
              <w:rPr>
                <w:rFonts w:ascii="Arial" w:eastAsia="Arial" w:hAnsi="Arial" w:cs="Arial"/>
                <w:noProof/>
                <w:sz w:val="20"/>
                <w:szCs w:val="20"/>
              </w:rPr>
              <w:t>Metode pembelajaran bahasa</w:t>
            </w:r>
          </w:p>
        </w:tc>
        <w:tc>
          <w:tcPr>
            <w:tcW w:w="1013" w:type="dxa"/>
          </w:tcPr>
          <w:p w14:paraId="6AD5B820" w14:textId="28E0F47E" w:rsidR="004C7CB0" w:rsidRPr="00701208" w:rsidRDefault="009E47DD" w:rsidP="004C7CB0">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2</w:t>
            </w:r>
            <w:r w:rsidR="004C7CB0" w:rsidRPr="00701208">
              <w:rPr>
                <w:rFonts w:ascii="Arial" w:eastAsia="Arial" w:hAnsi="Arial" w:cs="Arial"/>
                <w:noProof/>
                <w:sz w:val="20"/>
                <w:szCs w:val="20"/>
                <w:lang w:val="id-ID"/>
              </w:rPr>
              <w:t>0</w:t>
            </w:r>
          </w:p>
        </w:tc>
      </w:tr>
      <w:tr w:rsidR="00DE5D1E" w:rsidRPr="00701208" w14:paraId="0BF4DA02" w14:textId="77777777" w:rsidTr="00601366">
        <w:tc>
          <w:tcPr>
            <w:tcW w:w="927" w:type="dxa"/>
            <w:shd w:val="clear" w:color="auto" w:fill="D9D9D9"/>
          </w:tcPr>
          <w:p w14:paraId="039C5988"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8</w:t>
            </w:r>
          </w:p>
        </w:tc>
        <w:tc>
          <w:tcPr>
            <w:tcW w:w="16233" w:type="dxa"/>
            <w:gridSpan w:val="8"/>
            <w:shd w:val="clear" w:color="auto" w:fill="D9D9D9"/>
          </w:tcPr>
          <w:p w14:paraId="20237965" w14:textId="77777777" w:rsidR="00DE5D1E" w:rsidRPr="00701208" w:rsidRDefault="00000000" w:rsidP="00F75A5C">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Ujian Tengah Semester                                                                                                           </w:t>
            </w:r>
          </w:p>
        </w:tc>
      </w:tr>
      <w:tr w:rsidR="00ED67F0" w:rsidRPr="00701208" w14:paraId="356BF9E1" w14:textId="77777777" w:rsidTr="009E47DD">
        <w:trPr>
          <w:gridAfter w:val="1"/>
          <w:wAfter w:w="10" w:type="dxa"/>
        </w:trPr>
        <w:tc>
          <w:tcPr>
            <w:tcW w:w="927" w:type="dxa"/>
          </w:tcPr>
          <w:p w14:paraId="4B5C28B0" w14:textId="47B45755" w:rsidR="00ED67F0" w:rsidRPr="00B64809" w:rsidRDefault="00ED67F0" w:rsidP="00ED67F0">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9-1</w:t>
            </w:r>
            <w:r w:rsidR="00191EEF">
              <w:rPr>
                <w:rFonts w:ascii="Arial" w:eastAsia="Arial" w:hAnsi="Arial" w:cs="Arial"/>
                <w:noProof/>
                <w:sz w:val="20"/>
                <w:szCs w:val="20"/>
              </w:rPr>
              <w:t>1</w:t>
            </w:r>
          </w:p>
        </w:tc>
        <w:tc>
          <w:tcPr>
            <w:tcW w:w="3042" w:type="dxa"/>
          </w:tcPr>
          <w:p w14:paraId="2991B6FD" w14:textId="4F624005" w:rsidR="00ED67F0" w:rsidRPr="00701208" w:rsidRDefault="00B64809" w:rsidP="00ED67F0">
            <w:pPr>
              <w:spacing w:line="276" w:lineRule="auto"/>
              <w:contextualSpacing/>
              <w:jc w:val="both"/>
              <w:rPr>
                <w:rFonts w:ascii="Arial" w:eastAsia="Arial" w:hAnsi="Arial" w:cs="Arial"/>
                <w:noProof/>
                <w:sz w:val="20"/>
                <w:szCs w:val="20"/>
                <w:lang w:val="id-ID"/>
              </w:rPr>
            </w:pPr>
            <w:r w:rsidRPr="00701208">
              <w:rPr>
                <w:rFonts w:ascii="Arial" w:eastAsia="Arial" w:hAnsi="Arial" w:cs="Arial"/>
                <w:noProof/>
                <w:sz w:val="20"/>
                <w:szCs w:val="20"/>
                <w:lang w:val="id-ID"/>
              </w:rPr>
              <w:t xml:space="preserve">Mahasiswa mampu </w:t>
            </w:r>
            <w:r w:rsidRPr="00701208">
              <w:rPr>
                <w:rFonts w:ascii="Arial" w:hAnsi="Arial" w:cs="Arial"/>
                <w:noProof/>
                <w:sz w:val="20"/>
                <w:szCs w:val="20"/>
                <w:lang w:val="id-ID"/>
              </w:rPr>
              <w:t xml:space="preserve">merancang </w:t>
            </w:r>
            <w:r>
              <w:rPr>
                <w:rFonts w:ascii="Arial" w:hAnsi="Arial" w:cs="Arial"/>
                <w:noProof/>
                <w:sz w:val="20"/>
                <w:szCs w:val="20"/>
              </w:rPr>
              <w:t xml:space="preserve">pembelajaran BIPA tingkat A (prapemula dan pemula) </w:t>
            </w:r>
            <w:r w:rsidRPr="00701208">
              <w:rPr>
                <w:rFonts w:ascii="Arial" w:eastAsia="Arial" w:hAnsi="Arial" w:cs="Arial"/>
                <w:noProof/>
                <w:sz w:val="20"/>
                <w:szCs w:val="20"/>
                <w:lang w:val="id-ID"/>
              </w:rPr>
              <w:t>dengan tepat.</w:t>
            </w:r>
            <w:r w:rsidR="00ED67F0" w:rsidRPr="00701208">
              <w:rPr>
                <w:rFonts w:ascii="Arial" w:eastAsia="Arial" w:hAnsi="Arial" w:cs="Arial"/>
                <w:noProof/>
                <w:sz w:val="20"/>
                <w:szCs w:val="20"/>
                <w:lang w:val="id-ID"/>
              </w:rPr>
              <w:t xml:space="preserve"> (Sub-CPMK </w:t>
            </w:r>
            <w:r>
              <w:rPr>
                <w:rFonts w:ascii="Arial" w:eastAsia="Arial" w:hAnsi="Arial" w:cs="Arial"/>
                <w:noProof/>
                <w:sz w:val="20"/>
                <w:szCs w:val="20"/>
              </w:rPr>
              <w:t>4</w:t>
            </w:r>
            <w:r w:rsidR="00ED67F0" w:rsidRPr="00701208">
              <w:rPr>
                <w:rFonts w:ascii="Arial" w:eastAsia="Arial" w:hAnsi="Arial" w:cs="Arial"/>
                <w:noProof/>
                <w:sz w:val="20"/>
                <w:szCs w:val="20"/>
                <w:lang w:val="id-ID"/>
              </w:rPr>
              <w:t>)</w:t>
            </w:r>
          </w:p>
        </w:tc>
        <w:tc>
          <w:tcPr>
            <w:tcW w:w="4111" w:type="dxa"/>
          </w:tcPr>
          <w:p w14:paraId="386FD1DF" w14:textId="57ECAE05" w:rsidR="00ED67F0" w:rsidRPr="00701208" w:rsidRDefault="00ED67F0" w:rsidP="00ED67F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4C6FC3">
              <w:rPr>
                <w:rFonts w:ascii="Arial" w:hAnsi="Arial" w:cs="Arial"/>
                <w:noProof/>
                <w:sz w:val="20"/>
                <w:szCs w:val="20"/>
              </w:rPr>
              <w:t>pembelajaran BIPA tingkat A (prapemula dan pemula)</w:t>
            </w:r>
            <w:r w:rsidRPr="00701208">
              <w:rPr>
                <w:rFonts w:ascii="Arial" w:eastAsia="Arial" w:hAnsi="Arial" w:cs="Arial"/>
                <w:noProof/>
                <w:color w:val="000000"/>
                <w:sz w:val="20"/>
                <w:szCs w:val="20"/>
                <w:lang w:val="id-ID"/>
              </w:rPr>
              <w:t>.</w:t>
            </w:r>
          </w:p>
          <w:p w14:paraId="35815F4A" w14:textId="0CC37E70" w:rsidR="00ED67F0" w:rsidRPr="00701208" w:rsidRDefault="00ED67F0" w:rsidP="00ED67F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hAnsi="Arial" w:cs="Arial"/>
                <w:noProof/>
                <w:sz w:val="20"/>
                <w:szCs w:val="20"/>
                <w:lang w:val="id-ID"/>
              </w:rPr>
              <w:t xml:space="preserve">Merancang </w:t>
            </w:r>
            <w:r w:rsidR="004C6FC3">
              <w:rPr>
                <w:rFonts w:ascii="Arial" w:hAnsi="Arial" w:cs="Arial"/>
                <w:noProof/>
                <w:sz w:val="20"/>
                <w:szCs w:val="20"/>
              </w:rPr>
              <w:t>pembelajaran BIPA tingkat A (prapemula dan pemula)</w:t>
            </w:r>
            <w:r w:rsidRPr="00701208">
              <w:rPr>
                <w:rFonts w:ascii="Arial" w:hAnsi="Arial" w:cs="Arial"/>
                <w:noProof/>
                <w:sz w:val="20"/>
                <w:szCs w:val="20"/>
                <w:lang w:val="id-ID"/>
              </w:rPr>
              <w:t>.</w:t>
            </w:r>
          </w:p>
        </w:tc>
        <w:tc>
          <w:tcPr>
            <w:tcW w:w="1843" w:type="dxa"/>
          </w:tcPr>
          <w:p w14:paraId="3F316E07" w14:textId="31032980"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Portofolio, </w:t>
            </w:r>
            <w:r w:rsidR="00B0711C" w:rsidRPr="00701208">
              <w:rPr>
                <w:rFonts w:ascii="Arial" w:eastAsia="Arial" w:hAnsi="Arial" w:cs="Arial"/>
                <w:noProof/>
                <w:sz w:val="20"/>
                <w:szCs w:val="20"/>
                <w:lang w:val="id-ID"/>
              </w:rPr>
              <w:t xml:space="preserve">presentasi, </w:t>
            </w:r>
            <w:r w:rsidRPr="00701208">
              <w:rPr>
                <w:rFonts w:ascii="Arial" w:eastAsia="Arial" w:hAnsi="Arial" w:cs="Arial"/>
                <w:noProof/>
                <w:sz w:val="20"/>
                <w:szCs w:val="20"/>
                <w:lang w:val="id-ID"/>
              </w:rPr>
              <w:t>keaktifan, sikap</w:t>
            </w:r>
          </w:p>
        </w:tc>
        <w:tc>
          <w:tcPr>
            <w:tcW w:w="3118" w:type="dxa"/>
          </w:tcPr>
          <w:p w14:paraId="06B9B3A5"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1D2D71CC" w14:textId="2F6B202F" w:rsidR="00ED67F0" w:rsidRPr="00701208" w:rsidRDefault="00ED67F0" w:rsidP="00ED67F0">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Project Based Learning</w:t>
            </w:r>
          </w:p>
          <w:p w14:paraId="73736311"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512347B0" w14:textId="316A1F0A" w:rsidR="00ED67F0" w:rsidRPr="00701208" w:rsidRDefault="009E47DD" w:rsidP="00ED67F0">
            <w:pPr>
              <w:spacing w:line="276" w:lineRule="auto"/>
              <w:contextualSpacing/>
              <w:rPr>
                <w:rFonts w:ascii="Arial" w:eastAsia="Arial" w:hAnsi="Arial" w:cs="Arial"/>
                <w:noProof/>
                <w:sz w:val="20"/>
                <w:szCs w:val="20"/>
                <w:lang w:val="id-ID"/>
              </w:rPr>
            </w:pPr>
            <w:r w:rsidRPr="00701208">
              <w:rPr>
                <w:rFonts w:ascii="Arial" w:hAnsi="Arial" w:cs="Arial"/>
                <w:noProof/>
                <w:sz w:val="20"/>
                <w:szCs w:val="20"/>
                <w:lang w:val="id-ID"/>
              </w:rPr>
              <w:t xml:space="preserve">Merancang </w:t>
            </w:r>
            <w:r w:rsidR="004C6FC3" w:rsidRPr="004C6FC3">
              <w:rPr>
                <w:rFonts w:ascii="Arial" w:eastAsia="Arial" w:hAnsi="Arial" w:cs="Arial"/>
                <w:noProof/>
                <w:sz w:val="20"/>
                <w:szCs w:val="20"/>
                <w:lang w:val="id-ID"/>
              </w:rPr>
              <w:t>pembelajaran BIPA tingkat A (prapemula dan pemula)</w:t>
            </w:r>
          </w:p>
        </w:tc>
        <w:tc>
          <w:tcPr>
            <w:tcW w:w="1276" w:type="dxa"/>
          </w:tcPr>
          <w:p w14:paraId="51821662" w14:textId="1F2FB4E2"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008D6C6E" w14:textId="49C2347B" w:rsidR="00ED67F0" w:rsidRPr="00701208" w:rsidRDefault="004C6FC3" w:rsidP="00ED67F0">
            <w:pPr>
              <w:spacing w:line="276" w:lineRule="auto"/>
              <w:contextualSpacing/>
              <w:rPr>
                <w:rFonts w:ascii="Arial" w:eastAsia="Arial" w:hAnsi="Arial" w:cs="Arial"/>
                <w:noProof/>
                <w:sz w:val="20"/>
                <w:szCs w:val="20"/>
                <w:lang w:val="id-ID"/>
              </w:rPr>
            </w:pPr>
            <w:r>
              <w:rPr>
                <w:rFonts w:ascii="Arial" w:eastAsia="Arial" w:hAnsi="Arial" w:cs="Arial"/>
                <w:noProof/>
                <w:color w:val="000000"/>
                <w:sz w:val="20"/>
                <w:szCs w:val="20"/>
              </w:rPr>
              <w:t>P</w:t>
            </w:r>
            <w:r w:rsidRPr="004C6FC3">
              <w:rPr>
                <w:rFonts w:ascii="Arial" w:eastAsia="Arial" w:hAnsi="Arial" w:cs="Arial"/>
                <w:noProof/>
                <w:color w:val="000000"/>
                <w:sz w:val="20"/>
                <w:szCs w:val="20"/>
                <w:lang w:val="id-ID"/>
              </w:rPr>
              <w:t>embelajaran BIPA tingkat A (prapemula dan pemula)</w:t>
            </w:r>
          </w:p>
        </w:tc>
        <w:tc>
          <w:tcPr>
            <w:tcW w:w="1013" w:type="dxa"/>
          </w:tcPr>
          <w:p w14:paraId="4C856B23" w14:textId="60DE01FC" w:rsidR="00ED67F0" w:rsidRPr="00701208" w:rsidRDefault="009E47DD" w:rsidP="00ED67F0">
            <w:pPr>
              <w:spacing w:line="276" w:lineRule="auto"/>
              <w:contextualSpacing/>
              <w:jc w:val="center"/>
              <w:rPr>
                <w:rFonts w:ascii="Arial" w:eastAsia="Arial" w:hAnsi="Arial" w:cs="Arial"/>
                <w:noProof/>
                <w:sz w:val="20"/>
                <w:szCs w:val="20"/>
                <w:lang w:val="id-ID"/>
              </w:rPr>
            </w:pPr>
            <w:r>
              <w:rPr>
                <w:rFonts w:ascii="Arial" w:eastAsia="Arial" w:hAnsi="Arial" w:cs="Arial"/>
                <w:noProof/>
                <w:sz w:val="20"/>
                <w:szCs w:val="20"/>
              </w:rPr>
              <w:t>2</w:t>
            </w:r>
            <w:r w:rsidR="00ED67F0" w:rsidRPr="00701208">
              <w:rPr>
                <w:rFonts w:ascii="Arial" w:eastAsia="Arial" w:hAnsi="Arial" w:cs="Arial"/>
                <w:noProof/>
                <w:sz w:val="20"/>
                <w:szCs w:val="20"/>
                <w:lang w:val="id-ID"/>
              </w:rPr>
              <w:t>0</w:t>
            </w:r>
          </w:p>
        </w:tc>
      </w:tr>
      <w:tr w:rsidR="00ED67F0" w:rsidRPr="00701208" w14:paraId="2288C466" w14:textId="77777777" w:rsidTr="009E47DD">
        <w:trPr>
          <w:gridAfter w:val="1"/>
          <w:wAfter w:w="10" w:type="dxa"/>
        </w:trPr>
        <w:tc>
          <w:tcPr>
            <w:tcW w:w="927" w:type="dxa"/>
          </w:tcPr>
          <w:p w14:paraId="0A5DFBB7" w14:textId="1FDF4392" w:rsidR="00ED67F0" w:rsidRPr="00B64809" w:rsidRDefault="00ED67F0" w:rsidP="00ED67F0">
            <w:pPr>
              <w:spacing w:line="276" w:lineRule="auto"/>
              <w:contextualSpacing/>
              <w:jc w:val="center"/>
              <w:rPr>
                <w:rFonts w:ascii="Arial" w:eastAsia="Arial" w:hAnsi="Arial" w:cs="Arial"/>
                <w:noProof/>
                <w:sz w:val="20"/>
                <w:szCs w:val="20"/>
              </w:rPr>
            </w:pPr>
            <w:r w:rsidRPr="00701208">
              <w:rPr>
                <w:rFonts w:ascii="Arial" w:eastAsia="Arial" w:hAnsi="Arial" w:cs="Arial"/>
                <w:noProof/>
                <w:sz w:val="20"/>
                <w:szCs w:val="20"/>
                <w:lang w:val="id-ID"/>
              </w:rPr>
              <w:t>1</w:t>
            </w:r>
            <w:r w:rsidR="00191EEF">
              <w:rPr>
                <w:rFonts w:ascii="Arial" w:eastAsia="Arial" w:hAnsi="Arial" w:cs="Arial"/>
                <w:noProof/>
                <w:sz w:val="20"/>
                <w:szCs w:val="20"/>
              </w:rPr>
              <w:t>2</w:t>
            </w:r>
            <w:r w:rsidRPr="00701208">
              <w:rPr>
                <w:rFonts w:ascii="Arial" w:eastAsia="Arial" w:hAnsi="Arial" w:cs="Arial"/>
                <w:noProof/>
                <w:sz w:val="20"/>
                <w:szCs w:val="20"/>
                <w:lang w:val="id-ID"/>
              </w:rPr>
              <w:t>-1</w:t>
            </w:r>
            <w:r w:rsidR="00191EEF">
              <w:rPr>
                <w:rFonts w:ascii="Arial" w:eastAsia="Arial" w:hAnsi="Arial" w:cs="Arial"/>
                <w:noProof/>
                <w:sz w:val="20"/>
                <w:szCs w:val="20"/>
              </w:rPr>
              <w:t>3</w:t>
            </w:r>
          </w:p>
        </w:tc>
        <w:tc>
          <w:tcPr>
            <w:tcW w:w="3042" w:type="dxa"/>
          </w:tcPr>
          <w:p w14:paraId="528E6030" w14:textId="540A9AC8" w:rsidR="00ED67F0" w:rsidRPr="00701208" w:rsidRDefault="00B64809" w:rsidP="00ED67F0">
            <w:pPr>
              <w:spacing w:line="276" w:lineRule="auto"/>
              <w:contextualSpacing/>
              <w:jc w:val="both"/>
              <w:rPr>
                <w:rFonts w:ascii="Arial" w:eastAsia="Arial" w:hAnsi="Arial" w:cs="Arial"/>
                <w:noProof/>
                <w:sz w:val="20"/>
                <w:szCs w:val="20"/>
                <w:lang w:val="id-ID"/>
              </w:rPr>
            </w:pPr>
            <w:r w:rsidRPr="00701208">
              <w:rPr>
                <w:rFonts w:ascii="Arial" w:hAnsi="Arial" w:cs="Arial"/>
                <w:noProof/>
                <w:sz w:val="20"/>
                <w:szCs w:val="20"/>
                <w:lang w:val="id-ID"/>
              </w:rPr>
              <w:t xml:space="preserve">Mahasiswa mampu merancang bahan ajar </w:t>
            </w:r>
            <w:r>
              <w:rPr>
                <w:rFonts w:ascii="Arial" w:hAnsi="Arial" w:cs="Arial"/>
                <w:noProof/>
                <w:sz w:val="20"/>
                <w:szCs w:val="20"/>
              </w:rPr>
              <w:t xml:space="preserve">BIPA tingkat A (prapemula dan pemula) </w:t>
            </w:r>
            <w:r w:rsidRPr="00701208">
              <w:rPr>
                <w:rFonts w:ascii="Arial" w:eastAsia="Arial" w:hAnsi="Arial" w:cs="Arial"/>
                <w:noProof/>
                <w:sz w:val="20"/>
                <w:szCs w:val="20"/>
                <w:lang w:val="id-ID"/>
              </w:rPr>
              <w:t>dengan tepat</w:t>
            </w:r>
            <w:r>
              <w:rPr>
                <w:rFonts w:ascii="Arial" w:hAnsi="Arial" w:cs="Arial"/>
                <w:noProof/>
                <w:sz w:val="20"/>
                <w:szCs w:val="20"/>
              </w:rPr>
              <w:t>.</w:t>
            </w:r>
            <w:r w:rsidR="00ED67F0" w:rsidRPr="00701208">
              <w:rPr>
                <w:rFonts w:ascii="Arial" w:eastAsia="Arial" w:hAnsi="Arial" w:cs="Arial"/>
                <w:noProof/>
                <w:sz w:val="20"/>
                <w:szCs w:val="20"/>
                <w:lang w:val="id-ID"/>
              </w:rPr>
              <w:t xml:space="preserve"> (Sub-CPMK </w:t>
            </w:r>
            <w:r>
              <w:rPr>
                <w:rFonts w:ascii="Arial" w:eastAsia="Arial" w:hAnsi="Arial" w:cs="Arial"/>
                <w:noProof/>
                <w:sz w:val="20"/>
                <w:szCs w:val="20"/>
              </w:rPr>
              <w:t>5</w:t>
            </w:r>
            <w:r w:rsidR="00ED67F0" w:rsidRPr="00701208">
              <w:rPr>
                <w:rFonts w:ascii="Arial" w:eastAsia="Arial" w:hAnsi="Arial" w:cs="Arial"/>
                <w:noProof/>
                <w:sz w:val="20"/>
                <w:szCs w:val="20"/>
                <w:lang w:val="id-ID"/>
              </w:rPr>
              <w:t>)</w:t>
            </w:r>
          </w:p>
        </w:tc>
        <w:tc>
          <w:tcPr>
            <w:tcW w:w="4111" w:type="dxa"/>
          </w:tcPr>
          <w:p w14:paraId="0ED4F5B4" w14:textId="563BA012" w:rsidR="00ED67F0" w:rsidRPr="00701208" w:rsidRDefault="00ED67F0" w:rsidP="00ED67F0">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009E47DD" w:rsidRPr="00701208">
              <w:rPr>
                <w:rFonts w:ascii="Arial" w:hAnsi="Arial" w:cs="Arial"/>
                <w:noProof/>
                <w:sz w:val="20"/>
                <w:szCs w:val="20"/>
                <w:lang w:val="id-ID"/>
              </w:rPr>
              <w:t xml:space="preserve">bahan ajar </w:t>
            </w:r>
            <w:r w:rsidR="009E47DD">
              <w:rPr>
                <w:rFonts w:ascii="Arial" w:hAnsi="Arial" w:cs="Arial"/>
                <w:noProof/>
                <w:sz w:val="20"/>
                <w:szCs w:val="20"/>
              </w:rPr>
              <w:t>BIPA tingkat A (prapemula dan pemula)</w:t>
            </w:r>
            <w:r w:rsidRPr="00701208">
              <w:rPr>
                <w:rFonts w:ascii="Arial" w:eastAsia="Arial" w:hAnsi="Arial" w:cs="Arial"/>
                <w:noProof/>
                <w:color w:val="000000"/>
                <w:sz w:val="20"/>
                <w:szCs w:val="20"/>
                <w:lang w:val="id-ID"/>
              </w:rPr>
              <w:t>.</w:t>
            </w:r>
          </w:p>
          <w:p w14:paraId="3879BCD9" w14:textId="4878C062" w:rsidR="00140CA5" w:rsidRPr="00701208" w:rsidRDefault="00ED67F0" w:rsidP="00140CA5">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hAnsi="Arial" w:cs="Arial"/>
                <w:noProof/>
                <w:sz w:val="20"/>
                <w:szCs w:val="20"/>
                <w:lang w:val="id-ID"/>
              </w:rPr>
              <w:t xml:space="preserve">Merancang </w:t>
            </w:r>
            <w:r w:rsidR="009E47DD" w:rsidRPr="00701208">
              <w:rPr>
                <w:rFonts w:ascii="Arial" w:hAnsi="Arial" w:cs="Arial"/>
                <w:noProof/>
                <w:sz w:val="20"/>
                <w:szCs w:val="20"/>
                <w:lang w:val="id-ID"/>
              </w:rPr>
              <w:t xml:space="preserve">bahan ajar </w:t>
            </w:r>
            <w:r w:rsidR="009E47DD">
              <w:rPr>
                <w:rFonts w:ascii="Arial" w:hAnsi="Arial" w:cs="Arial"/>
                <w:noProof/>
                <w:sz w:val="20"/>
                <w:szCs w:val="20"/>
              </w:rPr>
              <w:t>BIPA tingkat A (prapemula dan pemula)</w:t>
            </w:r>
            <w:r w:rsidR="00140CA5" w:rsidRPr="00701208">
              <w:rPr>
                <w:rFonts w:ascii="Arial" w:eastAsia="Arial" w:hAnsi="Arial" w:cs="Arial"/>
                <w:noProof/>
                <w:color w:val="000000"/>
                <w:sz w:val="20"/>
                <w:szCs w:val="20"/>
                <w:lang w:val="id-ID"/>
              </w:rPr>
              <w:t>.</w:t>
            </w:r>
          </w:p>
          <w:p w14:paraId="7CE98F16" w14:textId="314EB516" w:rsidR="00ED67F0" w:rsidRPr="00701208" w:rsidRDefault="00ED67F0" w:rsidP="00140CA5">
            <w:pPr>
              <w:pBdr>
                <w:top w:val="nil"/>
                <w:left w:val="nil"/>
                <w:bottom w:val="nil"/>
                <w:right w:val="nil"/>
                <w:between w:val="nil"/>
              </w:pBdr>
              <w:spacing w:line="276" w:lineRule="auto"/>
              <w:ind w:left="-113"/>
              <w:contextualSpacing/>
              <w:rPr>
                <w:rFonts w:ascii="Arial" w:eastAsia="Arial" w:hAnsi="Arial" w:cs="Arial"/>
                <w:noProof/>
                <w:color w:val="000000"/>
                <w:sz w:val="20"/>
                <w:szCs w:val="20"/>
                <w:lang w:val="id-ID"/>
              </w:rPr>
            </w:pPr>
          </w:p>
        </w:tc>
        <w:tc>
          <w:tcPr>
            <w:tcW w:w="1843" w:type="dxa"/>
          </w:tcPr>
          <w:p w14:paraId="27233D06" w14:textId="298D6B16"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Portofolio, keaktifan, sikap</w:t>
            </w:r>
          </w:p>
        </w:tc>
        <w:tc>
          <w:tcPr>
            <w:tcW w:w="3118" w:type="dxa"/>
          </w:tcPr>
          <w:p w14:paraId="6F11D540"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1A2EE68C" w14:textId="418CB33D" w:rsidR="00ED67F0" w:rsidRPr="00701208" w:rsidRDefault="00ED67F0" w:rsidP="00ED67F0">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Project Based Learning</w:t>
            </w:r>
          </w:p>
          <w:p w14:paraId="144F4AB9" w14:textId="77777777"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38283F39" w14:textId="5B795461"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Membuat </w:t>
            </w:r>
            <w:r w:rsidR="009E47DD" w:rsidRPr="00701208">
              <w:rPr>
                <w:rFonts w:ascii="Arial" w:hAnsi="Arial" w:cs="Arial"/>
                <w:noProof/>
                <w:sz w:val="20"/>
                <w:szCs w:val="20"/>
                <w:lang w:val="id-ID"/>
              </w:rPr>
              <w:t xml:space="preserve">bahan ajar </w:t>
            </w:r>
            <w:r w:rsidR="009E47DD">
              <w:rPr>
                <w:rFonts w:ascii="Arial" w:hAnsi="Arial" w:cs="Arial"/>
                <w:noProof/>
                <w:sz w:val="20"/>
                <w:szCs w:val="20"/>
              </w:rPr>
              <w:t xml:space="preserve">BIPA tingkat A (prapemula dan pemula) </w:t>
            </w:r>
          </w:p>
        </w:tc>
        <w:tc>
          <w:tcPr>
            <w:tcW w:w="1276" w:type="dxa"/>
          </w:tcPr>
          <w:p w14:paraId="7B0E48BE" w14:textId="5EFAC036" w:rsidR="00ED67F0" w:rsidRPr="00701208" w:rsidRDefault="00ED67F0" w:rsidP="00ED67F0">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6E099576" w14:textId="17BF07A3" w:rsidR="00ED67F0" w:rsidRPr="00701208" w:rsidRDefault="009E47DD" w:rsidP="00ED67F0">
            <w:pPr>
              <w:spacing w:line="276" w:lineRule="auto"/>
              <w:contextualSpacing/>
              <w:rPr>
                <w:rFonts w:ascii="Arial" w:eastAsia="Arial" w:hAnsi="Arial" w:cs="Arial"/>
                <w:noProof/>
                <w:sz w:val="20"/>
                <w:szCs w:val="20"/>
                <w:lang w:val="id-ID"/>
              </w:rPr>
            </w:pPr>
            <w:r>
              <w:rPr>
                <w:rFonts w:ascii="Arial" w:hAnsi="Arial" w:cs="Arial"/>
                <w:noProof/>
                <w:sz w:val="20"/>
                <w:szCs w:val="20"/>
              </w:rPr>
              <w:t>B</w:t>
            </w:r>
            <w:r w:rsidRPr="00701208">
              <w:rPr>
                <w:rFonts w:ascii="Arial" w:hAnsi="Arial" w:cs="Arial"/>
                <w:noProof/>
                <w:sz w:val="20"/>
                <w:szCs w:val="20"/>
                <w:lang w:val="id-ID"/>
              </w:rPr>
              <w:t xml:space="preserve">ahan ajar </w:t>
            </w:r>
            <w:r>
              <w:rPr>
                <w:rFonts w:ascii="Arial" w:hAnsi="Arial" w:cs="Arial"/>
                <w:noProof/>
                <w:sz w:val="20"/>
                <w:szCs w:val="20"/>
              </w:rPr>
              <w:t>BIPA tingkat A (prapemula dan pemula)</w:t>
            </w:r>
          </w:p>
        </w:tc>
        <w:tc>
          <w:tcPr>
            <w:tcW w:w="1013" w:type="dxa"/>
          </w:tcPr>
          <w:p w14:paraId="00B7B433" w14:textId="47BE6F38" w:rsidR="00ED67F0" w:rsidRPr="00701208" w:rsidRDefault="00ED67F0" w:rsidP="00ED67F0">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2</w:t>
            </w:r>
            <w:r w:rsidR="00140CA5" w:rsidRPr="00701208">
              <w:rPr>
                <w:rFonts w:ascii="Arial" w:eastAsia="Arial" w:hAnsi="Arial" w:cs="Arial"/>
                <w:noProof/>
                <w:sz w:val="20"/>
                <w:szCs w:val="20"/>
                <w:lang w:val="id-ID"/>
              </w:rPr>
              <w:t>0</w:t>
            </w:r>
          </w:p>
        </w:tc>
      </w:tr>
      <w:tr w:rsidR="009E47DD" w:rsidRPr="00701208" w14:paraId="13BE2489" w14:textId="77777777" w:rsidTr="009E47DD">
        <w:trPr>
          <w:gridAfter w:val="1"/>
          <w:wAfter w:w="10" w:type="dxa"/>
        </w:trPr>
        <w:tc>
          <w:tcPr>
            <w:tcW w:w="927" w:type="dxa"/>
          </w:tcPr>
          <w:p w14:paraId="382696F7" w14:textId="043D8D99" w:rsidR="009E47DD" w:rsidRPr="00191EEF" w:rsidRDefault="009E47DD" w:rsidP="009E47DD">
            <w:pPr>
              <w:spacing w:line="276" w:lineRule="auto"/>
              <w:contextualSpacing/>
              <w:jc w:val="center"/>
              <w:rPr>
                <w:rFonts w:ascii="Arial" w:eastAsia="Arial" w:hAnsi="Arial" w:cs="Arial"/>
                <w:noProof/>
                <w:sz w:val="20"/>
                <w:szCs w:val="20"/>
              </w:rPr>
            </w:pPr>
            <w:r>
              <w:rPr>
                <w:rFonts w:ascii="Arial" w:eastAsia="Arial" w:hAnsi="Arial" w:cs="Arial"/>
                <w:noProof/>
                <w:sz w:val="20"/>
                <w:szCs w:val="20"/>
              </w:rPr>
              <w:lastRenderedPageBreak/>
              <w:t>14-15</w:t>
            </w:r>
          </w:p>
        </w:tc>
        <w:tc>
          <w:tcPr>
            <w:tcW w:w="3042" w:type="dxa"/>
          </w:tcPr>
          <w:p w14:paraId="3B7A53A1" w14:textId="74D62FAD" w:rsidR="009E47DD" w:rsidRPr="00B64809" w:rsidRDefault="009E47DD" w:rsidP="009E47DD">
            <w:pPr>
              <w:spacing w:line="276" w:lineRule="auto"/>
              <w:contextualSpacing/>
              <w:jc w:val="both"/>
              <w:rPr>
                <w:rFonts w:ascii="Arial" w:hAnsi="Arial" w:cs="Arial"/>
                <w:noProof/>
                <w:sz w:val="20"/>
                <w:szCs w:val="20"/>
              </w:rPr>
            </w:pPr>
            <w:r w:rsidRPr="00701208">
              <w:rPr>
                <w:rFonts w:ascii="Arial" w:hAnsi="Arial" w:cs="Arial"/>
                <w:noProof/>
                <w:sz w:val="20"/>
                <w:szCs w:val="20"/>
                <w:lang w:val="id-ID"/>
              </w:rPr>
              <w:t xml:space="preserve">Mahasiswa mampu merancang penilaian </w:t>
            </w:r>
            <w:r>
              <w:rPr>
                <w:rFonts w:ascii="Arial" w:hAnsi="Arial" w:cs="Arial"/>
                <w:noProof/>
                <w:sz w:val="20"/>
                <w:szCs w:val="20"/>
              </w:rPr>
              <w:t xml:space="preserve">BIPA tingkat A (prapemula dan pemula) </w:t>
            </w:r>
            <w:r w:rsidRPr="00701208">
              <w:rPr>
                <w:rFonts w:ascii="Arial" w:eastAsia="Arial" w:hAnsi="Arial" w:cs="Arial"/>
                <w:noProof/>
                <w:sz w:val="20"/>
                <w:szCs w:val="20"/>
                <w:lang w:val="id-ID"/>
              </w:rPr>
              <w:t>dengan tepat</w:t>
            </w:r>
            <w:r w:rsidRPr="00701208">
              <w:rPr>
                <w:rFonts w:ascii="Arial" w:hAnsi="Arial" w:cs="Arial"/>
                <w:noProof/>
                <w:sz w:val="20"/>
                <w:szCs w:val="20"/>
                <w:lang w:val="id-ID"/>
              </w:rPr>
              <w:t>.</w:t>
            </w:r>
            <w:r>
              <w:rPr>
                <w:rFonts w:ascii="Arial" w:hAnsi="Arial" w:cs="Arial"/>
                <w:noProof/>
                <w:sz w:val="20"/>
                <w:szCs w:val="20"/>
              </w:rPr>
              <w:t xml:space="preserve"> </w:t>
            </w:r>
            <w:r w:rsidRPr="00701208">
              <w:rPr>
                <w:rFonts w:ascii="Arial" w:eastAsia="Arial" w:hAnsi="Arial" w:cs="Arial"/>
                <w:noProof/>
                <w:sz w:val="20"/>
                <w:szCs w:val="20"/>
                <w:lang w:val="id-ID"/>
              </w:rPr>
              <w:t xml:space="preserve">(Sub-CPMK </w:t>
            </w:r>
            <w:r>
              <w:rPr>
                <w:rFonts w:ascii="Arial" w:eastAsia="Arial" w:hAnsi="Arial" w:cs="Arial"/>
                <w:noProof/>
                <w:sz w:val="20"/>
                <w:szCs w:val="20"/>
              </w:rPr>
              <w:t>6</w:t>
            </w:r>
            <w:r w:rsidRPr="00701208">
              <w:rPr>
                <w:rFonts w:ascii="Arial" w:eastAsia="Arial" w:hAnsi="Arial" w:cs="Arial"/>
                <w:noProof/>
                <w:sz w:val="20"/>
                <w:szCs w:val="20"/>
                <w:lang w:val="id-ID"/>
              </w:rPr>
              <w:t>)</w:t>
            </w:r>
          </w:p>
        </w:tc>
        <w:tc>
          <w:tcPr>
            <w:tcW w:w="4111" w:type="dxa"/>
          </w:tcPr>
          <w:p w14:paraId="4EECD946" w14:textId="63F106B7" w:rsidR="009E47DD" w:rsidRPr="00701208" w:rsidRDefault="009E47DD" w:rsidP="009E47DD">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eastAsia="Arial" w:hAnsi="Arial" w:cs="Arial"/>
                <w:noProof/>
                <w:color w:val="000000"/>
                <w:sz w:val="20"/>
                <w:szCs w:val="20"/>
                <w:lang w:val="id-ID"/>
              </w:rPr>
              <w:t xml:space="preserve">Menganalisis </w:t>
            </w:r>
            <w:r w:rsidRPr="00701208">
              <w:rPr>
                <w:rFonts w:ascii="Arial" w:hAnsi="Arial" w:cs="Arial"/>
                <w:noProof/>
                <w:sz w:val="20"/>
                <w:szCs w:val="20"/>
                <w:lang w:val="id-ID"/>
              </w:rPr>
              <w:t xml:space="preserve">penilaian </w:t>
            </w:r>
            <w:r>
              <w:rPr>
                <w:rFonts w:ascii="Arial" w:hAnsi="Arial" w:cs="Arial"/>
                <w:noProof/>
                <w:sz w:val="20"/>
                <w:szCs w:val="20"/>
              </w:rPr>
              <w:t>BIPA tingkat A (prapemula dan pemula)</w:t>
            </w:r>
            <w:r w:rsidRPr="00701208">
              <w:rPr>
                <w:rFonts w:ascii="Arial" w:eastAsia="Arial" w:hAnsi="Arial" w:cs="Arial"/>
                <w:noProof/>
                <w:color w:val="000000"/>
                <w:sz w:val="20"/>
                <w:szCs w:val="20"/>
                <w:lang w:val="id-ID"/>
              </w:rPr>
              <w:t>.</w:t>
            </w:r>
          </w:p>
          <w:p w14:paraId="6F584032" w14:textId="598D5FA5" w:rsidR="009E47DD" w:rsidRPr="00701208" w:rsidRDefault="009E47DD" w:rsidP="009E47DD">
            <w:pPr>
              <w:numPr>
                <w:ilvl w:val="0"/>
                <w:numId w:val="1"/>
              </w:numPr>
              <w:pBdr>
                <w:top w:val="nil"/>
                <w:left w:val="nil"/>
                <w:bottom w:val="nil"/>
                <w:right w:val="nil"/>
                <w:between w:val="nil"/>
              </w:pBdr>
              <w:spacing w:line="276" w:lineRule="auto"/>
              <w:ind w:left="170" w:hanging="283"/>
              <w:contextualSpacing/>
              <w:rPr>
                <w:rFonts w:ascii="Arial" w:eastAsia="Arial" w:hAnsi="Arial" w:cs="Arial"/>
                <w:noProof/>
                <w:color w:val="000000"/>
                <w:sz w:val="20"/>
                <w:szCs w:val="20"/>
                <w:lang w:val="id-ID"/>
              </w:rPr>
            </w:pPr>
            <w:r w:rsidRPr="00701208">
              <w:rPr>
                <w:rFonts w:ascii="Arial" w:hAnsi="Arial" w:cs="Arial"/>
                <w:noProof/>
                <w:sz w:val="20"/>
                <w:szCs w:val="20"/>
                <w:lang w:val="id-ID"/>
              </w:rPr>
              <w:t xml:space="preserve">Merancang penilaian </w:t>
            </w:r>
            <w:r>
              <w:rPr>
                <w:rFonts w:ascii="Arial" w:hAnsi="Arial" w:cs="Arial"/>
                <w:noProof/>
                <w:sz w:val="20"/>
                <w:szCs w:val="20"/>
              </w:rPr>
              <w:t>BIPA tingkat A (prapemula dan pemula)</w:t>
            </w:r>
            <w:r w:rsidRPr="00701208">
              <w:rPr>
                <w:rFonts w:ascii="Arial" w:eastAsia="Arial" w:hAnsi="Arial" w:cs="Arial"/>
                <w:noProof/>
                <w:color w:val="000000"/>
                <w:sz w:val="20"/>
                <w:szCs w:val="20"/>
                <w:lang w:val="id-ID"/>
              </w:rPr>
              <w:t>.</w:t>
            </w:r>
          </w:p>
          <w:p w14:paraId="5EE70F6B" w14:textId="77777777" w:rsidR="009E47DD" w:rsidRPr="00701208" w:rsidRDefault="009E47DD" w:rsidP="009E47DD">
            <w:pPr>
              <w:pBdr>
                <w:top w:val="nil"/>
                <w:left w:val="nil"/>
                <w:bottom w:val="nil"/>
                <w:right w:val="nil"/>
                <w:between w:val="nil"/>
              </w:pBdr>
              <w:spacing w:line="276" w:lineRule="auto"/>
              <w:ind w:left="170"/>
              <w:contextualSpacing/>
              <w:rPr>
                <w:rFonts w:ascii="Arial" w:eastAsia="Arial" w:hAnsi="Arial" w:cs="Arial"/>
                <w:noProof/>
                <w:color w:val="000000"/>
                <w:sz w:val="20"/>
                <w:szCs w:val="20"/>
                <w:lang w:val="id-ID"/>
              </w:rPr>
            </w:pPr>
          </w:p>
        </w:tc>
        <w:tc>
          <w:tcPr>
            <w:tcW w:w="1843" w:type="dxa"/>
          </w:tcPr>
          <w:p w14:paraId="61476418" w14:textId="27A3C25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Portofolio, keaktifan, sikap</w:t>
            </w:r>
          </w:p>
        </w:tc>
        <w:tc>
          <w:tcPr>
            <w:tcW w:w="3118" w:type="dxa"/>
          </w:tcPr>
          <w:p w14:paraId="506346F7" w14:textId="7777777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Model:</w:t>
            </w:r>
          </w:p>
          <w:p w14:paraId="0BA656E3" w14:textId="77777777" w:rsidR="009E47DD" w:rsidRPr="00701208" w:rsidRDefault="009E47DD" w:rsidP="009E47DD">
            <w:pPr>
              <w:spacing w:line="276" w:lineRule="auto"/>
              <w:contextualSpacing/>
              <w:rPr>
                <w:rFonts w:ascii="Arial" w:eastAsia="Arial" w:hAnsi="Arial" w:cs="Arial"/>
                <w:i/>
                <w:iCs/>
                <w:noProof/>
                <w:sz w:val="20"/>
                <w:szCs w:val="20"/>
                <w:lang w:val="id-ID"/>
              </w:rPr>
            </w:pPr>
            <w:r w:rsidRPr="00701208">
              <w:rPr>
                <w:rFonts w:ascii="Arial" w:eastAsia="Arial" w:hAnsi="Arial" w:cs="Arial"/>
                <w:i/>
                <w:iCs/>
                <w:noProof/>
                <w:sz w:val="20"/>
                <w:szCs w:val="20"/>
                <w:lang w:val="id-ID"/>
              </w:rPr>
              <w:t>Project Based Learning</w:t>
            </w:r>
          </w:p>
          <w:p w14:paraId="075FFE30" w14:textId="7777777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Penugasan:</w:t>
            </w:r>
          </w:p>
          <w:p w14:paraId="0AD7DFF6" w14:textId="1F01A316"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Membuat </w:t>
            </w:r>
            <w:r w:rsidRPr="00701208">
              <w:rPr>
                <w:rFonts w:ascii="Arial" w:hAnsi="Arial" w:cs="Arial"/>
                <w:noProof/>
                <w:sz w:val="20"/>
                <w:szCs w:val="20"/>
                <w:lang w:val="id-ID"/>
              </w:rPr>
              <w:t xml:space="preserve">penilaian </w:t>
            </w:r>
            <w:r>
              <w:rPr>
                <w:rFonts w:ascii="Arial" w:hAnsi="Arial" w:cs="Arial"/>
                <w:noProof/>
                <w:sz w:val="20"/>
                <w:szCs w:val="20"/>
              </w:rPr>
              <w:t xml:space="preserve">BIPA tingkat A (prapemula dan pemula) </w:t>
            </w:r>
          </w:p>
        </w:tc>
        <w:tc>
          <w:tcPr>
            <w:tcW w:w="1276" w:type="dxa"/>
          </w:tcPr>
          <w:p w14:paraId="16B7A1C8" w14:textId="0ED01413"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LMS Universitas Pakuan</w:t>
            </w:r>
          </w:p>
        </w:tc>
        <w:tc>
          <w:tcPr>
            <w:tcW w:w="1820" w:type="dxa"/>
          </w:tcPr>
          <w:p w14:paraId="1DC63F17" w14:textId="3BA6314B" w:rsidR="009E47DD" w:rsidRPr="00701208" w:rsidRDefault="009E47DD" w:rsidP="009E47DD">
            <w:pPr>
              <w:spacing w:line="276" w:lineRule="auto"/>
              <w:contextualSpacing/>
              <w:rPr>
                <w:rFonts w:ascii="Arial" w:eastAsia="Arial" w:hAnsi="Arial" w:cs="Arial"/>
                <w:noProof/>
                <w:color w:val="000000"/>
                <w:sz w:val="20"/>
                <w:szCs w:val="20"/>
                <w:lang w:val="id-ID"/>
              </w:rPr>
            </w:pPr>
            <w:r>
              <w:rPr>
                <w:rFonts w:ascii="Arial" w:hAnsi="Arial" w:cs="Arial"/>
                <w:noProof/>
                <w:sz w:val="20"/>
                <w:szCs w:val="20"/>
              </w:rPr>
              <w:t>P</w:t>
            </w:r>
            <w:r w:rsidRPr="00701208">
              <w:rPr>
                <w:rFonts w:ascii="Arial" w:hAnsi="Arial" w:cs="Arial"/>
                <w:noProof/>
                <w:sz w:val="20"/>
                <w:szCs w:val="20"/>
                <w:lang w:val="id-ID"/>
              </w:rPr>
              <w:t xml:space="preserve">enilaian </w:t>
            </w:r>
            <w:r>
              <w:rPr>
                <w:rFonts w:ascii="Arial" w:hAnsi="Arial" w:cs="Arial"/>
                <w:noProof/>
                <w:sz w:val="20"/>
                <w:szCs w:val="20"/>
              </w:rPr>
              <w:t>BIPA tingkat A (prapemula dan pemula)</w:t>
            </w:r>
          </w:p>
        </w:tc>
        <w:tc>
          <w:tcPr>
            <w:tcW w:w="1013" w:type="dxa"/>
          </w:tcPr>
          <w:p w14:paraId="596F0921" w14:textId="695C9A0A" w:rsidR="009E47DD" w:rsidRPr="00701208" w:rsidRDefault="009E47DD" w:rsidP="009E47DD">
            <w:pPr>
              <w:spacing w:line="276" w:lineRule="auto"/>
              <w:contextualSpacing/>
              <w:jc w:val="center"/>
              <w:rPr>
                <w:rFonts w:ascii="Arial" w:eastAsia="Arial" w:hAnsi="Arial" w:cs="Arial"/>
                <w:noProof/>
                <w:sz w:val="20"/>
                <w:szCs w:val="20"/>
                <w:lang w:val="id-ID"/>
              </w:rPr>
            </w:pPr>
            <w:r w:rsidRPr="00701208">
              <w:rPr>
                <w:rFonts w:ascii="Arial" w:eastAsia="Arial" w:hAnsi="Arial" w:cs="Arial"/>
                <w:noProof/>
                <w:sz w:val="20"/>
                <w:szCs w:val="20"/>
                <w:lang w:val="id-ID"/>
              </w:rPr>
              <w:t>20</w:t>
            </w:r>
          </w:p>
        </w:tc>
      </w:tr>
      <w:tr w:rsidR="009E47DD" w:rsidRPr="00701208" w14:paraId="7F210FC4" w14:textId="77777777" w:rsidTr="00601366">
        <w:tc>
          <w:tcPr>
            <w:tcW w:w="927" w:type="dxa"/>
            <w:shd w:val="clear" w:color="auto" w:fill="D9D9D9"/>
          </w:tcPr>
          <w:p w14:paraId="194FC3F2" w14:textId="77777777" w:rsidR="009E47DD" w:rsidRPr="00701208" w:rsidRDefault="009E47DD" w:rsidP="009E47DD">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16</w:t>
            </w:r>
          </w:p>
        </w:tc>
        <w:tc>
          <w:tcPr>
            <w:tcW w:w="16233" w:type="dxa"/>
            <w:gridSpan w:val="8"/>
            <w:shd w:val="clear" w:color="auto" w:fill="D9D9D9"/>
          </w:tcPr>
          <w:p w14:paraId="241CC793" w14:textId="77777777" w:rsidR="009E47DD" w:rsidRPr="00701208" w:rsidRDefault="009E47DD" w:rsidP="009E47DD">
            <w:pPr>
              <w:spacing w:line="276" w:lineRule="auto"/>
              <w:contextualSpacing/>
              <w:jc w:val="center"/>
              <w:rPr>
                <w:rFonts w:ascii="Arial" w:eastAsia="Arial" w:hAnsi="Arial" w:cs="Arial"/>
                <w:b/>
                <w:noProof/>
                <w:sz w:val="20"/>
                <w:szCs w:val="20"/>
                <w:lang w:val="id-ID"/>
              </w:rPr>
            </w:pPr>
            <w:r w:rsidRPr="00701208">
              <w:rPr>
                <w:rFonts w:ascii="Arial" w:eastAsia="Arial" w:hAnsi="Arial" w:cs="Arial"/>
                <w:b/>
                <w:noProof/>
                <w:sz w:val="20"/>
                <w:szCs w:val="20"/>
                <w:lang w:val="id-ID"/>
              </w:rPr>
              <w:t xml:space="preserve">Ujian Akhir Semester                                                                                                                   </w:t>
            </w:r>
          </w:p>
        </w:tc>
      </w:tr>
      <w:tr w:rsidR="009E47DD" w:rsidRPr="00701208" w14:paraId="329B9424" w14:textId="77777777" w:rsidTr="007C1090">
        <w:trPr>
          <w:gridAfter w:val="1"/>
          <w:wAfter w:w="10" w:type="dxa"/>
        </w:trPr>
        <w:tc>
          <w:tcPr>
            <w:tcW w:w="16137" w:type="dxa"/>
            <w:gridSpan w:val="7"/>
          </w:tcPr>
          <w:p w14:paraId="36D7C787" w14:textId="6C2D033E" w:rsidR="009E47DD" w:rsidRPr="00701208" w:rsidRDefault="009E47DD" w:rsidP="009E47DD">
            <w:pPr>
              <w:spacing w:line="276" w:lineRule="auto"/>
              <w:contextualSpacing/>
              <w:jc w:val="right"/>
              <w:rPr>
                <w:rFonts w:ascii="Arial" w:eastAsia="Arial" w:hAnsi="Arial" w:cs="Arial"/>
                <w:noProof/>
                <w:sz w:val="20"/>
                <w:szCs w:val="20"/>
                <w:lang w:val="id-ID"/>
              </w:rPr>
            </w:pPr>
            <w:r w:rsidRPr="00701208">
              <w:rPr>
                <w:rFonts w:ascii="Arial" w:eastAsia="Arial" w:hAnsi="Arial" w:cs="Arial"/>
                <w:noProof/>
                <w:sz w:val="20"/>
                <w:szCs w:val="20"/>
                <w:lang w:val="id-ID"/>
              </w:rPr>
              <w:t>Jumlah Nilai Maksimal</w:t>
            </w:r>
          </w:p>
        </w:tc>
        <w:tc>
          <w:tcPr>
            <w:tcW w:w="1013" w:type="dxa"/>
          </w:tcPr>
          <w:p w14:paraId="0F0E4C8E" w14:textId="77777777" w:rsidR="009E47DD" w:rsidRPr="00701208" w:rsidRDefault="009E47DD" w:rsidP="009E47DD">
            <w:pPr>
              <w:spacing w:line="276" w:lineRule="auto"/>
              <w:contextualSpacing/>
              <w:rPr>
                <w:rFonts w:ascii="Arial" w:eastAsia="Arial" w:hAnsi="Arial" w:cs="Arial"/>
                <w:noProof/>
                <w:sz w:val="20"/>
                <w:szCs w:val="20"/>
                <w:lang w:val="id-ID"/>
              </w:rPr>
            </w:pPr>
            <w:r w:rsidRPr="00701208">
              <w:rPr>
                <w:rFonts w:ascii="Arial" w:eastAsia="Arial" w:hAnsi="Arial" w:cs="Arial"/>
                <w:noProof/>
                <w:sz w:val="20"/>
                <w:szCs w:val="20"/>
                <w:lang w:val="id-ID"/>
              </w:rPr>
              <w:t xml:space="preserve">    100</w:t>
            </w:r>
          </w:p>
        </w:tc>
      </w:tr>
    </w:tbl>
    <w:p w14:paraId="158EF788" w14:textId="77777777" w:rsidR="00DE5D1E" w:rsidRPr="00701208" w:rsidRDefault="00DE5D1E" w:rsidP="00F75A5C">
      <w:pPr>
        <w:spacing w:after="0" w:line="276" w:lineRule="auto"/>
        <w:contextualSpacing/>
        <w:rPr>
          <w:rFonts w:ascii="Arial" w:eastAsia="Times New Roman" w:hAnsi="Arial" w:cs="Arial"/>
          <w:noProof/>
          <w:sz w:val="20"/>
          <w:szCs w:val="20"/>
          <w:lang w:val="id-ID"/>
        </w:rPr>
      </w:pPr>
    </w:p>
    <w:p w14:paraId="2FA25D78" w14:textId="788E6D2E" w:rsidR="00DE5D1E" w:rsidRPr="00AC4B3B" w:rsidRDefault="00000000" w:rsidP="00F75A5C">
      <w:pPr>
        <w:spacing w:after="0" w:line="276" w:lineRule="auto"/>
        <w:contextualSpacing/>
        <w:rPr>
          <w:rFonts w:ascii="Arial" w:eastAsia="Times New Roman" w:hAnsi="Arial" w:cs="Arial"/>
          <w:b/>
          <w:noProof/>
          <w:sz w:val="20"/>
          <w:szCs w:val="20"/>
        </w:rPr>
      </w:pPr>
      <w:r w:rsidRPr="00701208">
        <w:rPr>
          <w:rFonts w:ascii="Arial" w:eastAsia="Times New Roman" w:hAnsi="Arial" w:cs="Arial"/>
          <w:b/>
          <w:noProof/>
          <w:sz w:val="20"/>
          <w:szCs w:val="20"/>
          <w:lang w:val="id-ID"/>
        </w:rPr>
        <w:t xml:space="preserve">Rencana, Distribusi, dan Persentase Penilaian MK </w:t>
      </w:r>
      <w:r w:rsidR="00AC4B3B">
        <w:rPr>
          <w:rFonts w:ascii="Arial" w:eastAsia="Times New Roman" w:hAnsi="Arial" w:cs="Arial"/>
          <w:b/>
          <w:noProof/>
          <w:sz w:val="20"/>
          <w:szCs w:val="20"/>
        </w:rPr>
        <w:t>Pengajaran BIPA</w:t>
      </w:r>
    </w:p>
    <w:tbl>
      <w:tblPr>
        <w:tblStyle w:val="a1"/>
        <w:tblW w:w="16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680"/>
        <w:gridCol w:w="1080"/>
        <w:gridCol w:w="1035"/>
        <w:gridCol w:w="1215"/>
        <w:gridCol w:w="1222"/>
        <w:gridCol w:w="1448"/>
        <w:gridCol w:w="1965"/>
        <w:gridCol w:w="1605"/>
        <w:gridCol w:w="1755"/>
        <w:gridCol w:w="1185"/>
        <w:gridCol w:w="2370"/>
      </w:tblGrid>
      <w:tr w:rsidR="00DE5D1E" w:rsidRPr="00701208" w14:paraId="3A118EB1" w14:textId="77777777" w:rsidTr="009E47DD">
        <w:tc>
          <w:tcPr>
            <w:tcW w:w="1680" w:type="dxa"/>
            <w:vAlign w:val="center"/>
          </w:tcPr>
          <w:p w14:paraId="02E882DD"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w:t>
            </w:r>
          </w:p>
        </w:tc>
        <w:tc>
          <w:tcPr>
            <w:tcW w:w="1080" w:type="dxa"/>
            <w:vAlign w:val="center"/>
          </w:tcPr>
          <w:p w14:paraId="2CF10997"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UTS</w:t>
            </w:r>
          </w:p>
        </w:tc>
        <w:tc>
          <w:tcPr>
            <w:tcW w:w="1035" w:type="dxa"/>
            <w:vAlign w:val="center"/>
          </w:tcPr>
          <w:p w14:paraId="3609AD44"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UAS</w:t>
            </w:r>
          </w:p>
        </w:tc>
        <w:tc>
          <w:tcPr>
            <w:tcW w:w="1215" w:type="dxa"/>
            <w:vAlign w:val="center"/>
          </w:tcPr>
          <w:p w14:paraId="2C48D828"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Produk</w:t>
            </w:r>
          </w:p>
        </w:tc>
        <w:tc>
          <w:tcPr>
            <w:tcW w:w="1222" w:type="dxa"/>
            <w:vAlign w:val="center"/>
          </w:tcPr>
          <w:p w14:paraId="019930D4" w14:textId="23763214"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Reflective Journal/</w:t>
            </w:r>
            <w:r w:rsidR="00F22836" w:rsidRPr="00701208">
              <w:rPr>
                <w:rFonts w:ascii="Arial" w:eastAsia="Times New Roman" w:hAnsi="Arial" w:cs="Arial"/>
                <w:b/>
                <w:noProof/>
                <w:sz w:val="20"/>
                <w:szCs w:val="20"/>
                <w:lang w:val="id-ID"/>
              </w:rPr>
              <w:t xml:space="preserve"> L</w:t>
            </w:r>
            <w:r w:rsidRPr="00701208">
              <w:rPr>
                <w:rFonts w:ascii="Arial" w:eastAsia="Times New Roman" w:hAnsi="Arial" w:cs="Arial"/>
                <w:b/>
                <w:noProof/>
                <w:sz w:val="20"/>
                <w:szCs w:val="20"/>
                <w:lang w:val="id-ID"/>
              </w:rPr>
              <w:t>aporan</w:t>
            </w:r>
          </w:p>
        </w:tc>
        <w:tc>
          <w:tcPr>
            <w:tcW w:w="1448" w:type="dxa"/>
            <w:vAlign w:val="center"/>
          </w:tcPr>
          <w:p w14:paraId="6CF2F4A1"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Presentasi/</w:t>
            </w:r>
          </w:p>
          <w:p w14:paraId="3F9FA67F"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Unjuk Kinerja</w:t>
            </w:r>
          </w:p>
        </w:tc>
        <w:tc>
          <w:tcPr>
            <w:tcW w:w="1965" w:type="dxa"/>
            <w:vAlign w:val="center"/>
          </w:tcPr>
          <w:p w14:paraId="6AC32BA1" w14:textId="2D5672D1"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 xml:space="preserve">Lembar </w:t>
            </w:r>
            <w:r w:rsidR="00F22836" w:rsidRPr="00701208">
              <w:rPr>
                <w:rFonts w:ascii="Arial" w:eastAsia="Times New Roman" w:hAnsi="Arial" w:cs="Arial"/>
                <w:b/>
                <w:noProof/>
                <w:sz w:val="20"/>
                <w:szCs w:val="20"/>
                <w:lang w:val="id-ID"/>
              </w:rPr>
              <w:t>K</w:t>
            </w:r>
            <w:r w:rsidRPr="00701208">
              <w:rPr>
                <w:rFonts w:ascii="Arial" w:eastAsia="Times New Roman" w:hAnsi="Arial" w:cs="Arial"/>
                <w:b/>
                <w:noProof/>
                <w:sz w:val="20"/>
                <w:szCs w:val="20"/>
                <w:lang w:val="id-ID"/>
              </w:rPr>
              <w:t>erja</w:t>
            </w:r>
          </w:p>
        </w:tc>
        <w:tc>
          <w:tcPr>
            <w:tcW w:w="1605" w:type="dxa"/>
            <w:vAlign w:val="center"/>
          </w:tcPr>
          <w:p w14:paraId="5C6DA2FE" w14:textId="00486166"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 xml:space="preserve">Tes </w:t>
            </w:r>
            <w:r w:rsidR="00F22836" w:rsidRPr="00701208">
              <w:rPr>
                <w:rFonts w:ascii="Arial" w:eastAsia="Times New Roman" w:hAnsi="Arial" w:cs="Arial"/>
                <w:b/>
                <w:noProof/>
                <w:sz w:val="20"/>
                <w:szCs w:val="20"/>
                <w:lang w:val="id-ID"/>
              </w:rPr>
              <w:t>L</w:t>
            </w:r>
            <w:r w:rsidRPr="00701208">
              <w:rPr>
                <w:rFonts w:ascii="Arial" w:eastAsia="Times New Roman" w:hAnsi="Arial" w:cs="Arial"/>
                <w:b/>
                <w:noProof/>
                <w:sz w:val="20"/>
                <w:szCs w:val="20"/>
                <w:lang w:val="id-ID"/>
              </w:rPr>
              <w:t>isan</w:t>
            </w:r>
          </w:p>
        </w:tc>
        <w:tc>
          <w:tcPr>
            <w:tcW w:w="1755" w:type="dxa"/>
            <w:vAlign w:val="center"/>
          </w:tcPr>
          <w:p w14:paraId="7512CC80"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Keaktifan</w:t>
            </w:r>
          </w:p>
        </w:tc>
        <w:tc>
          <w:tcPr>
            <w:tcW w:w="1185" w:type="dxa"/>
            <w:vAlign w:val="center"/>
          </w:tcPr>
          <w:p w14:paraId="6D3C4FB8"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Sikap</w:t>
            </w:r>
          </w:p>
        </w:tc>
        <w:tc>
          <w:tcPr>
            <w:tcW w:w="2370" w:type="dxa"/>
            <w:vAlign w:val="center"/>
          </w:tcPr>
          <w:p w14:paraId="3DCB448C" w14:textId="77777777" w:rsidR="00DE5D1E" w:rsidRPr="00701208" w:rsidRDefault="00000000" w:rsidP="00F75A5C">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Persentase Penilaian</w:t>
            </w:r>
          </w:p>
        </w:tc>
      </w:tr>
      <w:tr w:rsidR="00A3331C" w:rsidRPr="00701208" w14:paraId="16699C2E" w14:textId="77777777" w:rsidTr="009E47DD">
        <w:tc>
          <w:tcPr>
            <w:tcW w:w="1680" w:type="dxa"/>
          </w:tcPr>
          <w:p w14:paraId="4E9C025A" w14:textId="77777777" w:rsidR="00A3331C" w:rsidRPr="00701208" w:rsidRDefault="00A3331C" w:rsidP="00F75A5C">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1</w:t>
            </w:r>
          </w:p>
        </w:tc>
        <w:tc>
          <w:tcPr>
            <w:tcW w:w="1080" w:type="dxa"/>
            <w:vAlign w:val="center"/>
          </w:tcPr>
          <w:p w14:paraId="52131FAB" w14:textId="275516CE" w:rsidR="00A3331C" w:rsidRPr="00701208" w:rsidRDefault="009E47D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w:t>
            </w:r>
            <w:r w:rsidR="00A3331C" w:rsidRPr="00701208">
              <w:rPr>
                <w:rFonts w:ascii="Arial" w:eastAsia="Times New Roman" w:hAnsi="Arial" w:cs="Arial"/>
                <w:noProof/>
                <w:sz w:val="20"/>
                <w:szCs w:val="20"/>
                <w:lang w:val="id-ID"/>
              </w:rPr>
              <w:t>%</w:t>
            </w:r>
          </w:p>
        </w:tc>
        <w:tc>
          <w:tcPr>
            <w:tcW w:w="1035" w:type="dxa"/>
            <w:vAlign w:val="center"/>
          </w:tcPr>
          <w:p w14:paraId="42B2CF51" w14:textId="77777777" w:rsidR="00A3331C" w:rsidRPr="00701208" w:rsidRDefault="00A3331C" w:rsidP="00F75A5C">
            <w:pPr>
              <w:spacing w:line="276" w:lineRule="auto"/>
              <w:contextualSpacing/>
              <w:jc w:val="center"/>
              <w:rPr>
                <w:rFonts w:ascii="Arial" w:eastAsia="Times New Roman" w:hAnsi="Arial" w:cs="Arial"/>
                <w:noProof/>
                <w:sz w:val="20"/>
                <w:szCs w:val="20"/>
                <w:lang w:val="id-ID"/>
              </w:rPr>
            </w:pPr>
          </w:p>
        </w:tc>
        <w:tc>
          <w:tcPr>
            <w:tcW w:w="1215" w:type="dxa"/>
            <w:vAlign w:val="center"/>
          </w:tcPr>
          <w:p w14:paraId="60C83B5A" w14:textId="77777777" w:rsidR="00A3331C" w:rsidRPr="00701208" w:rsidRDefault="00A3331C" w:rsidP="00F75A5C">
            <w:pPr>
              <w:spacing w:line="276" w:lineRule="auto"/>
              <w:contextualSpacing/>
              <w:jc w:val="center"/>
              <w:rPr>
                <w:rFonts w:ascii="Arial" w:eastAsia="Times New Roman" w:hAnsi="Arial" w:cs="Arial"/>
                <w:noProof/>
                <w:sz w:val="20"/>
                <w:szCs w:val="20"/>
                <w:lang w:val="id-ID"/>
              </w:rPr>
            </w:pPr>
          </w:p>
        </w:tc>
        <w:tc>
          <w:tcPr>
            <w:tcW w:w="1222" w:type="dxa"/>
            <w:vAlign w:val="center"/>
          </w:tcPr>
          <w:p w14:paraId="7C99DF3B" w14:textId="77777777" w:rsidR="00A3331C" w:rsidRPr="00701208" w:rsidRDefault="00A3331C" w:rsidP="00F75A5C">
            <w:pPr>
              <w:spacing w:line="276" w:lineRule="auto"/>
              <w:contextualSpacing/>
              <w:jc w:val="center"/>
              <w:rPr>
                <w:rFonts w:ascii="Arial" w:eastAsia="Times New Roman" w:hAnsi="Arial" w:cs="Arial"/>
                <w:noProof/>
                <w:sz w:val="20"/>
                <w:szCs w:val="20"/>
                <w:lang w:val="id-ID"/>
              </w:rPr>
            </w:pPr>
          </w:p>
        </w:tc>
        <w:tc>
          <w:tcPr>
            <w:tcW w:w="1448" w:type="dxa"/>
            <w:vAlign w:val="center"/>
          </w:tcPr>
          <w:p w14:paraId="3615DE15" w14:textId="77777777" w:rsidR="00A3331C" w:rsidRPr="00701208" w:rsidRDefault="00A3331C" w:rsidP="00F75A5C">
            <w:pPr>
              <w:spacing w:line="276" w:lineRule="auto"/>
              <w:contextualSpacing/>
              <w:jc w:val="center"/>
              <w:rPr>
                <w:rFonts w:ascii="Arial" w:eastAsia="Times New Roman" w:hAnsi="Arial" w:cs="Arial"/>
                <w:noProof/>
                <w:sz w:val="20"/>
                <w:szCs w:val="20"/>
                <w:lang w:val="id-ID"/>
              </w:rPr>
            </w:pPr>
          </w:p>
        </w:tc>
        <w:tc>
          <w:tcPr>
            <w:tcW w:w="1965" w:type="dxa"/>
            <w:vAlign w:val="center"/>
          </w:tcPr>
          <w:p w14:paraId="7FF5AB02" w14:textId="642D9D4F" w:rsidR="00A3331C" w:rsidRPr="00701208" w:rsidRDefault="009E47D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A3331C" w:rsidRPr="00701208">
              <w:rPr>
                <w:rFonts w:ascii="Arial" w:eastAsia="Times New Roman" w:hAnsi="Arial" w:cs="Arial"/>
                <w:noProof/>
                <w:sz w:val="20"/>
                <w:szCs w:val="20"/>
                <w:lang w:val="id-ID"/>
              </w:rPr>
              <w:t>%</w:t>
            </w:r>
          </w:p>
        </w:tc>
        <w:tc>
          <w:tcPr>
            <w:tcW w:w="1605" w:type="dxa"/>
            <w:vAlign w:val="center"/>
          </w:tcPr>
          <w:p w14:paraId="0EAE74B3" w14:textId="5D1C5DEF" w:rsidR="00A3331C" w:rsidRPr="00701208" w:rsidRDefault="00A3331C"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55BFAC00" w14:textId="77777777" w:rsidR="00A3331C" w:rsidRPr="00701208" w:rsidRDefault="00A3331C"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353665F3" w14:textId="77777777" w:rsidR="00A3331C" w:rsidRPr="00701208" w:rsidRDefault="00A3331C"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02F1EEFA" w14:textId="0558F856" w:rsidR="00A3331C" w:rsidRPr="00701208" w:rsidRDefault="009E47D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A3331C" w:rsidRPr="00701208">
              <w:rPr>
                <w:rFonts w:ascii="Arial" w:eastAsia="Times New Roman" w:hAnsi="Arial" w:cs="Arial"/>
                <w:noProof/>
                <w:sz w:val="20"/>
                <w:szCs w:val="20"/>
                <w:lang w:val="id-ID"/>
              </w:rPr>
              <w:t>0%</w:t>
            </w:r>
          </w:p>
        </w:tc>
      </w:tr>
      <w:tr w:rsidR="008B7E42" w:rsidRPr="00701208" w14:paraId="733ABEA6" w14:textId="77777777" w:rsidTr="009E47DD">
        <w:tc>
          <w:tcPr>
            <w:tcW w:w="1680" w:type="dxa"/>
          </w:tcPr>
          <w:p w14:paraId="6C993C65" w14:textId="77777777" w:rsidR="008B7E42" w:rsidRPr="00701208" w:rsidRDefault="008B7E42" w:rsidP="00F75A5C">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2</w:t>
            </w:r>
          </w:p>
        </w:tc>
        <w:tc>
          <w:tcPr>
            <w:tcW w:w="1080" w:type="dxa"/>
            <w:vAlign w:val="center"/>
          </w:tcPr>
          <w:p w14:paraId="4DAEDB90" w14:textId="6B9ED395"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4%</w:t>
            </w:r>
          </w:p>
        </w:tc>
        <w:tc>
          <w:tcPr>
            <w:tcW w:w="1035" w:type="dxa"/>
            <w:vAlign w:val="center"/>
          </w:tcPr>
          <w:p w14:paraId="4829FA4E"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215" w:type="dxa"/>
            <w:vAlign w:val="center"/>
          </w:tcPr>
          <w:p w14:paraId="0D7457C2"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222" w:type="dxa"/>
            <w:vAlign w:val="center"/>
          </w:tcPr>
          <w:p w14:paraId="435763A6"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448" w:type="dxa"/>
            <w:vAlign w:val="center"/>
          </w:tcPr>
          <w:p w14:paraId="0A96BDA9"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965" w:type="dxa"/>
            <w:vAlign w:val="center"/>
          </w:tcPr>
          <w:p w14:paraId="53F6B484" w14:textId="124E7468"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3%</w:t>
            </w:r>
          </w:p>
        </w:tc>
        <w:tc>
          <w:tcPr>
            <w:tcW w:w="1605" w:type="dxa"/>
            <w:vAlign w:val="center"/>
          </w:tcPr>
          <w:p w14:paraId="3A7807AB" w14:textId="2784A9D3"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29CAEB30"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68AD4F86"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5BD0C5A2" w14:textId="11831711"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10%</w:t>
            </w:r>
          </w:p>
        </w:tc>
      </w:tr>
      <w:tr w:rsidR="008B7E42" w:rsidRPr="00701208" w14:paraId="28DFFE56" w14:textId="77777777" w:rsidTr="009E47DD">
        <w:tc>
          <w:tcPr>
            <w:tcW w:w="1680" w:type="dxa"/>
          </w:tcPr>
          <w:p w14:paraId="2FB0EE9A" w14:textId="77777777" w:rsidR="008B7E42" w:rsidRPr="00701208" w:rsidRDefault="008B7E42" w:rsidP="00F75A5C">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3</w:t>
            </w:r>
          </w:p>
        </w:tc>
        <w:tc>
          <w:tcPr>
            <w:tcW w:w="1080" w:type="dxa"/>
            <w:vAlign w:val="center"/>
          </w:tcPr>
          <w:p w14:paraId="31BE4D02" w14:textId="37D466CA" w:rsidR="008B7E42" w:rsidRPr="00701208" w:rsidRDefault="009E47D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10</w:t>
            </w:r>
            <w:r w:rsidR="008B7E42" w:rsidRPr="00701208">
              <w:rPr>
                <w:rFonts w:ascii="Arial" w:eastAsia="Times New Roman" w:hAnsi="Arial" w:cs="Arial"/>
                <w:noProof/>
                <w:sz w:val="20"/>
                <w:szCs w:val="20"/>
                <w:lang w:val="id-ID"/>
              </w:rPr>
              <w:t>%</w:t>
            </w:r>
          </w:p>
        </w:tc>
        <w:tc>
          <w:tcPr>
            <w:tcW w:w="1035" w:type="dxa"/>
            <w:vAlign w:val="center"/>
          </w:tcPr>
          <w:p w14:paraId="6C9D0F01"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215" w:type="dxa"/>
            <w:vAlign w:val="center"/>
          </w:tcPr>
          <w:p w14:paraId="60558BED"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222" w:type="dxa"/>
            <w:vAlign w:val="center"/>
          </w:tcPr>
          <w:p w14:paraId="4CE5F8F6"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448" w:type="dxa"/>
            <w:vAlign w:val="center"/>
          </w:tcPr>
          <w:p w14:paraId="2D8CC47E"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p>
        </w:tc>
        <w:tc>
          <w:tcPr>
            <w:tcW w:w="1965" w:type="dxa"/>
            <w:vAlign w:val="center"/>
          </w:tcPr>
          <w:p w14:paraId="0C5AE86C" w14:textId="15153341" w:rsidR="008B7E42" w:rsidRPr="00701208" w:rsidRDefault="009E47D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7</w:t>
            </w:r>
            <w:r w:rsidR="008B7E42" w:rsidRPr="00701208">
              <w:rPr>
                <w:rFonts w:ascii="Arial" w:eastAsia="Times New Roman" w:hAnsi="Arial" w:cs="Arial"/>
                <w:noProof/>
                <w:sz w:val="20"/>
                <w:szCs w:val="20"/>
                <w:lang w:val="id-ID"/>
              </w:rPr>
              <w:t>%</w:t>
            </w:r>
          </w:p>
        </w:tc>
        <w:tc>
          <w:tcPr>
            <w:tcW w:w="1605" w:type="dxa"/>
            <w:vAlign w:val="center"/>
          </w:tcPr>
          <w:p w14:paraId="16933820" w14:textId="1EC0AD97"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755" w:type="dxa"/>
            <w:vAlign w:val="center"/>
          </w:tcPr>
          <w:p w14:paraId="28DCE2A4"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3CEF7E34" w14:textId="77777777" w:rsidR="008B7E42" w:rsidRPr="00701208" w:rsidRDefault="008B7E42" w:rsidP="00F75A5C">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4AC95573" w14:textId="0AFD6C49" w:rsidR="008B7E42" w:rsidRPr="00701208" w:rsidRDefault="009E47DD" w:rsidP="00F75A5C">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008B7E42" w:rsidRPr="00701208">
              <w:rPr>
                <w:rFonts w:ascii="Arial" w:eastAsia="Times New Roman" w:hAnsi="Arial" w:cs="Arial"/>
                <w:noProof/>
                <w:sz w:val="20"/>
                <w:szCs w:val="20"/>
                <w:lang w:val="id-ID"/>
              </w:rPr>
              <w:t>0%</w:t>
            </w:r>
          </w:p>
        </w:tc>
      </w:tr>
      <w:tr w:rsidR="009E47DD" w:rsidRPr="00701208" w14:paraId="7C531087" w14:textId="77777777" w:rsidTr="009E47DD">
        <w:tc>
          <w:tcPr>
            <w:tcW w:w="1680" w:type="dxa"/>
          </w:tcPr>
          <w:p w14:paraId="342CEFC0" w14:textId="77777777" w:rsidR="009E47DD" w:rsidRPr="00701208" w:rsidRDefault="009E47DD" w:rsidP="009E47DD">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4</w:t>
            </w:r>
          </w:p>
        </w:tc>
        <w:tc>
          <w:tcPr>
            <w:tcW w:w="1080" w:type="dxa"/>
            <w:vAlign w:val="center"/>
          </w:tcPr>
          <w:p w14:paraId="3AF66FAB" w14:textId="452F2E99"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035" w:type="dxa"/>
            <w:vAlign w:val="center"/>
          </w:tcPr>
          <w:p w14:paraId="1B26C193"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215" w:type="dxa"/>
            <w:vAlign w:val="center"/>
          </w:tcPr>
          <w:p w14:paraId="38DCDEB3" w14:textId="26C36020" w:rsidR="009E47DD" w:rsidRPr="00A16D14" w:rsidRDefault="00A16D14" w:rsidP="009E47DD">
            <w:pPr>
              <w:spacing w:line="276" w:lineRule="auto"/>
              <w:contextualSpacing/>
              <w:jc w:val="center"/>
              <w:rPr>
                <w:rFonts w:ascii="Arial" w:eastAsia="Times New Roman" w:hAnsi="Arial" w:cs="Arial"/>
                <w:noProof/>
                <w:sz w:val="20"/>
                <w:szCs w:val="20"/>
              </w:rPr>
            </w:pPr>
            <w:r>
              <w:rPr>
                <w:rFonts w:ascii="Arial" w:eastAsia="Times New Roman" w:hAnsi="Arial" w:cs="Arial"/>
                <w:noProof/>
                <w:sz w:val="20"/>
                <w:szCs w:val="20"/>
              </w:rPr>
              <w:t>10%</w:t>
            </w:r>
          </w:p>
        </w:tc>
        <w:tc>
          <w:tcPr>
            <w:tcW w:w="1222" w:type="dxa"/>
            <w:vAlign w:val="center"/>
          </w:tcPr>
          <w:p w14:paraId="0C5838A5"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448" w:type="dxa"/>
            <w:vAlign w:val="center"/>
          </w:tcPr>
          <w:p w14:paraId="2F81CD96" w14:textId="7718DBAA"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8%</w:t>
            </w:r>
          </w:p>
        </w:tc>
        <w:tc>
          <w:tcPr>
            <w:tcW w:w="1965" w:type="dxa"/>
            <w:vAlign w:val="center"/>
          </w:tcPr>
          <w:p w14:paraId="21B8BD73" w14:textId="40766098"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605" w:type="dxa"/>
            <w:vAlign w:val="center"/>
          </w:tcPr>
          <w:p w14:paraId="4748A2F8" w14:textId="127672C4"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755" w:type="dxa"/>
            <w:vAlign w:val="center"/>
          </w:tcPr>
          <w:p w14:paraId="48A0D4CB"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5D103B46"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52BEC9DD" w14:textId="2A00D6A3" w:rsidR="009E47DD" w:rsidRPr="00701208" w:rsidRDefault="009E47DD" w:rsidP="009E47D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701208">
              <w:rPr>
                <w:rFonts w:ascii="Arial" w:eastAsia="Times New Roman" w:hAnsi="Arial" w:cs="Arial"/>
                <w:noProof/>
                <w:sz w:val="20"/>
                <w:szCs w:val="20"/>
                <w:lang w:val="id-ID"/>
              </w:rPr>
              <w:t>0%</w:t>
            </w:r>
          </w:p>
        </w:tc>
      </w:tr>
      <w:tr w:rsidR="009E47DD" w:rsidRPr="00701208" w14:paraId="2056B82E" w14:textId="77777777" w:rsidTr="009E47DD">
        <w:tc>
          <w:tcPr>
            <w:tcW w:w="1680" w:type="dxa"/>
          </w:tcPr>
          <w:p w14:paraId="19AE04CE" w14:textId="77777777" w:rsidR="009E47DD" w:rsidRPr="00701208" w:rsidRDefault="009E47DD" w:rsidP="009E47DD">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5</w:t>
            </w:r>
          </w:p>
        </w:tc>
        <w:tc>
          <w:tcPr>
            <w:tcW w:w="1080" w:type="dxa"/>
            <w:vAlign w:val="center"/>
          </w:tcPr>
          <w:p w14:paraId="43FB0CC1" w14:textId="30E4F59D"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035" w:type="dxa"/>
            <w:vAlign w:val="center"/>
          </w:tcPr>
          <w:p w14:paraId="1125319E" w14:textId="4D0CCB88"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215" w:type="dxa"/>
            <w:vAlign w:val="center"/>
          </w:tcPr>
          <w:p w14:paraId="5AED2448" w14:textId="4BDBB931" w:rsidR="009E47DD" w:rsidRPr="00701208" w:rsidRDefault="009E47DD" w:rsidP="009E47D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w:t>
            </w:r>
            <w:r w:rsidR="00A16D14">
              <w:rPr>
                <w:rFonts w:ascii="Arial" w:eastAsia="Times New Roman" w:hAnsi="Arial" w:cs="Arial"/>
                <w:noProof/>
                <w:sz w:val="20"/>
                <w:szCs w:val="20"/>
              </w:rPr>
              <w:t>8</w:t>
            </w:r>
            <w:r w:rsidRPr="00701208">
              <w:rPr>
                <w:rFonts w:ascii="Arial" w:eastAsia="Times New Roman" w:hAnsi="Arial" w:cs="Arial"/>
                <w:noProof/>
                <w:sz w:val="20"/>
                <w:szCs w:val="20"/>
                <w:lang w:val="id-ID"/>
              </w:rPr>
              <w:t>%</w:t>
            </w:r>
          </w:p>
        </w:tc>
        <w:tc>
          <w:tcPr>
            <w:tcW w:w="1222" w:type="dxa"/>
            <w:vAlign w:val="center"/>
          </w:tcPr>
          <w:p w14:paraId="5695CC99"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448" w:type="dxa"/>
            <w:vAlign w:val="center"/>
          </w:tcPr>
          <w:p w14:paraId="4BD6FFBE" w14:textId="393F0DEE"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965" w:type="dxa"/>
            <w:vAlign w:val="center"/>
          </w:tcPr>
          <w:p w14:paraId="121E0706" w14:textId="5AA7848F"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605" w:type="dxa"/>
            <w:vAlign w:val="center"/>
          </w:tcPr>
          <w:p w14:paraId="25003358" w14:textId="635183FC"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755" w:type="dxa"/>
            <w:vAlign w:val="center"/>
          </w:tcPr>
          <w:p w14:paraId="13BE795C"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0D426F5A"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48B69AA0" w14:textId="4170CB47" w:rsidR="009E47DD" w:rsidRPr="00701208" w:rsidRDefault="009E47DD" w:rsidP="009E47D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2</w:t>
            </w:r>
            <w:r w:rsidRPr="00701208">
              <w:rPr>
                <w:rFonts w:ascii="Arial" w:eastAsia="Times New Roman" w:hAnsi="Arial" w:cs="Arial"/>
                <w:noProof/>
                <w:sz w:val="20"/>
                <w:szCs w:val="20"/>
                <w:lang w:val="id-ID"/>
              </w:rPr>
              <w:t>0%</w:t>
            </w:r>
          </w:p>
        </w:tc>
      </w:tr>
      <w:tr w:rsidR="009E47DD" w:rsidRPr="00701208" w14:paraId="0208C09F" w14:textId="77777777" w:rsidTr="009E47DD">
        <w:tc>
          <w:tcPr>
            <w:tcW w:w="1680" w:type="dxa"/>
          </w:tcPr>
          <w:p w14:paraId="39E47E33" w14:textId="77777777" w:rsidR="009E47DD" w:rsidRPr="00701208" w:rsidRDefault="009E47DD" w:rsidP="009E47DD">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Sub-CPMK 6</w:t>
            </w:r>
          </w:p>
        </w:tc>
        <w:tc>
          <w:tcPr>
            <w:tcW w:w="1080" w:type="dxa"/>
            <w:vAlign w:val="center"/>
          </w:tcPr>
          <w:p w14:paraId="0DCA3AEE"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035" w:type="dxa"/>
            <w:vAlign w:val="center"/>
          </w:tcPr>
          <w:p w14:paraId="22436C1E" w14:textId="40ECF022"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215" w:type="dxa"/>
            <w:vAlign w:val="center"/>
          </w:tcPr>
          <w:p w14:paraId="0F978275" w14:textId="4E1CD584"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18%</w:t>
            </w:r>
          </w:p>
        </w:tc>
        <w:tc>
          <w:tcPr>
            <w:tcW w:w="1222" w:type="dxa"/>
            <w:vAlign w:val="center"/>
          </w:tcPr>
          <w:p w14:paraId="427487E3"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448" w:type="dxa"/>
            <w:vAlign w:val="center"/>
          </w:tcPr>
          <w:p w14:paraId="0B8DF0F3"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965" w:type="dxa"/>
            <w:vAlign w:val="center"/>
          </w:tcPr>
          <w:p w14:paraId="5F6159D1" w14:textId="3F51E3B1"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605" w:type="dxa"/>
            <w:vAlign w:val="center"/>
          </w:tcPr>
          <w:p w14:paraId="34BF81F7" w14:textId="53555471"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755" w:type="dxa"/>
            <w:vAlign w:val="center"/>
          </w:tcPr>
          <w:p w14:paraId="31E9AECF"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1185" w:type="dxa"/>
            <w:vAlign w:val="center"/>
          </w:tcPr>
          <w:p w14:paraId="6CE3F903"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p>
        </w:tc>
        <w:tc>
          <w:tcPr>
            <w:tcW w:w="2370" w:type="dxa"/>
          </w:tcPr>
          <w:p w14:paraId="00D4E2AD" w14:textId="60C96DE0"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20%</w:t>
            </w:r>
          </w:p>
        </w:tc>
      </w:tr>
      <w:tr w:rsidR="009E47DD" w:rsidRPr="00701208" w14:paraId="0E3C7A96" w14:textId="77777777" w:rsidTr="009E47DD">
        <w:tc>
          <w:tcPr>
            <w:tcW w:w="1680" w:type="dxa"/>
          </w:tcPr>
          <w:p w14:paraId="2CD6599C" w14:textId="77777777" w:rsidR="009E47DD" w:rsidRPr="00701208" w:rsidRDefault="009E47DD" w:rsidP="009E47DD">
            <w:pPr>
              <w:spacing w:line="276" w:lineRule="auto"/>
              <w:contextualSpacing/>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Persentase Penilaian</w:t>
            </w:r>
          </w:p>
        </w:tc>
        <w:tc>
          <w:tcPr>
            <w:tcW w:w="1080" w:type="dxa"/>
            <w:vAlign w:val="center"/>
          </w:tcPr>
          <w:p w14:paraId="363877C2" w14:textId="34830E01" w:rsidR="009E47DD" w:rsidRPr="00701208" w:rsidRDefault="00A16D14" w:rsidP="009E47D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18</w:t>
            </w:r>
            <w:r w:rsidR="009E47DD" w:rsidRPr="00701208">
              <w:rPr>
                <w:rFonts w:ascii="Arial" w:eastAsia="Times New Roman" w:hAnsi="Arial" w:cs="Arial"/>
                <w:noProof/>
                <w:sz w:val="20"/>
                <w:szCs w:val="20"/>
                <w:lang w:val="id-ID"/>
              </w:rPr>
              <w:t>%</w:t>
            </w:r>
          </w:p>
        </w:tc>
        <w:tc>
          <w:tcPr>
            <w:tcW w:w="1035" w:type="dxa"/>
            <w:vAlign w:val="center"/>
          </w:tcPr>
          <w:p w14:paraId="2F572F42" w14:textId="7BEE4920"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215" w:type="dxa"/>
            <w:vAlign w:val="center"/>
          </w:tcPr>
          <w:p w14:paraId="3EBCD264" w14:textId="43AF272C" w:rsidR="009E47DD" w:rsidRPr="00701208" w:rsidRDefault="00A16D14" w:rsidP="009E47D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46</w:t>
            </w:r>
            <w:r w:rsidR="009E47DD" w:rsidRPr="00701208">
              <w:rPr>
                <w:rFonts w:ascii="Arial" w:eastAsia="Times New Roman" w:hAnsi="Arial" w:cs="Arial"/>
                <w:noProof/>
                <w:sz w:val="20"/>
                <w:szCs w:val="20"/>
                <w:lang w:val="id-ID"/>
              </w:rPr>
              <w:t>%</w:t>
            </w:r>
          </w:p>
        </w:tc>
        <w:tc>
          <w:tcPr>
            <w:tcW w:w="1222" w:type="dxa"/>
            <w:vAlign w:val="center"/>
          </w:tcPr>
          <w:p w14:paraId="6CE010E1" w14:textId="77777777" w:rsidR="009E47DD" w:rsidRPr="00701208" w:rsidRDefault="009E47DD" w:rsidP="009E47DD">
            <w:pPr>
              <w:spacing w:line="276" w:lineRule="auto"/>
              <w:contextualSpacing/>
              <w:jc w:val="center"/>
              <w:rPr>
                <w:rFonts w:ascii="Arial" w:eastAsia="Times New Roman" w:hAnsi="Arial" w:cs="Arial"/>
                <w:noProof/>
                <w:sz w:val="20"/>
                <w:szCs w:val="20"/>
                <w:lang w:val="id-ID"/>
              </w:rPr>
            </w:pPr>
          </w:p>
        </w:tc>
        <w:tc>
          <w:tcPr>
            <w:tcW w:w="1448" w:type="dxa"/>
            <w:vAlign w:val="center"/>
          </w:tcPr>
          <w:p w14:paraId="6AF47DAC" w14:textId="1E662D63"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8%</w:t>
            </w:r>
          </w:p>
        </w:tc>
        <w:tc>
          <w:tcPr>
            <w:tcW w:w="1965" w:type="dxa"/>
            <w:vAlign w:val="center"/>
          </w:tcPr>
          <w:p w14:paraId="40862C17" w14:textId="6D14A2D0"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1</w:t>
            </w:r>
            <w:r w:rsidR="00A16D14">
              <w:rPr>
                <w:rFonts w:ascii="Arial" w:eastAsia="Times New Roman" w:hAnsi="Arial" w:cs="Arial"/>
                <w:noProof/>
                <w:sz w:val="20"/>
                <w:szCs w:val="20"/>
              </w:rPr>
              <w:t>3</w:t>
            </w:r>
            <w:r w:rsidRPr="00701208">
              <w:rPr>
                <w:rFonts w:ascii="Arial" w:eastAsia="Times New Roman" w:hAnsi="Arial" w:cs="Arial"/>
                <w:noProof/>
                <w:sz w:val="20"/>
                <w:szCs w:val="20"/>
                <w:lang w:val="id-ID"/>
              </w:rPr>
              <w:t>%</w:t>
            </w:r>
          </w:p>
        </w:tc>
        <w:tc>
          <w:tcPr>
            <w:tcW w:w="1605" w:type="dxa"/>
            <w:vAlign w:val="center"/>
          </w:tcPr>
          <w:p w14:paraId="76564AE4" w14:textId="47E09C77" w:rsidR="009E47DD" w:rsidRPr="00701208" w:rsidRDefault="00A16D14" w:rsidP="009E47DD">
            <w:pPr>
              <w:spacing w:line="276" w:lineRule="auto"/>
              <w:contextualSpacing/>
              <w:jc w:val="center"/>
              <w:rPr>
                <w:rFonts w:ascii="Arial" w:eastAsia="Times New Roman" w:hAnsi="Arial" w:cs="Arial"/>
                <w:noProof/>
                <w:sz w:val="20"/>
                <w:szCs w:val="20"/>
                <w:lang w:val="id-ID"/>
              </w:rPr>
            </w:pPr>
            <w:r>
              <w:rPr>
                <w:rFonts w:ascii="Arial" w:eastAsia="Times New Roman" w:hAnsi="Arial" w:cs="Arial"/>
                <w:noProof/>
                <w:sz w:val="20"/>
                <w:szCs w:val="20"/>
              </w:rPr>
              <w:t>3</w:t>
            </w:r>
            <w:r w:rsidR="009E47DD" w:rsidRPr="00701208">
              <w:rPr>
                <w:rFonts w:ascii="Arial" w:eastAsia="Times New Roman" w:hAnsi="Arial" w:cs="Arial"/>
                <w:noProof/>
                <w:sz w:val="20"/>
                <w:szCs w:val="20"/>
                <w:lang w:val="id-ID"/>
              </w:rPr>
              <w:t>%</w:t>
            </w:r>
          </w:p>
        </w:tc>
        <w:tc>
          <w:tcPr>
            <w:tcW w:w="1755" w:type="dxa"/>
            <w:vAlign w:val="center"/>
          </w:tcPr>
          <w:p w14:paraId="6783F32E" w14:textId="7FC5260D"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6%</w:t>
            </w:r>
          </w:p>
        </w:tc>
        <w:tc>
          <w:tcPr>
            <w:tcW w:w="1185" w:type="dxa"/>
            <w:vAlign w:val="center"/>
          </w:tcPr>
          <w:p w14:paraId="4C150A58" w14:textId="5EDC276E" w:rsidR="009E47DD" w:rsidRPr="00701208" w:rsidRDefault="009E47DD" w:rsidP="009E47DD">
            <w:pPr>
              <w:spacing w:line="276" w:lineRule="auto"/>
              <w:contextualSpacing/>
              <w:jc w:val="center"/>
              <w:rPr>
                <w:rFonts w:ascii="Arial" w:eastAsia="Times New Roman" w:hAnsi="Arial" w:cs="Arial"/>
                <w:noProof/>
                <w:sz w:val="20"/>
                <w:szCs w:val="20"/>
                <w:lang w:val="id-ID"/>
              </w:rPr>
            </w:pPr>
            <w:r w:rsidRPr="00701208">
              <w:rPr>
                <w:rFonts w:ascii="Arial" w:eastAsia="Times New Roman" w:hAnsi="Arial" w:cs="Arial"/>
                <w:noProof/>
                <w:sz w:val="20"/>
                <w:szCs w:val="20"/>
                <w:lang w:val="id-ID"/>
              </w:rPr>
              <w:t>6%</w:t>
            </w:r>
          </w:p>
        </w:tc>
        <w:tc>
          <w:tcPr>
            <w:tcW w:w="2370" w:type="dxa"/>
            <w:vAlign w:val="center"/>
          </w:tcPr>
          <w:p w14:paraId="5E3ABB9E" w14:textId="77777777" w:rsidR="009E47DD" w:rsidRPr="00701208" w:rsidRDefault="009E47DD" w:rsidP="009E47DD">
            <w:pPr>
              <w:spacing w:line="276" w:lineRule="auto"/>
              <w:contextualSpacing/>
              <w:jc w:val="center"/>
              <w:rPr>
                <w:rFonts w:ascii="Arial" w:eastAsia="Times New Roman" w:hAnsi="Arial" w:cs="Arial"/>
                <w:b/>
                <w:noProof/>
                <w:sz w:val="20"/>
                <w:szCs w:val="20"/>
                <w:lang w:val="id-ID"/>
              </w:rPr>
            </w:pPr>
            <w:r w:rsidRPr="00701208">
              <w:rPr>
                <w:rFonts w:ascii="Arial" w:eastAsia="Times New Roman" w:hAnsi="Arial" w:cs="Arial"/>
                <w:b/>
                <w:noProof/>
                <w:sz w:val="20"/>
                <w:szCs w:val="20"/>
                <w:lang w:val="id-ID"/>
              </w:rPr>
              <w:t>100%</w:t>
            </w:r>
          </w:p>
        </w:tc>
      </w:tr>
    </w:tbl>
    <w:p w14:paraId="64DEEC84" w14:textId="77777777" w:rsidR="00A3331C" w:rsidRPr="00701208" w:rsidRDefault="00A3331C" w:rsidP="00F75A5C">
      <w:pPr>
        <w:spacing w:after="0" w:line="276" w:lineRule="auto"/>
        <w:contextualSpacing/>
        <w:rPr>
          <w:rFonts w:ascii="Arial" w:eastAsia="Times New Roman" w:hAnsi="Arial" w:cs="Arial"/>
          <w:noProof/>
          <w:sz w:val="20"/>
          <w:szCs w:val="20"/>
          <w:lang w:val="id-ID"/>
        </w:rPr>
      </w:pPr>
    </w:p>
    <w:p w14:paraId="33CB600D" w14:textId="178BAFAB" w:rsidR="00DE5D1E" w:rsidRPr="00701208" w:rsidRDefault="00601366"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drawing>
          <wp:anchor distT="0" distB="0" distL="114300" distR="114300" simplePos="0" relativeHeight="251658240" behindDoc="1" locked="0" layoutInCell="1" allowOverlap="1" wp14:anchorId="7E1F3A79" wp14:editId="7B4DA3FD">
            <wp:simplePos x="0" y="0"/>
            <wp:positionH relativeFrom="margin">
              <wp:posOffset>7896225</wp:posOffset>
            </wp:positionH>
            <wp:positionV relativeFrom="paragraph">
              <wp:posOffset>7620</wp:posOffset>
            </wp:positionV>
            <wp:extent cx="819150" cy="681793"/>
            <wp:effectExtent l="0" t="0" r="0" b="4445"/>
            <wp:wrapNone/>
            <wp:docPr id="8572985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298566" name="Picture 857298566"/>
                    <pic:cNvPicPr/>
                  </pic:nvPicPr>
                  <pic:blipFill>
                    <a:blip r:embed="rId7" cstate="print">
                      <a:extLst>
                        <a:ext uri="{28A0092B-C50C-407E-A947-70E740481C1C}">
                          <a14:useLocalDpi xmlns:a14="http://schemas.microsoft.com/office/drawing/2010/main" val="0"/>
                        </a:ext>
                      </a:extLst>
                    </a:blip>
                    <a:stretch>
                      <a:fillRect/>
                    </a:stretch>
                  </pic:blipFill>
                  <pic:spPr>
                    <a:xfrm>
                      <a:off x="0" y="0"/>
                      <a:ext cx="819150" cy="681793"/>
                    </a:xfrm>
                    <a:prstGeom prst="rect">
                      <a:avLst/>
                    </a:prstGeom>
                  </pic:spPr>
                </pic:pic>
              </a:graphicData>
            </a:graphic>
            <wp14:sizeRelH relativeFrom="page">
              <wp14:pctWidth>0</wp14:pctWidth>
            </wp14:sizeRelH>
            <wp14:sizeRelV relativeFrom="page">
              <wp14:pctHeight>0</wp14:pctHeight>
            </wp14:sizeRelV>
          </wp:anchor>
        </w:drawing>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r>
      <w:r w:rsidRPr="00701208">
        <w:rPr>
          <w:rFonts w:ascii="Arial" w:eastAsia="Times New Roman" w:hAnsi="Arial" w:cs="Arial"/>
          <w:noProof/>
          <w:sz w:val="20"/>
          <w:szCs w:val="20"/>
          <w:lang w:val="id-ID"/>
        </w:rPr>
        <w:tab/>
        <w:t>Bogor, April 2023</w:t>
      </w:r>
    </w:p>
    <w:p w14:paraId="1C30AD2A" w14:textId="629F0E37" w:rsidR="00DE5D1E" w:rsidRPr="00701208" w:rsidRDefault="00DE5D1E" w:rsidP="00F75A5C">
      <w:pPr>
        <w:spacing w:after="0" w:line="276" w:lineRule="auto"/>
        <w:contextualSpacing/>
        <w:rPr>
          <w:rFonts w:ascii="Arial" w:eastAsia="Times New Roman" w:hAnsi="Arial" w:cs="Arial"/>
          <w:noProof/>
          <w:sz w:val="20"/>
          <w:szCs w:val="20"/>
          <w:lang w:val="id-ID"/>
        </w:rPr>
      </w:pPr>
    </w:p>
    <w:p w14:paraId="492DCC24" w14:textId="77777777" w:rsidR="00A3331C" w:rsidRPr="00701208" w:rsidRDefault="00A3331C" w:rsidP="00F75A5C">
      <w:pPr>
        <w:spacing w:after="0" w:line="276" w:lineRule="auto"/>
        <w:contextualSpacing/>
        <w:rPr>
          <w:rFonts w:ascii="Arial" w:eastAsia="Times New Roman" w:hAnsi="Arial" w:cs="Arial"/>
          <w:noProof/>
          <w:sz w:val="20"/>
          <w:szCs w:val="20"/>
          <w:lang w:val="id-ID"/>
        </w:rPr>
      </w:pPr>
    </w:p>
    <w:p w14:paraId="126FE0F4" w14:textId="0C2C6152" w:rsidR="00DE5D1E" w:rsidRPr="00701208" w:rsidRDefault="00000000"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t xml:space="preserve">                                                                                                                                                                                                               </w:t>
      </w:r>
    </w:p>
    <w:p w14:paraId="6915A90F" w14:textId="54CF31A3" w:rsidR="00DE5D1E" w:rsidRPr="00701208" w:rsidRDefault="00000000" w:rsidP="00F75A5C">
      <w:pPr>
        <w:spacing w:after="0" w:line="276" w:lineRule="auto"/>
        <w:contextualSpacing/>
        <w:rPr>
          <w:rFonts w:ascii="Arial" w:eastAsia="Times New Roman" w:hAnsi="Arial" w:cs="Arial"/>
          <w:noProof/>
          <w:sz w:val="20"/>
          <w:szCs w:val="20"/>
          <w:lang w:val="id-ID"/>
        </w:rPr>
      </w:pPr>
      <w:r w:rsidRPr="00701208">
        <w:rPr>
          <w:rFonts w:ascii="Arial" w:eastAsia="Times New Roman" w:hAnsi="Arial" w:cs="Arial"/>
          <w:noProof/>
          <w:sz w:val="20"/>
          <w:szCs w:val="20"/>
          <w:lang w:val="id-ID"/>
        </w:rPr>
        <w:t xml:space="preserve">                                                                                                                                                                                   </w:t>
      </w:r>
      <w:r w:rsidR="00601366" w:rsidRPr="00701208">
        <w:rPr>
          <w:rFonts w:ascii="Arial" w:eastAsia="Times New Roman" w:hAnsi="Arial" w:cs="Arial"/>
          <w:noProof/>
          <w:sz w:val="20"/>
          <w:szCs w:val="20"/>
          <w:lang w:val="id-ID"/>
        </w:rPr>
        <w:tab/>
      </w:r>
      <w:r w:rsidR="00601366" w:rsidRPr="00701208">
        <w:rPr>
          <w:rFonts w:ascii="Arial" w:eastAsia="Times New Roman" w:hAnsi="Arial" w:cs="Arial"/>
          <w:noProof/>
          <w:sz w:val="20"/>
          <w:szCs w:val="20"/>
          <w:lang w:val="id-ID"/>
        </w:rPr>
        <w:tab/>
      </w:r>
      <w:r w:rsidR="00601366" w:rsidRPr="00701208">
        <w:rPr>
          <w:rFonts w:ascii="Arial" w:eastAsia="Times New Roman" w:hAnsi="Arial" w:cs="Arial"/>
          <w:noProof/>
          <w:sz w:val="20"/>
          <w:szCs w:val="20"/>
          <w:lang w:val="id-ID"/>
        </w:rPr>
        <w:tab/>
      </w:r>
      <w:r w:rsidR="00601366" w:rsidRPr="00701208">
        <w:rPr>
          <w:rFonts w:ascii="Arial" w:eastAsia="Times New Roman" w:hAnsi="Arial" w:cs="Arial"/>
          <w:noProof/>
          <w:sz w:val="20"/>
          <w:szCs w:val="20"/>
          <w:lang w:val="id-ID"/>
        </w:rPr>
        <w:tab/>
        <w:t>Stella Talitha</w:t>
      </w:r>
      <w:r w:rsidRPr="00701208">
        <w:rPr>
          <w:rFonts w:ascii="Arial" w:eastAsia="Times New Roman" w:hAnsi="Arial" w:cs="Arial"/>
          <w:noProof/>
          <w:sz w:val="20"/>
          <w:szCs w:val="20"/>
          <w:lang w:val="id-ID"/>
        </w:rPr>
        <w:t>, M.Pd.</w:t>
      </w:r>
    </w:p>
    <w:sectPr w:rsidR="00DE5D1E" w:rsidRPr="00701208">
      <w:pgSz w:w="20160" w:h="12240" w:orient="landscape"/>
      <w:pgMar w:top="1440" w:right="1701"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9BA"/>
    <w:multiLevelType w:val="multilevel"/>
    <w:tmpl w:val="5CBC17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12F1D40"/>
    <w:multiLevelType w:val="multilevel"/>
    <w:tmpl w:val="99585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73101181">
    <w:abstractNumId w:val="0"/>
  </w:num>
  <w:num w:numId="2" w16cid:durableId="4301255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D1E"/>
    <w:rsid w:val="000D3084"/>
    <w:rsid w:val="0013148A"/>
    <w:rsid w:val="00140CA5"/>
    <w:rsid w:val="00191EEF"/>
    <w:rsid w:val="002D3E95"/>
    <w:rsid w:val="004139F6"/>
    <w:rsid w:val="00423740"/>
    <w:rsid w:val="004C4539"/>
    <w:rsid w:val="004C6FC3"/>
    <w:rsid w:val="004C7CB0"/>
    <w:rsid w:val="004D629F"/>
    <w:rsid w:val="0057111F"/>
    <w:rsid w:val="0057521C"/>
    <w:rsid w:val="00601366"/>
    <w:rsid w:val="00676CEF"/>
    <w:rsid w:val="00701208"/>
    <w:rsid w:val="00751C3B"/>
    <w:rsid w:val="0080501A"/>
    <w:rsid w:val="00820E8A"/>
    <w:rsid w:val="0085158C"/>
    <w:rsid w:val="00895A92"/>
    <w:rsid w:val="008B7E42"/>
    <w:rsid w:val="009D7F51"/>
    <w:rsid w:val="009E47DD"/>
    <w:rsid w:val="00A16D14"/>
    <w:rsid w:val="00A3331C"/>
    <w:rsid w:val="00AC4B3B"/>
    <w:rsid w:val="00AD4DB6"/>
    <w:rsid w:val="00B0711C"/>
    <w:rsid w:val="00B45D59"/>
    <w:rsid w:val="00B55F1C"/>
    <w:rsid w:val="00B64809"/>
    <w:rsid w:val="00C12DB4"/>
    <w:rsid w:val="00C34FC5"/>
    <w:rsid w:val="00C66D76"/>
    <w:rsid w:val="00C735B8"/>
    <w:rsid w:val="00C82C6A"/>
    <w:rsid w:val="00D94814"/>
    <w:rsid w:val="00DE5D1E"/>
    <w:rsid w:val="00E06AF0"/>
    <w:rsid w:val="00E409EA"/>
    <w:rsid w:val="00E6353E"/>
    <w:rsid w:val="00ED67F0"/>
    <w:rsid w:val="00F22836"/>
    <w:rsid w:val="00F74944"/>
    <w:rsid w:val="00F75A5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44992"/>
  <w15:docId w15:val="{FA13A8B8-9FD4-4BFE-A995-E22717C9F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DC1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Colorful List - Accent 11,List Paragraph1,anak bab,List Paragraph11,1List N,spasi 2 taiiii,body text,Subtitle 4,Isi diagram,Ayat-ayat,kepala 1"/>
    <w:basedOn w:val="Normal"/>
    <w:link w:val="ListParagraphChar"/>
    <w:uiPriority w:val="34"/>
    <w:qFormat/>
    <w:rsid w:val="00F4485C"/>
    <w:pPr>
      <w:ind w:left="720"/>
      <w:contextualSpacing/>
    </w:pPr>
    <w:rPr>
      <w:noProof/>
      <w:lang w:val="id-ID"/>
    </w:rPr>
  </w:style>
  <w:style w:type="character" w:customStyle="1" w:styleId="ListParagraphChar">
    <w:name w:val="List Paragraph Char"/>
    <w:aliases w:val="Body of text Char,Colorful List - Accent 11 Char,List Paragraph1 Char,anak bab Char,List Paragraph11 Char,1List N Char,spasi 2 taiiii Char,body text Char,Subtitle 4 Char,Isi diagram Char,Ayat-ayat Char,kepala 1 Char"/>
    <w:link w:val="ListParagraph"/>
    <w:uiPriority w:val="34"/>
    <w:locked/>
    <w:rsid w:val="00F4485C"/>
    <w:rPr>
      <w:noProof/>
      <w:lang w:val="id-ID"/>
    </w:rPr>
  </w:style>
  <w:style w:type="paragraph" w:styleId="NoSpacing">
    <w:name w:val="No Spacing"/>
    <w:uiPriority w:val="1"/>
    <w:qFormat/>
    <w:rsid w:val="00D34ED6"/>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v5Z+Ybn84j8GaHKhATrYuulGsjQ==">AMUW2mVlRqpoe4QJ/idYjWlYBjzqVUS+NV9AX+g3JOWKxtROJxpPQMTDk6hthvP1bcSvR2MEagygY/ri0bQTAy11dC3YwJDNf6OQ8NwzrvRDINvmyilBhVo44cj46l//rme/JXD2jJn1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4</Pages>
  <Words>1280</Words>
  <Characters>7301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HP14s Laptop</cp:lastModifiedBy>
  <cp:revision>7</cp:revision>
  <dcterms:created xsi:type="dcterms:W3CDTF">2023-05-11T11:42:00Z</dcterms:created>
  <dcterms:modified xsi:type="dcterms:W3CDTF">2023-05-12T14:04:00Z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eaca283d3083b342a64b80093c62c3ceeca8474d414280550796cbf0071bb445</vt:lpwstr>
  </property>
</Properties>
</file>