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96" w:type="dxa"/>
        <w:jc w:val="center"/>
        <w:tblLayout w:type="fixed"/>
        <w:tblLook w:val="04A0" w:firstRow="1" w:lastRow="0" w:firstColumn="1" w:lastColumn="0" w:noHBand="0" w:noVBand="1"/>
      </w:tblPr>
      <w:tblGrid>
        <w:gridCol w:w="1939"/>
        <w:gridCol w:w="1599"/>
        <w:gridCol w:w="1425"/>
        <w:gridCol w:w="1269"/>
        <w:gridCol w:w="2549"/>
        <w:gridCol w:w="56"/>
        <w:gridCol w:w="1704"/>
        <w:gridCol w:w="4055"/>
      </w:tblGrid>
      <w:tr w:rsidR="00CD022A" w14:paraId="2999893F" w14:textId="77777777">
        <w:trPr>
          <w:jc w:val="center"/>
        </w:trPr>
        <w:tc>
          <w:tcPr>
            <w:tcW w:w="1939" w:type="dxa"/>
            <w:vMerge w:val="restart"/>
            <w:shd w:val="clear" w:color="auto" w:fill="5B9BD5" w:themeFill="accent1"/>
            <w:vAlign w:val="center"/>
          </w:tcPr>
          <w:p w14:paraId="1F0F5641" w14:textId="77777777" w:rsidR="00CD022A" w:rsidRDefault="00000000">
            <w:pPr>
              <w:spacing w:after="0" w:line="276" w:lineRule="auto"/>
              <w:jc w:val="center"/>
              <w:rPr>
                <w:rFonts w:ascii="Arial" w:hAnsi="Arial" w:cs="Arial"/>
              </w:rPr>
            </w:pPr>
            <w:r>
              <w:rPr>
                <w:rFonts w:ascii="Arial" w:hAnsi="Arial" w:cs="Arial"/>
                <w:noProof/>
                <w:lang w:val="id-ID" w:eastAsia="id-ID"/>
              </w:rPr>
              <w:drawing>
                <wp:inline distT="0" distB="0" distL="0" distR="0" wp14:anchorId="4D71C8C6" wp14:editId="05D63FE4">
                  <wp:extent cx="805180" cy="812800"/>
                  <wp:effectExtent l="0" t="0" r="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5729" cy="813526"/>
                          </a:xfrm>
                          <a:prstGeom prst="rect">
                            <a:avLst/>
                          </a:prstGeom>
                        </pic:spPr>
                      </pic:pic>
                    </a:graphicData>
                  </a:graphic>
                </wp:inline>
              </w:drawing>
            </w:r>
          </w:p>
        </w:tc>
        <w:tc>
          <w:tcPr>
            <w:tcW w:w="12657" w:type="dxa"/>
            <w:gridSpan w:val="7"/>
            <w:shd w:val="clear" w:color="auto" w:fill="5B9BD5" w:themeFill="accent1"/>
          </w:tcPr>
          <w:p w14:paraId="2A6CC498" w14:textId="77777777" w:rsidR="00CD022A" w:rsidRDefault="00000000">
            <w:pPr>
              <w:spacing w:after="0" w:line="276" w:lineRule="auto"/>
              <w:jc w:val="center"/>
              <w:rPr>
                <w:rFonts w:ascii="Arial" w:hAnsi="Arial" w:cs="Arial"/>
                <w:b/>
              </w:rPr>
            </w:pPr>
            <w:r>
              <w:rPr>
                <w:rFonts w:ascii="Arial" w:hAnsi="Arial" w:cs="Arial"/>
                <w:b/>
              </w:rPr>
              <w:t>UNIVERSITAS PAKUAN</w:t>
            </w:r>
          </w:p>
          <w:p w14:paraId="29BED1EA" w14:textId="77777777" w:rsidR="00CD022A" w:rsidRDefault="00000000">
            <w:pPr>
              <w:spacing w:after="0" w:line="276" w:lineRule="auto"/>
              <w:jc w:val="center"/>
              <w:rPr>
                <w:rFonts w:ascii="Arial" w:hAnsi="Arial" w:cs="Arial"/>
                <w:b/>
              </w:rPr>
            </w:pPr>
            <w:r>
              <w:rPr>
                <w:rFonts w:ascii="Arial" w:hAnsi="Arial" w:cs="Arial"/>
                <w:b/>
              </w:rPr>
              <w:t>FAKULTAS KEGURUAN DAN ILMU PENDIDIKAN</w:t>
            </w:r>
          </w:p>
          <w:p w14:paraId="1887B78E" w14:textId="77777777" w:rsidR="00CD022A" w:rsidRDefault="00000000">
            <w:pPr>
              <w:spacing w:after="0" w:line="276" w:lineRule="auto"/>
              <w:jc w:val="center"/>
              <w:rPr>
                <w:rFonts w:ascii="Arial" w:hAnsi="Arial" w:cs="Arial"/>
                <w:b/>
                <w:lang w:val="id-ID"/>
              </w:rPr>
            </w:pPr>
            <w:r>
              <w:rPr>
                <w:rFonts w:ascii="Arial" w:hAnsi="Arial" w:cs="Arial"/>
                <w:b/>
                <w:shd w:val="clear" w:color="auto" w:fill="0070C0"/>
              </w:rPr>
              <w:t>PROGRAM STUDI PENDIDIKAN BAHASA INGGRIS</w:t>
            </w:r>
          </w:p>
        </w:tc>
      </w:tr>
      <w:tr w:rsidR="00CD022A" w14:paraId="65E93DD2" w14:textId="77777777">
        <w:trPr>
          <w:jc w:val="center"/>
        </w:trPr>
        <w:tc>
          <w:tcPr>
            <w:tcW w:w="1939" w:type="dxa"/>
            <w:vMerge/>
            <w:shd w:val="clear" w:color="auto" w:fill="5B9BD5" w:themeFill="accent1"/>
          </w:tcPr>
          <w:p w14:paraId="0232F462" w14:textId="77777777" w:rsidR="00CD022A" w:rsidRDefault="00CD022A">
            <w:pPr>
              <w:spacing w:after="0" w:line="276" w:lineRule="auto"/>
              <w:jc w:val="center"/>
              <w:rPr>
                <w:rFonts w:ascii="Arial" w:hAnsi="Arial" w:cs="Arial"/>
              </w:rPr>
            </w:pPr>
          </w:p>
        </w:tc>
        <w:tc>
          <w:tcPr>
            <w:tcW w:w="12657" w:type="dxa"/>
            <w:gridSpan w:val="7"/>
            <w:shd w:val="clear" w:color="auto" w:fill="5B9BD5" w:themeFill="accent1"/>
          </w:tcPr>
          <w:p w14:paraId="77D5F371" w14:textId="77777777" w:rsidR="00CD022A" w:rsidRDefault="00000000">
            <w:pPr>
              <w:spacing w:after="0" w:line="276" w:lineRule="auto"/>
              <w:jc w:val="center"/>
              <w:rPr>
                <w:rFonts w:ascii="Arial" w:hAnsi="Arial" w:cs="Arial"/>
                <w:b/>
              </w:rPr>
            </w:pPr>
            <w:r>
              <w:rPr>
                <w:rFonts w:ascii="Arial" w:hAnsi="Arial" w:cs="Arial"/>
                <w:b/>
              </w:rPr>
              <w:t>RENCANA PEMBELAJARAN SEMESTER (RPS)</w:t>
            </w:r>
          </w:p>
        </w:tc>
      </w:tr>
      <w:tr w:rsidR="00CD022A" w14:paraId="6976188B" w14:textId="77777777">
        <w:trPr>
          <w:jc w:val="center"/>
        </w:trPr>
        <w:tc>
          <w:tcPr>
            <w:tcW w:w="1939" w:type="dxa"/>
          </w:tcPr>
          <w:p w14:paraId="3FF5974D" w14:textId="77777777" w:rsidR="00CD022A" w:rsidRDefault="00000000">
            <w:pPr>
              <w:spacing w:after="0" w:line="276" w:lineRule="auto"/>
              <w:ind w:left="-99" w:right="-115"/>
              <w:jc w:val="center"/>
              <w:rPr>
                <w:rFonts w:ascii="Arial" w:hAnsi="Arial" w:cs="Arial"/>
                <w:b/>
              </w:rPr>
            </w:pPr>
            <w:r>
              <w:rPr>
                <w:rFonts w:ascii="Arial" w:hAnsi="Arial" w:cs="Arial"/>
                <w:b/>
              </w:rPr>
              <w:t>MATA KULIAH (MK)</w:t>
            </w:r>
          </w:p>
        </w:tc>
        <w:tc>
          <w:tcPr>
            <w:tcW w:w="1599" w:type="dxa"/>
          </w:tcPr>
          <w:p w14:paraId="4BBA4209" w14:textId="77777777" w:rsidR="00CD022A" w:rsidRDefault="00000000">
            <w:pPr>
              <w:spacing w:after="0" w:line="276" w:lineRule="auto"/>
              <w:jc w:val="center"/>
              <w:rPr>
                <w:rFonts w:ascii="Arial" w:hAnsi="Arial" w:cs="Arial"/>
                <w:b/>
              </w:rPr>
            </w:pPr>
            <w:r>
              <w:rPr>
                <w:rFonts w:ascii="Arial" w:hAnsi="Arial" w:cs="Arial"/>
                <w:b/>
              </w:rPr>
              <w:t>KODE</w:t>
            </w:r>
          </w:p>
        </w:tc>
        <w:tc>
          <w:tcPr>
            <w:tcW w:w="1425" w:type="dxa"/>
          </w:tcPr>
          <w:p w14:paraId="43841DAC" w14:textId="77777777" w:rsidR="00CD022A" w:rsidRDefault="00000000">
            <w:pPr>
              <w:spacing w:after="0" w:line="276" w:lineRule="auto"/>
              <w:jc w:val="center"/>
              <w:rPr>
                <w:rFonts w:ascii="Arial" w:hAnsi="Arial" w:cs="Arial"/>
                <w:b/>
              </w:rPr>
            </w:pPr>
            <w:r>
              <w:rPr>
                <w:rFonts w:ascii="Arial" w:hAnsi="Arial" w:cs="Arial"/>
                <w:b/>
              </w:rPr>
              <w:t>RUMPUN MK</w:t>
            </w:r>
          </w:p>
        </w:tc>
        <w:tc>
          <w:tcPr>
            <w:tcW w:w="3874" w:type="dxa"/>
            <w:gridSpan w:val="3"/>
          </w:tcPr>
          <w:p w14:paraId="3E73377C" w14:textId="77777777" w:rsidR="00CD022A" w:rsidRDefault="00000000">
            <w:pPr>
              <w:spacing w:after="0" w:line="276" w:lineRule="auto"/>
              <w:jc w:val="center"/>
              <w:rPr>
                <w:rFonts w:ascii="Arial" w:hAnsi="Arial" w:cs="Arial"/>
                <w:b/>
              </w:rPr>
            </w:pPr>
            <w:r>
              <w:rPr>
                <w:rFonts w:ascii="Arial" w:hAnsi="Arial" w:cs="Arial"/>
                <w:b/>
              </w:rPr>
              <w:t>BOBOT (SKS)</w:t>
            </w:r>
          </w:p>
        </w:tc>
        <w:tc>
          <w:tcPr>
            <w:tcW w:w="1704" w:type="dxa"/>
          </w:tcPr>
          <w:p w14:paraId="65246E61" w14:textId="77777777" w:rsidR="00CD022A" w:rsidRDefault="00000000">
            <w:pPr>
              <w:spacing w:after="0" w:line="276" w:lineRule="auto"/>
              <w:jc w:val="center"/>
              <w:rPr>
                <w:rFonts w:ascii="Arial" w:hAnsi="Arial" w:cs="Arial"/>
                <w:b/>
              </w:rPr>
            </w:pPr>
            <w:r>
              <w:rPr>
                <w:rFonts w:ascii="Arial" w:hAnsi="Arial" w:cs="Arial"/>
                <w:b/>
              </w:rPr>
              <w:t>SEMESTER</w:t>
            </w:r>
          </w:p>
        </w:tc>
        <w:tc>
          <w:tcPr>
            <w:tcW w:w="4055" w:type="dxa"/>
          </w:tcPr>
          <w:p w14:paraId="41AB7361" w14:textId="77777777" w:rsidR="00CD022A" w:rsidRDefault="00000000">
            <w:pPr>
              <w:spacing w:after="0" w:line="276" w:lineRule="auto"/>
              <w:jc w:val="center"/>
              <w:rPr>
                <w:rFonts w:ascii="Arial" w:hAnsi="Arial" w:cs="Arial"/>
                <w:b/>
              </w:rPr>
            </w:pPr>
            <w:r>
              <w:rPr>
                <w:rFonts w:ascii="Arial" w:hAnsi="Arial" w:cs="Arial"/>
                <w:b/>
              </w:rPr>
              <w:t>NO&amp;TGL DOK</w:t>
            </w:r>
          </w:p>
        </w:tc>
      </w:tr>
      <w:tr w:rsidR="00CD022A" w14:paraId="1FEA9469" w14:textId="77777777">
        <w:trPr>
          <w:trHeight w:val="539"/>
          <w:jc w:val="center"/>
        </w:trPr>
        <w:tc>
          <w:tcPr>
            <w:tcW w:w="1939" w:type="dxa"/>
          </w:tcPr>
          <w:p w14:paraId="72987132" w14:textId="77777777" w:rsidR="00CD022A" w:rsidRDefault="00000000">
            <w:pPr>
              <w:spacing w:after="0" w:line="276" w:lineRule="auto"/>
              <w:jc w:val="center"/>
              <w:rPr>
                <w:rFonts w:ascii="Arial" w:hAnsi="Arial" w:cs="Arial"/>
                <w:bCs/>
                <w:i/>
                <w:iCs/>
                <w:lang w:val="id-ID"/>
              </w:rPr>
            </w:pPr>
            <w:r>
              <w:rPr>
                <w:rFonts w:ascii="Arial" w:hAnsi="Arial" w:cs="Arial"/>
                <w:bCs/>
                <w:i/>
                <w:iCs/>
                <w:lang w:val="id-ID"/>
              </w:rPr>
              <w:t>Landasan Pendidikan</w:t>
            </w:r>
          </w:p>
        </w:tc>
        <w:tc>
          <w:tcPr>
            <w:tcW w:w="1599" w:type="dxa"/>
          </w:tcPr>
          <w:p w14:paraId="5D3B9029" w14:textId="77777777" w:rsidR="00CD022A" w:rsidRDefault="00000000">
            <w:pPr>
              <w:spacing w:after="0" w:line="276" w:lineRule="auto"/>
              <w:jc w:val="center"/>
              <w:rPr>
                <w:rFonts w:ascii="Arial" w:hAnsi="Arial" w:cs="Arial"/>
              </w:rPr>
            </w:pPr>
            <w:r>
              <w:rPr>
                <w:rFonts w:ascii="Arial" w:hAnsi="Arial" w:cs="Arial"/>
              </w:rPr>
              <w:t>KIP6201</w:t>
            </w:r>
          </w:p>
        </w:tc>
        <w:tc>
          <w:tcPr>
            <w:tcW w:w="1425" w:type="dxa"/>
          </w:tcPr>
          <w:p w14:paraId="51165E9E" w14:textId="77777777" w:rsidR="00CD022A" w:rsidRDefault="00CD022A">
            <w:pPr>
              <w:spacing w:after="0" w:line="276" w:lineRule="auto"/>
              <w:jc w:val="center"/>
              <w:rPr>
                <w:rFonts w:ascii="Arial" w:hAnsi="Arial" w:cs="Arial"/>
              </w:rPr>
            </w:pPr>
          </w:p>
        </w:tc>
        <w:tc>
          <w:tcPr>
            <w:tcW w:w="3874" w:type="dxa"/>
            <w:gridSpan w:val="3"/>
          </w:tcPr>
          <w:p w14:paraId="6238B88D" w14:textId="77777777" w:rsidR="00CD022A" w:rsidRDefault="00000000">
            <w:pPr>
              <w:spacing w:after="0" w:line="276" w:lineRule="auto"/>
              <w:jc w:val="center"/>
              <w:rPr>
                <w:rFonts w:ascii="Arial" w:hAnsi="Arial" w:cs="Arial"/>
              </w:rPr>
            </w:pPr>
            <w:r>
              <w:rPr>
                <w:rFonts w:ascii="Arial" w:hAnsi="Arial" w:cs="Arial"/>
              </w:rPr>
              <w:t>2</w:t>
            </w:r>
          </w:p>
        </w:tc>
        <w:tc>
          <w:tcPr>
            <w:tcW w:w="1704" w:type="dxa"/>
          </w:tcPr>
          <w:p w14:paraId="350CDB4E" w14:textId="77777777" w:rsidR="00CD022A" w:rsidRDefault="00000000">
            <w:pPr>
              <w:spacing w:after="0" w:line="276" w:lineRule="auto"/>
              <w:jc w:val="center"/>
              <w:rPr>
                <w:rFonts w:ascii="Arial" w:hAnsi="Arial" w:cs="Arial"/>
              </w:rPr>
            </w:pPr>
            <w:r>
              <w:rPr>
                <w:rFonts w:ascii="Arial" w:hAnsi="Arial" w:cs="Arial"/>
              </w:rPr>
              <w:t>1 (Satu)</w:t>
            </w:r>
          </w:p>
        </w:tc>
        <w:tc>
          <w:tcPr>
            <w:tcW w:w="4055" w:type="dxa"/>
          </w:tcPr>
          <w:p w14:paraId="49461042" w14:textId="77777777" w:rsidR="00CD022A" w:rsidRDefault="00CD022A">
            <w:pPr>
              <w:spacing w:after="0" w:line="276" w:lineRule="auto"/>
              <w:jc w:val="center"/>
              <w:rPr>
                <w:rFonts w:ascii="Arial" w:hAnsi="Arial" w:cs="Arial"/>
                <w:b/>
                <w:bCs/>
              </w:rPr>
            </w:pPr>
          </w:p>
        </w:tc>
      </w:tr>
      <w:tr w:rsidR="00CD022A" w14:paraId="01DBBB44" w14:textId="77777777">
        <w:trPr>
          <w:jc w:val="center"/>
        </w:trPr>
        <w:tc>
          <w:tcPr>
            <w:tcW w:w="1939" w:type="dxa"/>
          </w:tcPr>
          <w:p w14:paraId="054C5139" w14:textId="77777777" w:rsidR="00CD022A" w:rsidRDefault="00000000">
            <w:pPr>
              <w:spacing w:after="0" w:line="276" w:lineRule="auto"/>
              <w:jc w:val="center"/>
              <w:rPr>
                <w:rFonts w:ascii="Arial" w:hAnsi="Arial" w:cs="Arial"/>
                <w:b/>
              </w:rPr>
            </w:pPr>
            <w:r>
              <w:rPr>
                <w:rFonts w:ascii="Arial" w:hAnsi="Arial" w:cs="Arial"/>
                <w:b/>
              </w:rPr>
              <w:t>OTORISASI</w:t>
            </w:r>
          </w:p>
        </w:tc>
        <w:tc>
          <w:tcPr>
            <w:tcW w:w="3024" w:type="dxa"/>
            <w:gridSpan w:val="2"/>
          </w:tcPr>
          <w:p w14:paraId="5BD49959" w14:textId="77777777" w:rsidR="00CD022A" w:rsidRDefault="00000000">
            <w:pPr>
              <w:spacing w:after="0" w:line="276" w:lineRule="auto"/>
              <w:jc w:val="center"/>
              <w:rPr>
                <w:rFonts w:ascii="Arial" w:hAnsi="Arial" w:cs="Arial"/>
                <w:b/>
              </w:rPr>
            </w:pPr>
            <w:r>
              <w:rPr>
                <w:rFonts w:ascii="Arial" w:hAnsi="Arial" w:cs="Arial"/>
                <w:b/>
              </w:rPr>
              <w:t>Pengembang RPS</w:t>
            </w:r>
          </w:p>
        </w:tc>
        <w:tc>
          <w:tcPr>
            <w:tcW w:w="3874" w:type="dxa"/>
            <w:gridSpan w:val="3"/>
          </w:tcPr>
          <w:p w14:paraId="060BDA88" w14:textId="77777777" w:rsidR="00CD022A" w:rsidRDefault="00000000">
            <w:pPr>
              <w:spacing w:after="0" w:line="276" w:lineRule="auto"/>
              <w:jc w:val="center"/>
              <w:rPr>
                <w:rFonts w:ascii="Arial" w:hAnsi="Arial" w:cs="Arial"/>
                <w:b/>
              </w:rPr>
            </w:pPr>
            <w:r>
              <w:rPr>
                <w:rFonts w:ascii="Arial" w:hAnsi="Arial" w:cs="Arial"/>
                <w:b/>
              </w:rPr>
              <w:t>Koordinator RMK</w:t>
            </w:r>
          </w:p>
        </w:tc>
        <w:tc>
          <w:tcPr>
            <w:tcW w:w="5759" w:type="dxa"/>
            <w:gridSpan w:val="2"/>
          </w:tcPr>
          <w:p w14:paraId="0FCB35CD" w14:textId="77777777" w:rsidR="00CD022A" w:rsidRDefault="00000000">
            <w:pPr>
              <w:spacing w:after="0" w:line="276" w:lineRule="auto"/>
              <w:jc w:val="center"/>
              <w:rPr>
                <w:rFonts w:ascii="Arial" w:hAnsi="Arial" w:cs="Arial"/>
                <w:b/>
                <w:lang w:val="id-ID"/>
              </w:rPr>
            </w:pPr>
            <w:r>
              <w:rPr>
                <w:rFonts w:ascii="Arial" w:hAnsi="Arial" w:cs="Arial"/>
                <w:b/>
              </w:rPr>
              <w:t>Ketua Prodi</w:t>
            </w:r>
          </w:p>
        </w:tc>
      </w:tr>
      <w:tr w:rsidR="00CD022A" w14:paraId="1E0AE7BB" w14:textId="77777777">
        <w:trPr>
          <w:jc w:val="center"/>
        </w:trPr>
        <w:tc>
          <w:tcPr>
            <w:tcW w:w="1939" w:type="dxa"/>
          </w:tcPr>
          <w:p w14:paraId="65ABBF3F" w14:textId="77777777" w:rsidR="00CD022A" w:rsidRDefault="00000000">
            <w:pPr>
              <w:spacing w:after="0" w:line="276" w:lineRule="auto"/>
              <w:jc w:val="center"/>
              <w:rPr>
                <w:rFonts w:ascii="Arial" w:hAnsi="Arial" w:cs="Arial"/>
                <w:b/>
                <w:lang w:val="id-ID"/>
              </w:rPr>
            </w:pPr>
            <w:r>
              <w:rPr>
                <w:rFonts w:ascii="Arial" w:hAnsi="Arial" w:cs="Arial"/>
                <w:b/>
                <w:lang w:val="id-ID"/>
              </w:rPr>
              <w:t>Fakultas</w:t>
            </w:r>
          </w:p>
          <w:p w14:paraId="08D4BFCA" w14:textId="77777777" w:rsidR="00CD022A" w:rsidRDefault="00CD022A">
            <w:pPr>
              <w:spacing w:after="0" w:line="276" w:lineRule="auto"/>
              <w:jc w:val="center"/>
              <w:rPr>
                <w:rFonts w:ascii="Arial" w:hAnsi="Arial" w:cs="Arial"/>
              </w:rPr>
            </w:pPr>
          </w:p>
        </w:tc>
        <w:tc>
          <w:tcPr>
            <w:tcW w:w="3024" w:type="dxa"/>
            <w:gridSpan w:val="2"/>
          </w:tcPr>
          <w:p w14:paraId="64CE6213" w14:textId="77777777" w:rsidR="00CD022A" w:rsidRDefault="00000000">
            <w:pPr>
              <w:spacing w:after="0" w:line="276" w:lineRule="auto"/>
              <w:jc w:val="center"/>
              <w:rPr>
                <w:rFonts w:ascii="Arial" w:hAnsi="Arial" w:cs="Arial"/>
                <w:bCs/>
              </w:rPr>
            </w:pPr>
            <w:r>
              <w:rPr>
                <w:rFonts w:ascii="Arial" w:hAnsi="Arial" w:cs="Arial"/>
                <w:bCs/>
              </w:rPr>
              <w:t>Mursidah Rahmah, M.Pd.</w:t>
            </w:r>
          </w:p>
        </w:tc>
        <w:tc>
          <w:tcPr>
            <w:tcW w:w="3874" w:type="dxa"/>
            <w:gridSpan w:val="3"/>
          </w:tcPr>
          <w:p w14:paraId="5C956DDC" w14:textId="77777777" w:rsidR="00CD022A" w:rsidRDefault="00000000">
            <w:pPr>
              <w:spacing w:after="0" w:line="276" w:lineRule="auto"/>
              <w:jc w:val="center"/>
              <w:rPr>
                <w:rFonts w:ascii="Arial" w:hAnsi="Arial" w:cs="Arial"/>
                <w:bCs/>
              </w:rPr>
            </w:pPr>
            <w:r>
              <w:rPr>
                <w:rFonts w:ascii="Arial" w:hAnsi="Arial" w:cs="Arial"/>
                <w:bCs/>
              </w:rPr>
              <w:t>Mursidah Rahmah, M.Pd.</w:t>
            </w:r>
          </w:p>
        </w:tc>
        <w:tc>
          <w:tcPr>
            <w:tcW w:w="5759" w:type="dxa"/>
            <w:gridSpan w:val="2"/>
          </w:tcPr>
          <w:p w14:paraId="6BA46D88" w14:textId="77777777" w:rsidR="00CD022A" w:rsidRDefault="00000000">
            <w:pPr>
              <w:spacing w:after="0" w:line="276" w:lineRule="auto"/>
              <w:jc w:val="center"/>
              <w:rPr>
                <w:rFonts w:ascii="Arial" w:hAnsi="Arial" w:cs="Arial"/>
              </w:rPr>
            </w:pPr>
            <w:r>
              <w:rPr>
                <w:rFonts w:ascii="Arial" w:hAnsi="Arial" w:cs="Arial"/>
              </w:rPr>
              <w:t>Dr. Istiqlaliah Nurul H., M.Pd.</w:t>
            </w:r>
          </w:p>
        </w:tc>
      </w:tr>
      <w:tr w:rsidR="00CD022A" w14:paraId="5097FB46" w14:textId="77777777">
        <w:trPr>
          <w:jc w:val="center"/>
        </w:trPr>
        <w:tc>
          <w:tcPr>
            <w:tcW w:w="1939" w:type="dxa"/>
            <w:vMerge w:val="restart"/>
            <w:vAlign w:val="center"/>
          </w:tcPr>
          <w:p w14:paraId="2368A503" w14:textId="77777777" w:rsidR="00CD022A" w:rsidRDefault="00CD022A">
            <w:pPr>
              <w:spacing w:after="0" w:line="276" w:lineRule="auto"/>
              <w:rPr>
                <w:rFonts w:ascii="Arial" w:hAnsi="Arial" w:cs="Arial"/>
                <w:b/>
              </w:rPr>
            </w:pPr>
          </w:p>
          <w:p w14:paraId="008F20C9" w14:textId="77777777" w:rsidR="00CD022A" w:rsidRDefault="00000000">
            <w:pPr>
              <w:spacing w:after="0" w:line="276" w:lineRule="auto"/>
              <w:rPr>
                <w:rFonts w:ascii="Arial" w:hAnsi="Arial" w:cs="Arial"/>
                <w:b/>
              </w:rPr>
            </w:pPr>
            <w:r>
              <w:rPr>
                <w:rFonts w:ascii="Arial" w:hAnsi="Arial" w:cs="Arial"/>
                <w:b/>
              </w:rPr>
              <w:t>Capaian Pembelajaran (CP)</w:t>
            </w:r>
          </w:p>
        </w:tc>
        <w:tc>
          <w:tcPr>
            <w:tcW w:w="12657" w:type="dxa"/>
            <w:gridSpan w:val="7"/>
            <w:shd w:val="clear" w:color="auto" w:fill="D9D9D9" w:themeFill="background1" w:themeFillShade="D9"/>
          </w:tcPr>
          <w:p w14:paraId="0DE97772" w14:textId="77777777" w:rsidR="00CD022A" w:rsidRDefault="00000000">
            <w:pPr>
              <w:spacing w:after="0" w:line="276" w:lineRule="auto"/>
              <w:rPr>
                <w:rFonts w:ascii="Arial" w:hAnsi="Arial" w:cs="Arial"/>
                <w:b/>
              </w:rPr>
            </w:pPr>
            <w:r>
              <w:rPr>
                <w:rFonts w:ascii="Arial" w:hAnsi="Arial" w:cs="Arial"/>
                <w:b/>
              </w:rPr>
              <w:t>CPL-PRODI yang dibebankan pada MK</w:t>
            </w:r>
          </w:p>
        </w:tc>
      </w:tr>
      <w:tr w:rsidR="00CD022A" w14:paraId="5BAA8437" w14:textId="77777777">
        <w:trPr>
          <w:jc w:val="center"/>
        </w:trPr>
        <w:tc>
          <w:tcPr>
            <w:tcW w:w="1939" w:type="dxa"/>
            <w:vMerge/>
            <w:vAlign w:val="center"/>
          </w:tcPr>
          <w:p w14:paraId="718F8DDF" w14:textId="77777777" w:rsidR="00CD022A" w:rsidRDefault="00CD022A">
            <w:pPr>
              <w:spacing w:after="0" w:line="276" w:lineRule="auto"/>
              <w:rPr>
                <w:rFonts w:ascii="Arial" w:hAnsi="Arial" w:cs="Arial"/>
              </w:rPr>
            </w:pPr>
          </w:p>
        </w:tc>
        <w:tc>
          <w:tcPr>
            <w:tcW w:w="1599" w:type="dxa"/>
            <w:vAlign w:val="center"/>
          </w:tcPr>
          <w:p w14:paraId="2B4299A7" w14:textId="77777777" w:rsidR="00CD022A" w:rsidRDefault="00000000">
            <w:pPr>
              <w:spacing w:after="0" w:line="276" w:lineRule="auto"/>
              <w:rPr>
                <w:rFonts w:ascii="Arial" w:hAnsi="Arial" w:cs="Arial"/>
                <w:lang w:val="id-ID"/>
              </w:rPr>
            </w:pPr>
            <w:r>
              <w:rPr>
                <w:rFonts w:ascii="Arial" w:hAnsi="Arial" w:cs="Arial"/>
              </w:rPr>
              <w:t>CPL 1</w:t>
            </w:r>
            <w:r>
              <w:rPr>
                <w:rFonts w:ascii="Arial" w:hAnsi="Arial" w:cs="Arial"/>
                <w:lang w:val="id-ID"/>
              </w:rPr>
              <w:t xml:space="preserve"> </w:t>
            </w:r>
          </w:p>
        </w:tc>
        <w:tc>
          <w:tcPr>
            <w:tcW w:w="11058" w:type="dxa"/>
            <w:gridSpan w:val="6"/>
          </w:tcPr>
          <w:p w14:paraId="350D560A" w14:textId="77777777" w:rsidR="00CD022A" w:rsidRDefault="00000000">
            <w:pPr>
              <w:pStyle w:val="ListParagraph"/>
              <w:widowControl w:val="0"/>
              <w:tabs>
                <w:tab w:val="left" w:pos="1281"/>
              </w:tabs>
              <w:autoSpaceDE w:val="0"/>
              <w:autoSpaceDN w:val="0"/>
              <w:spacing w:after="0" w:line="276" w:lineRule="auto"/>
              <w:ind w:left="48" w:right="119" w:hanging="48"/>
              <w:jc w:val="both"/>
              <w:rPr>
                <w:rFonts w:ascii="Arial" w:hAnsi="Arial" w:cs="Arial"/>
              </w:rPr>
            </w:pPr>
            <w:r>
              <w:rPr>
                <w:rFonts w:ascii="Arial" w:eastAsia="Arial" w:hAnsi="Arial" w:cs="Arial"/>
                <w:sz w:val="20"/>
                <w:szCs w:val="20"/>
              </w:rPr>
              <w:t>Lulusan mampu menunjukkan kepribadian yang berakhlak dan berintegritas melalui proses pembelajaran yang menghargai kebhinekaan Indonesia</w:t>
            </w:r>
          </w:p>
        </w:tc>
      </w:tr>
      <w:tr w:rsidR="00CD022A" w14:paraId="75B371B9" w14:textId="77777777">
        <w:trPr>
          <w:trHeight w:val="473"/>
          <w:jc w:val="center"/>
        </w:trPr>
        <w:tc>
          <w:tcPr>
            <w:tcW w:w="1939" w:type="dxa"/>
            <w:vMerge/>
            <w:vAlign w:val="center"/>
          </w:tcPr>
          <w:p w14:paraId="379F0FDE" w14:textId="77777777" w:rsidR="00CD022A" w:rsidRDefault="00CD022A">
            <w:pPr>
              <w:spacing w:after="0" w:line="276" w:lineRule="auto"/>
              <w:rPr>
                <w:rFonts w:ascii="Arial" w:hAnsi="Arial" w:cs="Arial"/>
              </w:rPr>
            </w:pPr>
          </w:p>
        </w:tc>
        <w:tc>
          <w:tcPr>
            <w:tcW w:w="1599" w:type="dxa"/>
            <w:vAlign w:val="center"/>
          </w:tcPr>
          <w:p w14:paraId="6C3081FA" w14:textId="77777777" w:rsidR="00CD022A" w:rsidRDefault="00000000">
            <w:pPr>
              <w:spacing w:after="0" w:line="276" w:lineRule="auto"/>
              <w:rPr>
                <w:rFonts w:ascii="Arial" w:hAnsi="Arial" w:cs="Arial"/>
              </w:rPr>
            </w:pPr>
            <w:r>
              <w:rPr>
                <w:rFonts w:ascii="Arial" w:hAnsi="Arial" w:cs="Arial"/>
              </w:rPr>
              <w:t>CPL 2</w:t>
            </w:r>
            <w:r>
              <w:rPr>
                <w:rFonts w:ascii="Arial" w:hAnsi="Arial" w:cs="Arial"/>
                <w:lang w:val="id-ID"/>
              </w:rPr>
              <w:t xml:space="preserve"> </w:t>
            </w:r>
          </w:p>
        </w:tc>
        <w:tc>
          <w:tcPr>
            <w:tcW w:w="11058" w:type="dxa"/>
            <w:gridSpan w:val="6"/>
          </w:tcPr>
          <w:p w14:paraId="1BF734DB" w14:textId="77777777" w:rsidR="00CD022A" w:rsidRDefault="00000000">
            <w:pPr>
              <w:pStyle w:val="ListParagraph"/>
              <w:widowControl w:val="0"/>
              <w:tabs>
                <w:tab w:val="left" w:pos="1281"/>
              </w:tabs>
              <w:autoSpaceDE w:val="0"/>
              <w:autoSpaceDN w:val="0"/>
              <w:spacing w:after="0" w:line="276" w:lineRule="auto"/>
              <w:ind w:left="39"/>
              <w:contextualSpacing w:val="0"/>
              <w:jc w:val="both"/>
              <w:rPr>
                <w:rFonts w:ascii="Arial" w:eastAsia="Calibri" w:hAnsi="Arial" w:cs="Arial"/>
                <w:highlight w:val="cyan"/>
                <w:lang w:val="id-ID"/>
              </w:rPr>
            </w:pPr>
            <w:r>
              <w:rPr>
                <w:rFonts w:ascii="Arial" w:eastAsia="Arial" w:hAnsi="Arial" w:cs="Arial"/>
                <w:sz w:val="20"/>
                <w:szCs w:val="20"/>
              </w:rPr>
              <w:t>Lulusan mampu menunjukkan keterampilan menggunakan konsep, teori, dan metode secara logis, kritis, sistematis, dan inovatif melalui proses pembelajaran yang menekankan etika akademis ilmiah.</w:t>
            </w:r>
          </w:p>
        </w:tc>
      </w:tr>
      <w:tr w:rsidR="00CD022A" w14:paraId="421E2704" w14:textId="77777777">
        <w:trPr>
          <w:jc w:val="center"/>
        </w:trPr>
        <w:tc>
          <w:tcPr>
            <w:tcW w:w="1939" w:type="dxa"/>
            <w:vMerge/>
            <w:vAlign w:val="center"/>
          </w:tcPr>
          <w:p w14:paraId="001EC0F2" w14:textId="77777777" w:rsidR="00CD022A" w:rsidRDefault="00CD022A">
            <w:pPr>
              <w:spacing w:after="0" w:line="276" w:lineRule="auto"/>
              <w:rPr>
                <w:rFonts w:ascii="Arial" w:hAnsi="Arial" w:cs="Arial"/>
              </w:rPr>
            </w:pPr>
          </w:p>
        </w:tc>
        <w:tc>
          <w:tcPr>
            <w:tcW w:w="1599" w:type="dxa"/>
            <w:vAlign w:val="center"/>
          </w:tcPr>
          <w:p w14:paraId="36DCA568" w14:textId="77777777" w:rsidR="00CD022A" w:rsidRDefault="00000000">
            <w:pPr>
              <w:spacing w:after="0" w:line="276" w:lineRule="auto"/>
              <w:rPr>
                <w:rFonts w:ascii="Arial" w:hAnsi="Arial" w:cs="Arial"/>
              </w:rPr>
            </w:pPr>
            <w:r>
              <w:rPr>
                <w:rFonts w:ascii="Arial" w:hAnsi="Arial" w:cs="Arial"/>
              </w:rPr>
              <w:t>CPL 4</w:t>
            </w:r>
            <w:r>
              <w:rPr>
                <w:rFonts w:ascii="Arial" w:hAnsi="Arial" w:cs="Arial"/>
                <w:lang w:val="id-ID"/>
              </w:rPr>
              <w:t xml:space="preserve"> </w:t>
            </w:r>
          </w:p>
        </w:tc>
        <w:tc>
          <w:tcPr>
            <w:tcW w:w="11058" w:type="dxa"/>
            <w:gridSpan w:val="6"/>
            <w:shd w:val="clear" w:color="auto" w:fill="FFFFFF" w:themeFill="background1"/>
          </w:tcPr>
          <w:p w14:paraId="49C2680A" w14:textId="77777777" w:rsidR="00CD022A" w:rsidRDefault="00000000">
            <w:pPr>
              <w:spacing w:after="0" w:line="276" w:lineRule="auto"/>
              <w:rPr>
                <w:rFonts w:ascii="Arial" w:hAnsi="Arial" w:cs="Arial"/>
                <w:sz w:val="20"/>
                <w:szCs w:val="20"/>
                <w:lang w:val="id-ID"/>
              </w:rPr>
            </w:pPr>
            <w:r>
              <w:rPr>
                <w:rFonts w:ascii="Arial" w:hAnsi="Arial" w:cs="Arial"/>
                <w:sz w:val="20"/>
                <w:szCs w:val="20"/>
              </w:rPr>
              <w:t>Lulusan mampu menunjukkan keterampilan menggunakan konsep, teori, dan metode yang inovatif melalui proses pembelajaran Bahasa Inggris berbasis TPACK (Technological Pedagogical Content Knowledge) terkait dengan pemahaman peserta didik dan pembelajaran yang mendidik</w:t>
            </w:r>
          </w:p>
        </w:tc>
      </w:tr>
      <w:tr w:rsidR="00CD022A" w14:paraId="61B499F7" w14:textId="77777777">
        <w:trPr>
          <w:jc w:val="center"/>
        </w:trPr>
        <w:tc>
          <w:tcPr>
            <w:tcW w:w="1939" w:type="dxa"/>
            <w:vMerge/>
            <w:vAlign w:val="center"/>
          </w:tcPr>
          <w:p w14:paraId="19CBA710" w14:textId="77777777" w:rsidR="00CD022A" w:rsidRDefault="00CD022A">
            <w:pPr>
              <w:spacing w:after="0" w:line="276" w:lineRule="auto"/>
              <w:rPr>
                <w:rFonts w:ascii="Arial" w:hAnsi="Arial" w:cs="Arial"/>
              </w:rPr>
            </w:pPr>
          </w:p>
        </w:tc>
        <w:tc>
          <w:tcPr>
            <w:tcW w:w="12657" w:type="dxa"/>
            <w:gridSpan w:val="7"/>
            <w:shd w:val="clear" w:color="auto" w:fill="D9D9D9" w:themeFill="background1" w:themeFillShade="D9"/>
          </w:tcPr>
          <w:p w14:paraId="34D4C5CA" w14:textId="77777777" w:rsidR="00CD022A" w:rsidRDefault="00000000">
            <w:pPr>
              <w:spacing w:after="0" w:line="276" w:lineRule="auto"/>
              <w:rPr>
                <w:rFonts w:ascii="Arial" w:hAnsi="Arial" w:cs="Arial"/>
                <w:b/>
                <w:highlight w:val="cyan"/>
              </w:rPr>
            </w:pPr>
            <w:r>
              <w:rPr>
                <w:rFonts w:ascii="Arial" w:hAnsi="Arial" w:cs="Arial"/>
                <w:b/>
              </w:rPr>
              <w:t>Capaian Pembelajaran Mata Kuliah (CPMK)</w:t>
            </w:r>
          </w:p>
        </w:tc>
      </w:tr>
      <w:tr w:rsidR="00CD022A" w14:paraId="62C53FA4" w14:textId="77777777">
        <w:trPr>
          <w:jc w:val="center"/>
        </w:trPr>
        <w:tc>
          <w:tcPr>
            <w:tcW w:w="1939" w:type="dxa"/>
            <w:vMerge/>
            <w:vAlign w:val="center"/>
          </w:tcPr>
          <w:p w14:paraId="688392C9" w14:textId="77777777" w:rsidR="00CD022A" w:rsidRDefault="00CD022A">
            <w:pPr>
              <w:spacing w:after="0" w:line="276" w:lineRule="auto"/>
              <w:rPr>
                <w:rFonts w:ascii="Arial" w:hAnsi="Arial" w:cs="Arial"/>
              </w:rPr>
            </w:pPr>
          </w:p>
        </w:tc>
        <w:tc>
          <w:tcPr>
            <w:tcW w:w="1599" w:type="dxa"/>
          </w:tcPr>
          <w:p w14:paraId="1AA3251A" w14:textId="77777777" w:rsidR="00CD022A" w:rsidRDefault="00000000">
            <w:pPr>
              <w:spacing w:after="0" w:line="276" w:lineRule="auto"/>
              <w:rPr>
                <w:rFonts w:ascii="Arial" w:hAnsi="Arial" w:cs="Arial"/>
                <w:lang w:val="id-ID"/>
              </w:rPr>
            </w:pPr>
            <w:r>
              <w:rPr>
                <w:rFonts w:ascii="Arial" w:hAnsi="Arial" w:cs="Arial"/>
              </w:rPr>
              <w:t>CPMK 1</w:t>
            </w:r>
            <w:r>
              <w:rPr>
                <w:rFonts w:ascii="Arial" w:hAnsi="Arial" w:cs="Arial"/>
                <w:lang w:val="id-ID"/>
              </w:rPr>
              <w:t xml:space="preserve"> </w:t>
            </w:r>
          </w:p>
        </w:tc>
        <w:tc>
          <w:tcPr>
            <w:tcW w:w="11058" w:type="dxa"/>
            <w:gridSpan w:val="6"/>
          </w:tcPr>
          <w:p w14:paraId="7FD3287D" w14:textId="77777777" w:rsidR="00CD022A" w:rsidRDefault="00000000">
            <w:pPr>
              <w:spacing w:after="0" w:line="276" w:lineRule="auto"/>
              <w:rPr>
                <w:rFonts w:ascii="Arial" w:hAnsi="Arial" w:cs="Arial"/>
                <w:i/>
              </w:rPr>
            </w:pPr>
            <w:r>
              <w:rPr>
                <w:rFonts w:ascii="Arial" w:eastAsia="Calibri" w:hAnsi="Arial" w:cs="Arial"/>
                <w:lang w:val="id-ID"/>
              </w:rPr>
              <w:t>M</w:t>
            </w:r>
            <w:r>
              <w:rPr>
                <w:rFonts w:ascii="Arial" w:eastAsia="Calibri" w:hAnsi="Arial" w:cs="Arial"/>
              </w:rPr>
              <w:t>ahasiswa mampu menganalisis prinsip, azas dan landasan pendidikan yang diterapkan di berbagai daerah yang memiliki budaya yang beragam secara kritis</w:t>
            </w:r>
          </w:p>
        </w:tc>
      </w:tr>
      <w:tr w:rsidR="00CD022A" w14:paraId="4300B6B9" w14:textId="77777777">
        <w:trPr>
          <w:jc w:val="center"/>
        </w:trPr>
        <w:tc>
          <w:tcPr>
            <w:tcW w:w="1939" w:type="dxa"/>
            <w:vMerge/>
            <w:vAlign w:val="center"/>
          </w:tcPr>
          <w:p w14:paraId="442756B6" w14:textId="77777777" w:rsidR="00CD022A" w:rsidRDefault="00CD022A">
            <w:pPr>
              <w:spacing w:after="0" w:line="276" w:lineRule="auto"/>
              <w:rPr>
                <w:rFonts w:ascii="Arial" w:hAnsi="Arial" w:cs="Arial"/>
              </w:rPr>
            </w:pPr>
          </w:p>
        </w:tc>
        <w:tc>
          <w:tcPr>
            <w:tcW w:w="1599" w:type="dxa"/>
          </w:tcPr>
          <w:p w14:paraId="34365FAE" w14:textId="77777777" w:rsidR="00CD022A" w:rsidRDefault="00000000">
            <w:pPr>
              <w:spacing w:after="0" w:line="240" w:lineRule="auto"/>
              <w:rPr>
                <w:rFonts w:ascii="Arial" w:hAnsi="Arial" w:cs="Arial"/>
              </w:rPr>
            </w:pPr>
            <w:r>
              <w:rPr>
                <w:rFonts w:ascii="Arial" w:hAnsi="Arial" w:cs="Arial"/>
              </w:rPr>
              <w:t>CPMK 2</w:t>
            </w:r>
            <w:r>
              <w:rPr>
                <w:rFonts w:ascii="Arial" w:hAnsi="Arial" w:cs="Arial"/>
                <w:lang w:val="id-ID"/>
              </w:rPr>
              <w:t xml:space="preserve"> </w:t>
            </w:r>
          </w:p>
        </w:tc>
        <w:tc>
          <w:tcPr>
            <w:tcW w:w="11058" w:type="dxa"/>
            <w:gridSpan w:val="6"/>
          </w:tcPr>
          <w:p w14:paraId="25016EB4" w14:textId="77777777" w:rsidR="00CD022A" w:rsidRDefault="00000000">
            <w:pPr>
              <w:pStyle w:val="ListParagraph"/>
              <w:tabs>
                <w:tab w:val="left" w:pos="3885"/>
              </w:tabs>
              <w:spacing w:after="0" w:line="240" w:lineRule="auto"/>
              <w:ind w:left="0"/>
              <w:rPr>
                <w:rFonts w:ascii="Arial" w:hAnsi="Arial" w:cs="Arial"/>
              </w:rPr>
            </w:pPr>
            <w:r>
              <w:rPr>
                <w:rFonts w:ascii="Arial" w:hAnsi="Arial" w:cs="Arial"/>
                <w:noProof/>
                <w:lang w:val="id-ID"/>
              </w:rPr>
              <mc:AlternateContent>
                <mc:Choice Requires="wps">
                  <w:drawing>
                    <wp:anchor distT="0" distB="0" distL="114300" distR="114300" simplePos="0" relativeHeight="251659264" behindDoc="0" locked="0" layoutInCell="1" allowOverlap="1" wp14:anchorId="4FCEB672" wp14:editId="483A12CC">
                      <wp:simplePos x="0" y="0"/>
                      <wp:positionH relativeFrom="column">
                        <wp:posOffset>4919980</wp:posOffset>
                      </wp:positionH>
                      <wp:positionV relativeFrom="paragraph">
                        <wp:posOffset>-1270</wp:posOffset>
                      </wp:positionV>
                      <wp:extent cx="635" cy="635"/>
                      <wp:effectExtent l="38100" t="38100" r="57150" b="57150"/>
                      <wp:wrapNone/>
                      <wp:docPr id="1712491219"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wpsCustomData="http://www.wps.cn/officeDocument/2013/wpsCustomData">
                  <w:pict>
                    <v:shape id="Ink 1" o:spid="_x0000_s1026" o:spt="75" style="position:absolute;left:0pt;margin-left:387.4pt;margin-top:-0.1pt;height:0.05pt;width:0.05pt;z-index:251659264;mso-width-relative:page;mso-height-relative:page;" coordsize="21600,21600" o:gfxdata="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">
                      <v:imagedata r:id="rId11" o:title=""/>
                      <o:lock v:ext="edit"/>
                    </v:shape>
                  </w:pict>
                </mc:Fallback>
              </mc:AlternateContent>
            </w:r>
            <w:r>
              <w:rPr>
                <w:rFonts w:ascii="Arial" w:hAnsi="Arial" w:cs="Arial"/>
                <w:lang w:val="id-ID"/>
              </w:rPr>
              <w:t>M</w:t>
            </w:r>
            <w:r>
              <w:rPr>
                <w:rFonts w:ascii="Arial" w:hAnsi="Arial" w:cs="Arial"/>
              </w:rPr>
              <w:t>ahasiswa mampu menerapkan</w:t>
            </w:r>
            <w:r>
              <w:rPr>
                <w:rFonts w:ascii="Arial" w:hAnsi="Arial" w:cs="Arial"/>
                <w:lang w:val="id-ID"/>
              </w:rPr>
              <w:t xml:space="preserve"> teori dan konsep dasar tentang pendidikan, asas pendidikan, lingkungan pendidikan, dan sistem pendidikan untuk memperkuat wawasan tentang landasan kependidikan</w:t>
            </w:r>
            <w:r>
              <w:rPr>
                <w:rFonts w:ascii="Arial" w:hAnsi="Arial" w:cs="Arial"/>
              </w:rPr>
              <w:t xml:space="preserve"> secara tepat</w:t>
            </w:r>
          </w:p>
        </w:tc>
      </w:tr>
      <w:tr w:rsidR="00CD022A" w14:paraId="0C9F88BA" w14:textId="77777777">
        <w:trPr>
          <w:jc w:val="center"/>
        </w:trPr>
        <w:tc>
          <w:tcPr>
            <w:tcW w:w="1939" w:type="dxa"/>
            <w:vMerge/>
            <w:vAlign w:val="center"/>
          </w:tcPr>
          <w:p w14:paraId="0D6EAE0D" w14:textId="77777777" w:rsidR="00CD022A" w:rsidRDefault="00CD022A">
            <w:pPr>
              <w:spacing w:after="0" w:line="276" w:lineRule="auto"/>
              <w:rPr>
                <w:rFonts w:ascii="Arial" w:hAnsi="Arial" w:cs="Arial"/>
              </w:rPr>
            </w:pPr>
          </w:p>
        </w:tc>
        <w:tc>
          <w:tcPr>
            <w:tcW w:w="1599" w:type="dxa"/>
          </w:tcPr>
          <w:p w14:paraId="6A17F034" w14:textId="77777777" w:rsidR="00CD022A" w:rsidRDefault="00000000">
            <w:pPr>
              <w:spacing w:after="0" w:line="240" w:lineRule="auto"/>
              <w:rPr>
                <w:rFonts w:ascii="Arial" w:hAnsi="Arial" w:cs="Arial"/>
              </w:rPr>
            </w:pPr>
            <w:r>
              <w:rPr>
                <w:rFonts w:ascii="Arial" w:hAnsi="Arial" w:cs="Arial"/>
              </w:rPr>
              <w:t>CPMK 3</w:t>
            </w:r>
          </w:p>
        </w:tc>
        <w:tc>
          <w:tcPr>
            <w:tcW w:w="11058" w:type="dxa"/>
            <w:gridSpan w:val="6"/>
            <w:shd w:val="clear" w:color="auto" w:fill="FFFFFF" w:themeFill="background1"/>
          </w:tcPr>
          <w:p w14:paraId="3366DFAC" w14:textId="77777777" w:rsidR="00CD022A" w:rsidRDefault="00000000">
            <w:pPr>
              <w:pStyle w:val="ListParagraph"/>
              <w:tabs>
                <w:tab w:val="left" w:pos="3885"/>
              </w:tabs>
              <w:spacing w:after="0" w:line="240" w:lineRule="auto"/>
              <w:ind w:left="0"/>
              <w:rPr>
                <w:rFonts w:ascii="Arial" w:hAnsi="Arial" w:cs="Arial"/>
              </w:rPr>
            </w:pPr>
            <w:r>
              <w:rPr>
                <w:rFonts w:ascii="Arial" w:hAnsi="Arial" w:cs="Arial"/>
              </w:rPr>
              <w:t>Mahasiswa mampu menyelesaikan masalah-masalah pendidikan dalam lingkungan sekitar mereka secara kritis dan tepat</w:t>
            </w:r>
          </w:p>
        </w:tc>
      </w:tr>
      <w:tr w:rsidR="00CD022A" w14:paraId="3B7A0C3D" w14:textId="77777777">
        <w:trPr>
          <w:jc w:val="center"/>
        </w:trPr>
        <w:tc>
          <w:tcPr>
            <w:tcW w:w="1939" w:type="dxa"/>
            <w:vMerge/>
            <w:vAlign w:val="center"/>
          </w:tcPr>
          <w:p w14:paraId="5F4D06BC" w14:textId="77777777" w:rsidR="00CD022A" w:rsidRDefault="00CD022A">
            <w:pPr>
              <w:spacing w:after="0" w:line="276" w:lineRule="auto"/>
              <w:rPr>
                <w:rFonts w:ascii="Arial" w:hAnsi="Arial" w:cs="Arial"/>
              </w:rPr>
            </w:pPr>
          </w:p>
        </w:tc>
        <w:tc>
          <w:tcPr>
            <w:tcW w:w="12657" w:type="dxa"/>
            <w:gridSpan w:val="7"/>
            <w:shd w:val="clear" w:color="auto" w:fill="D9D9D9" w:themeFill="background1" w:themeFillShade="D9"/>
          </w:tcPr>
          <w:p w14:paraId="290838DC" w14:textId="77777777" w:rsidR="00CD022A" w:rsidRDefault="00000000">
            <w:pPr>
              <w:spacing w:after="0" w:line="276" w:lineRule="auto"/>
              <w:rPr>
                <w:rFonts w:ascii="Arial" w:hAnsi="Arial" w:cs="Arial"/>
                <w:b/>
              </w:rPr>
            </w:pPr>
            <w:r>
              <w:rPr>
                <w:rFonts w:ascii="Arial" w:hAnsi="Arial" w:cs="Arial"/>
                <w:b/>
              </w:rPr>
              <w:t>Kemampuan akhir tiap tahapan belajar (Sub-CMPK)</w:t>
            </w:r>
          </w:p>
        </w:tc>
      </w:tr>
      <w:tr w:rsidR="00CD022A" w14:paraId="043264AB" w14:textId="77777777">
        <w:trPr>
          <w:jc w:val="center"/>
        </w:trPr>
        <w:tc>
          <w:tcPr>
            <w:tcW w:w="1939" w:type="dxa"/>
            <w:vMerge/>
            <w:vAlign w:val="center"/>
          </w:tcPr>
          <w:p w14:paraId="54346277" w14:textId="77777777" w:rsidR="00CD022A" w:rsidRDefault="00CD022A">
            <w:pPr>
              <w:spacing w:after="0" w:line="276" w:lineRule="auto"/>
              <w:rPr>
                <w:rFonts w:ascii="Arial" w:hAnsi="Arial" w:cs="Arial"/>
              </w:rPr>
            </w:pPr>
          </w:p>
        </w:tc>
        <w:tc>
          <w:tcPr>
            <w:tcW w:w="1599" w:type="dxa"/>
          </w:tcPr>
          <w:p w14:paraId="78B2550E" w14:textId="77777777" w:rsidR="00CD022A" w:rsidRDefault="00000000">
            <w:pPr>
              <w:spacing w:after="0" w:line="276" w:lineRule="auto"/>
              <w:rPr>
                <w:rFonts w:ascii="Arial" w:hAnsi="Arial" w:cs="Arial"/>
              </w:rPr>
            </w:pPr>
            <w:r>
              <w:rPr>
                <w:rFonts w:ascii="Arial" w:hAnsi="Arial" w:cs="Arial"/>
              </w:rPr>
              <w:t>Sub-CPMK 1</w:t>
            </w:r>
          </w:p>
        </w:tc>
        <w:tc>
          <w:tcPr>
            <w:tcW w:w="11058" w:type="dxa"/>
            <w:gridSpan w:val="6"/>
          </w:tcPr>
          <w:p w14:paraId="6C75F484" w14:textId="0E640B04" w:rsidR="00CD022A" w:rsidRPr="008A1B8D" w:rsidRDefault="00000000">
            <w:pPr>
              <w:spacing w:after="0" w:line="276" w:lineRule="auto"/>
              <w:rPr>
                <w:rFonts w:ascii="Arial" w:hAnsi="Arial" w:cs="Arial"/>
              </w:rPr>
            </w:pPr>
            <w:r>
              <w:rPr>
                <w:rFonts w:ascii="Arial" w:hAnsi="Arial" w:cs="Arial"/>
                <w:lang w:val="id-ID"/>
              </w:rPr>
              <w:t xml:space="preserve">Mampu menjelaskan </w:t>
            </w:r>
            <w:r>
              <w:rPr>
                <w:rFonts w:ascii="Arial" w:hAnsi="Arial" w:cs="Arial"/>
              </w:rPr>
              <w:t>hakikat pendidikan</w:t>
            </w:r>
            <w:r w:rsidR="008A1B8D">
              <w:rPr>
                <w:rFonts w:ascii="Arial" w:hAnsi="Arial" w:cs="Arial"/>
              </w:rPr>
              <w:t xml:space="preserve"> dan pendidikan sebagai sistem secara tepat</w:t>
            </w:r>
          </w:p>
        </w:tc>
      </w:tr>
      <w:tr w:rsidR="008A1B8D" w14:paraId="1C7AE2A9" w14:textId="77777777">
        <w:trPr>
          <w:jc w:val="center"/>
        </w:trPr>
        <w:tc>
          <w:tcPr>
            <w:tcW w:w="1939" w:type="dxa"/>
            <w:vMerge/>
            <w:vAlign w:val="center"/>
          </w:tcPr>
          <w:p w14:paraId="1C4C9937" w14:textId="77777777" w:rsidR="008A1B8D" w:rsidRDefault="008A1B8D" w:rsidP="008A1B8D">
            <w:pPr>
              <w:spacing w:after="0" w:line="276" w:lineRule="auto"/>
              <w:rPr>
                <w:rFonts w:ascii="Arial" w:hAnsi="Arial" w:cs="Arial"/>
              </w:rPr>
            </w:pPr>
          </w:p>
        </w:tc>
        <w:tc>
          <w:tcPr>
            <w:tcW w:w="1599" w:type="dxa"/>
          </w:tcPr>
          <w:p w14:paraId="419E8316" w14:textId="77777777" w:rsidR="008A1B8D" w:rsidRDefault="008A1B8D" w:rsidP="008A1B8D">
            <w:pPr>
              <w:spacing w:after="0" w:line="276" w:lineRule="auto"/>
              <w:rPr>
                <w:rFonts w:ascii="Arial" w:hAnsi="Arial" w:cs="Arial"/>
              </w:rPr>
            </w:pPr>
            <w:r>
              <w:rPr>
                <w:rFonts w:ascii="Arial" w:hAnsi="Arial" w:cs="Arial"/>
              </w:rPr>
              <w:t>Sub-CPMK 2</w:t>
            </w:r>
          </w:p>
        </w:tc>
        <w:tc>
          <w:tcPr>
            <w:tcW w:w="11058" w:type="dxa"/>
            <w:gridSpan w:val="6"/>
          </w:tcPr>
          <w:p w14:paraId="7917ADFE" w14:textId="733FAAF1" w:rsidR="008A1B8D" w:rsidRDefault="008A1B8D" w:rsidP="008A1B8D">
            <w:pPr>
              <w:spacing w:after="0" w:line="276" w:lineRule="auto"/>
              <w:rPr>
                <w:rFonts w:ascii="Arial" w:hAnsi="Arial" w:cs="Arial"/>
                <w:lang w:val="id-ID"/>
              </w:rPr>
            </w:pPr>
            <w:r>
              <w:rPr>
                <w:rFonts w:ascii="Arial" w:hAnsi="Arial" w:cs="Arial"/>
              </w:rPr>
              <w:t>Mampu menelaah landasan-landasan</w:t>
            </w:r>
            <w:r>
              <w:rPr>
                <w:rFonts w:ascii="Arial" w:hAnsi="Arial" w:cs="Arial"/>
              </w:rPr>
              <w:t xml:space="preserve">, asas-asas dan aliran </w:t>
            </w:r>
            <w:r>
              <w:rPr>
                <w:rFonts w:ascii="Arial" w:hAnsi="Arial" w:cs="Arial"/>
              </w:rPr>
              <w:t xml:space="preserve"> pendidikan secara tepat</w:t>
            </w:r>
          </w:p>
        </w:tc>
      </w:tr>
      <w:tr w:rsidR="008A1B8D" w14:paraId="55B072B8" w14:textId="77777777">
        <w:trPr>
          <w:jc w:val="center"/>
        </w:trPr>
        <w:tc>
          <w:tcPr>
            <w:tcW w:w="1939" w:type="dxa"/>
            <w:vMerge/>
            <w:vAlign w:val="center"/>
          </w:tcPr>
          <w:p w14:paraId="31562AC3" w14:textId="77777777" w:rsidR="008A1B8D" w:rsidRDefault="008A1B8D" w:rsidP="008A1B8D">
            <w:pPr>
              <w:spacing w:after="0" w:line="276" w:lineRule="auto"/>
              <w:rPr>
                <w:rFonts w:ascii="Arial" w:hAnsi="Arial" w:cs="Arial"/>
              </w:rPr>
            </w:pPr>
          </w:p>
        </w:tc>
        <w:tc>
          <w:tcPr>
            <w:tcW w:w="1599" w:type="dxa"/>
          </w:tcPr>
          <w:p w14:paraId="51B34B9D" w14:textId="77777777" w:rsidR="008A1B8D" w:rsidRDefault="008A1B8D" w:rsidP="008A1B8D">
            <w:pPr>
              <w:spacing w:after="0" w:line="276" w:lineRule="auto"/>
              <w:rPr>
                <w:rFonts w:ascii="Arial" w:hAnsi="Arial" w:cs="Arial"/>
              </w:rPr>
            </w:pPr>
            <w:r>
              <w:rPr>
                <w:rFonts w:ascii="Arial" w:hAnsi="Arial" w:cs="Arial"/>
              </w:rPr>
              <w:t>Sub-CPMK 3</w:t>
            </w:r>
          </w:p>
        </w:tc>
        <w:tc>
          <w:tcPr>
            <w:tcW w:w="11058" w:type="dxa"/>
            <w:gridSpan w:val="6"/>
          </w:tcPr>
          <w:p w14:paraId="66689887" w14:textId="77777777" w:rsidR="008A1B8D" w:rsidRDefault="008A1B8D" w:rsidP="008A1B8D">
            <w:pPr>
              <w:spacing w:after="0" w:line="276" w:lineRule="auto"/>
              <w:rPr>
                <w:rFonts w:ascii="Arial" w:hAnsi="Arial" w:cs="Arial"/>
              </w:rPr>
            </w:pPr>
            <w:r>
              <w:rPr>
                <w:rFonts w:ascii="Arial" w:hAnsi="Arial" w:cs="Arial"/>
              </w:rPr>
              <w:t>Mampu menganalisis sifat hakikat manusia sesuai dengan dimensinya secara kritis</w:t>
            </w:r>
          </w:p>
        </w:tc>
      </w:tr>
      <w:tr w:rsidR="008A1B8D" w14:paraId="54C09A4A" w14:textId="77777777">
        <w:trPr>
          <w:jc w:val="center"/>
        </w:trPr>
        <w:tc>
          <w:tcPr>
            <w:tcW w:w="1939" w:type="dxa"/>
            <w:vMerge/>
            <w:vAlign w:val="center"/>
          </w:tcPr>
          <w:p w14:paraId="6D2DEA76" w14:textId="77777777" w:rsidR="008A1B8D" w:rsidRDefault="008A1B8D" w:rsidP="008A1B8D">
            <w:pPr>
              <w:spacing w:after="0" w:line="276" w:lineRule="auto"/>
              <w:rPr>
                <w:rFonts w:ascii="Arial" w:hAnsi="Arial" w:cs="Arial"/>
              </w:rPr>
            </w:pPr>
          </w:p>
        </w:tc>
        <w:tc>
          <w:tcPr>
            <w:tcW w:w="1599" w:type="dxa"/>
          </w:tcPr>
          <w:p w14:paraId="1588A71B" w14:textId="77777777" w:rsidR="008A1B8D" w:rsidRDefault="008A1B8D" w:rsidP="008A1B8D">
            <w:pPr>
              <w:spacing w:after="0" w:line="276" w:lineRule="auto"/>
              <w:rPr>
                <w:rFonts w:ascii="Arial" w:hAnsi="Arial" w:cs="Arial"/>
              </w:rPr>
            </w:pPr>
            <w:r>
              <w:rPr>
                <w:rFonts w:ascii="Arial" w:hAnsi="Arial" w:cs="Arial"/>
              </w:rPr>
              <w:t>Sub-CPMK 4</w:t>
            </w:r>
          </w:p>
        </w:tc>
        <w:tc>
          <w:tcPr>
            <w:tcW w:w="11058" w:type="dxa"/>
            <w:gridSpan w:val="6"/>
          </w:tcPr>
          <w:p w14:paraId="367F8290" w14:textId="1D939391" w:rsidR="008A1B8D" w:rsidRDefault="008A1B8D" w:rsidP="008A1B8D">
            <w:pPr>
              <w:spacing w:after="0" w:line="276" w:lineRule="auto"/>
              <w:rPr>
                <w:rFonts w:ascii="Arial" w:hAnsi="Arial" w:cs="Arial"/>
              </w:rPr>
            </w:pPr>
            <w:r>
              <w:rPr>
                <w:rFonts w:ascii="Arial" w:hAnsi="Arial" w:cs="Arial"/>
              </w:rPr>
              <w:t>Mampu membuat model hubungan antar unsur tripusat Pendidikan (lingkungan keluarga, sekolah, dan masyarakat  secara sistematis</w:t>
            </w:r>
          </w:p>
        </w:tc>
      </w:tr>
      <w:tr w:rsidR="008A1B8D" w14:paraId="4B69A446" w14:textId="77777777">
        <w:trPr>
          <w:jc w:val="center"/>
        </w:trPr>
        <w:tc>
          <w:tcPr>
            <w:tcW w:w="1939" w:type="dxa"/>
            <w:vMerge/>
            <w:vAlign w:val="center"/>
          </w:tcPr>
          <w:p w14:paraId="7BEBE9C3" w14:textId="77777777" w:rsidR="008A1B8D" w:rsidRDefault="008A1B8D" w:rsidP="008A1B8D">
            <w:pPr>
              <w:spacing w:after="0" w:line="276" w:lineRule="auto"/>
              <w:rPr>
                <w:rFonts w:ascii="Arial" w:hAnsi="Arial" w:cs="Arial"/>
              </w:rPr>
            </w:pPr>
          </w:p>
        </w:tc>
        <w:tc>
          <w:tcPr>
            <w:tcW w:w="1599" w:type="dxa"/>
          </w:tcPr>
          <w:p w14:paraId="2473D8B9" w14:textId="77777777" w:rsidR="008A1B8D" w:rsidRDefault="008A1B8D" w:rsidP="008A1B8D">
            <w:pPr>
              <w:spacing w:after="0" w:line="276" w:lineRule="auto"/>
              <w:rPr>
                <w:rFonts w:ascii="Arial" w:hAnsi="Arial" w:cs="Arial"/>
              </w:rPr>
            </w:pPr>
            <w:r>
              <w:rPr>
                <w:rFonts w:ascii="Arial" w:hAnsi="Arial" w:cs="Arial"/>
              </w:rPr>
              <w:t>Sub-CPMK 5</w:t>
            </w:r>
          </w:p>
        </w:tc>
        <w:tc>
          <w:tcPr>
            <w:tcW w:w="11058" w:type="dxa"/>
            <w:gridSpan w:val="6"/>
          </w:tcPr>
          <w:p w14:paraId="0B4E06DB" w14:textId="1135A4F2" w:rsidR="008A1B8D" w:rsidRDefault="008A1B8D" w:rsidP="008A1B8D">
            <w:pPr>
              <w:spacing w:after="0" w:line="276" w:lineRule="auto"/>
              <w:rPr>
                <w:rFonts w:ascii="Arial" w:hAnsi="Arial" w:cs="Arial"/>
              </w:rPr>
            </w:pPr>
            <w:r>
              <w:rPr>
                <w:rFonts w:ascii="Arial" w:hAnsi="Arial" w:cs="Arial"/>
              </w:rPr>
              <w:t>Mampu merumuskan isu-isu/permasalah</w:t>
            </w:r>
            <w:r>
              <w:rPr>
                <w:rFonts w:ascii="Arial" w:hAnsi="Arial" w:cs="Arial"/>
                <w:lang w:val="id-ID"/>
              </w:rPr>
              <w:t>a</w:t>
            </w:r>
            <w:r>
              <w:rPr>
                <w:rFonts w:ascii="Arial" w:hAnsi="Arial" w:cs="Arial"/>
              </w:rPr>
              <w:t>n Pendidikan</w:t>
            </w:r>
            <w:r w:rsidR="005C2746">
              <w:rPr>
                <w:rFonts w:ascii="Arial" w:hAnsi="Arial" w:cs="Arial"/>
              </w:rPr>
              <w:t xml:space="preserve"> serta tantangan&amp;keterampilan abad 21</w:t>
            </w:r>
            <w:r>
              <w:rPr>
                <w:rFonts w:ascii="Arial" w:hAnsi="Arial" w:cs="Arial"/>
              </w:rPr>
              <w:t>di Indonesia secara kritis</w:t>
            </w:r>
          </w:p>
        </w:tc>
      </w:tr>
      <w:tr w:rsidR="005C2746" w14:paraId="44788020" w14:textId="77777777">
        <w:trPr>
          <w:jc w:val="center"/>
        </w:trPr>
        <w:tc>
          <w:tcPr>
            <w:tcW w:w="1939" w:type="dxa"/>
            <w:vMerge/>
            <w:vAlign w:val="center"/>
          </w:tcPr>
          <w:p w14:paraId="5B1F6073" w14:textId="77777777" w:rsidR="005C2746" w:rsidRDefault="005C2746" w:rsidP="005C2746">
            <w:pPr>
              <w:spacing w:after="0" w:line="276" w:lineRule="auto"/>
              <w:rPr>
                <w:rFonts w:ascii="Arial" w:hAnsi="Arial" w:cs="Arial"/>
              </w:rPr>
            </w:pPr>
          </w:p>
        </w:tc>
        <w:tc>
          <w:tcPr>
            <w:tcW w:w="12657" w:type="dxa"/>
            <w:gridSpan w:val="7"/>
            <w:shd w:val="clear" w:color="auto" w:fill="D9D9D9" w:themeFill="background1" w:themeFillShade="D9"/>
          </w:tcPr>
          <w:p w14:paraId="5DC4081F" w14:textId="77777777" w:rsidR="005C2746" w:rsidRDefault="005C2746" w:rsidP="005C2746">
            <w:pPr>
              <w:spacing w:after="0" w:line="276" w:lineRule="auto"/>
              <w:rPr>
                <w:rFonts w:ascii="Arial" w:hAnsi="Arial" w:cs="Arial"/>
                <w:b/>
              </w:rPr>
            </w:pPr>
            <w:r>
              <w:rPr>
                <w:rFonts w:ascii="Arial" w:hAnsi="Arial" w:cs="Arial"/>
                <w:b/>
              </w:rPr>
              <w:t>Korelasi CPL terhadap CPMK</w:t>
            </w:r>
          </w:p>
        </w:tc>
      </w:tr>
      <w:tr w:rsidR="005C2746" w14:paraId="0CEEED60" w14:textId="77777777">
        <w:trPr>
          <w:gridAfter w:val="3"/>
          <w:wAfter w:w="5815" w:type="dxa"/>
          <w:jc w:val="center"/>
        </w:trPr>
        <w:tc>
          <w:tcPr>
            <w:tcW w:w="1939" w:type="dxa"/>
            <w:vMerge w:val="restart"/>
            <w:vAlign w:val="center"/>
          </w:tcPr>
          <w:p w14:paraId="5DD836EC" w14:textId="77777777" w:rsidR="005C2746" w:rsidRDefault="005C2746" w:rsidP="005C2746">
            <w:pPr>
              <w:spacing w:after="0" w:line="276" w:lineRule="auto"/>
              <w:rPr>
                <w:rFonts w:ascii="Arial" w:hAnsi="Arial" w:cs="Arial"/>
              </w:rPr>
            </w:pPr>
          </w:p>
        </w:tc>
        <w:tc>
          <w:tcPr>
            <w:tcW w:w="1599" w:type="dxa"/>
          </w:tcPr>
          <w:p w14:paraId="4ABFD9C5" w14:textId="77777777" w:rsidR="005C2746" w:rsidRDefault="005C2746" w:rsidP="005C2746">
            <w:pPr>
              <w:spacing w:after="0" w:line="276" w:lineRule="auto"/>
              <w:jc w:val="center"/>
              <w:rPr>
                <w:rFonts w:ascii="Arial" w:hAnsi="Arial" w:cs="Arial"/>
              </w:rPr>
            </w:pPr>
          </w:p>
        </w:tc>
        <w:tc>
          <w:tcPr>
            <w:tcW w:w="1425" w:type="dxa"/>
          </w:tcPr>
          <w:p w14:paraId="3D1232D5" w14:textId="77777777" w:rsidR="005C2746" w:rsidRDefault="005C2746" w:rsidP="005C2746">
            <w:pPr>
              <w:spacing w:after="0" w:line="276" w:lineRule="auto"/>
              <w:jc w:val="center"/>
              <w:rPr>
                <w:rFonts w:ascii="Arial" w:hAnsi="Arial" w:cs="Arial"/>
              </w:rPr>
            </w:pPr>
            <w:r>
              <w:rPr>
                <w:rFonts w:ascii="Arial" w:hAnsi="Arial" w:cs="Arial"/>
              </w:rPr>
              <w:t>CPMK 1</w:t>
            </w:r>
          </w:p>
        </w:tc>
        <w:tc>
          <w:tcPr>
            <w:tcW w:w="1269" w:type="dxa"/>
          </w:tcPr>
          <w:p w14:paraId="7E34EE2A" w14:textId="77777777" w:rsidR="005C2746" w:rsidRDefault="005C2746" w:rsidP="005C2746">
            <w:pPr>
              <w:spacing w:after="0" w:line="276" w:lineRule="auto"/>
              <w:ind w:left="28" w:hanging="28"/>
              <w:jc w:val="center"/>
              <w:rPr>
                <w:rFonts w:ascii="Arial" w:hAnsi="Arial" w:cs="Arial"/>
              </w:rPr>
            </w:pPr>
            <w:r>
              <w:rPr>
                <w:rFonts w:ascii="Arial" w:hAnsi="Arial" w:cs="Arial"/>
              </w:rPr>
              <w:t>CPMK 2</w:t>
            </w:r>
          </w:p>
        </w:tc>
        <w:tc>
          <w:tcPr>
            <w:tcW w:w="2549" w:type="dxa"/>
          </w:tcPr>
          <w:p w14:paraId="4FA1CAD3" w14:textId="77777777" w:rsidR="005C2746" w:rsidRDefault="005C2746" w:rsidP="005C2746">
            <w:pPr>
              <w:spacing w:after="0" w:line="276" w:lineRule="auto"/>
              <w:jc w:val="center"/>
              <w:rPr>
                <w:rFonts w:ascii="Arial" w:hAnsi="Arial" w:cs="Arial"/>
              </w:rPr>
            </w:pPr>
            <w:r>
              <w:rPr>
                <w:rFonts w:ascii="Arial" w:hAnsi="Arial" w:cs="Arial"/>
              </w:rPr>
              <w:t>CPMK 4</w:t>
            </w:r>
          </w:p>
        </w:tc>
      </w:tr>
      <w:tr w:rsidR="005C2746" w14:paraId="1492C559" w14:textId="77777777">
        <w:trPr>
          <w:gridAfter w:val="3"/>
          <w:wAfter w:w="5815" w:type="dxa"/>
          <w:jc w:val="center"/>
        </w:trPr>
        <w:tc>
          <w:tcPr>
            <w:tcW w:w="1939" w:type="dxa"/>
            <w:vMerge/>
            <w:vAlign w:val="center"/>
          </w:tcPr>
          <w:p w14:paraId="451544DB" w14:textId="77777777" w:rsidR="005C2746" w:rsidRDefault="005C2746" w:rsidP="005C2746">
            <w:pPr>
              <w:spacing w:after="0" w:line="276" w:lineRule="auto"/>
              <w:rPr>
                <w:rFonts w:ascii="Arial" w:hAnsi="Arial" w:cs="Arial"/>
              </w:rPr>
            </w:pPr>
          </w:p>
        </w:tc>
        <w:tc>
          <w:tcPr>
            <w:tcW w:w="1599" w:type="dxa"/>
          </w:tcPr>
          <w:p w14:paraId="5BFF5C40" w14:textId="77777777" w:rsidR="005C2746" w:rsidRDefault="005C2746" w:rsidP="005C2746">
            <w:pPr>
              <w:spacing w:after="0" w:line="276" w:lineRule="auto"/>
              <w:jc w:val="center"/>
              <w:rPr>
                <w:rFonts w:ascii="Arial" w:hAnsi="Arial" w:cs="Arial"/>
              </w:rPr>
            </w:pPr>
            <w:r>
              <w:rPr>
                <w:rFonts w:ascii="Arial" w:hAnsi="Arial" w:cs="Arial"/>
              </w:rPr>
              <w:t>CPL 1</w:t>
            </w:r>
          </w:p>
        </w:tc>
        <w:tc>
          <w:tcPr>
            <w:tcW w:w="1425" w:type="dxa"/>
          </w:tcPr>
          <w:p w14:paraId="6E82E328" w14:textId="77777777" w:rsidR="005C2746" w:rsidRDefault="005C2746" w:rsidP="005C2746">
            <w:pPr>
              <w:spacing w:after="0" w:line="276" w:lineRule="auto"/>
              <w:jc w:val="center"/>
              <w:rPr>
                <w:rFonts w:ascii="Arial" w:hAnsi="Arial" w:cs="Arial"/>
              </w:rPr>
            </w:pPr>
            <w:r>
              <w:rPr>
                <w:rFonts w:ascii="Arial" w:hAnsi="Arial" w:cs="Arial"/>
                <w:b/>
              </w:rPr>
              <w:t>√</w:t>
            </w:r>
          </w:p>
        </w:tc>
        <w:tc>
          <w:tcPr>
            <w:tcW w:w="1269" w:type="dxa"/>
          </w:tcPr>
          <w:p w14:paraId="2E51628E" w14:textId="77777777" w:rsidR="005C2746" w:rsidRDefault="005C2746" w:rsidP="005C2746">
            <w:pPr>
              <w:spacing w:after="0" w:line="276" w:lineRule="auto"/>
              <w:jc w:val="center"/>
              <w:rPr>
                <w:rFonts w:ascii="Arial" w:hAnsi="Arial" w:cs="Arial"/>
              </w:rPr>
            </w:pPr>
          </w:p>
        </w:tc>
        <w:tc>
          <w:tcPr>
            <w:tcW w:w="2549" w:type="dxa"/>
          </w:tcPr>
          <w:p w14:paraId="033EA028" w14:textId="77777777" w:rsidR="005C2746" w:rsidRDefault="005C2746" w:rsidP="005C2746">
            <w:pPr>
              <w:spacing w:after="0" w:line="276" w:lineRule="auto"/>
              <w:jc w:val="center"/>
              <w:rPr>
                <w:rFonts w:ascii="Arial" w:hAnsi="Arial" w:cs="Arial"/>
                <w:b/>
              </w:rPr>
            </w:pPr>
          </w:p>
        </w:tc>
      </w:tr>
      <w:tr w:rsidR="005C2746" w14:paraId="5E07767D" w14:textId="77777777">
        <w:trPr>
          <w:gridAfter w:val="3"/>
          <w:wAfter w:w="5815" w:type="dxa"/>
          <w:jc w:val="center"/>
        </w:trPr>
        <w:tc>
          <w:tcPr>
            <w:tcW w:w="1939" w:type="dxa"/>
            <w:vMerge/>
            <w:vAlign w:val="center"/>
          </w:tcPr>
          <w:p w14:paraId="5DA99E41" w14:textId="77777777" w:rsidR="005C2746" w:rsidRDefault="005C2746" w:rsidP="005C2746">
            <w:pPr>
              <w:spacing w:after="0" w:line="276" w:lineRule="auto"/>
              <w:rPr>
                <w:rFonts w:ascii="Arial" w:hAnsi="Arial" w:cs="Arial"/>
              </w:rPr>
            </w:pPr>
          </w:p>
        </w:tc>
        <w:tc>
          <w:tcPr>
            <w:tcW w:w="1599" w:type="dxa"/>
          </w:tcPr>
          <w:p w14:paraId="4F2919ED" w14:textId="77777777" w:rsidR="005C2746" w:rsidRDefault="005C2746" w:rsidP="005C2746">
            <w:pPr>
              <w:spacing w:after="0" w:line="276" w:lineRule="auto"/>
              <w:jc w:val="center"/>
              <w:rPr>
                <w:rFonts w:ascii="Arial" w:hAnsi="Arial" w:cs="Arial"/>
              </w:rPr>
            </w:pPr>
            <w:r>
              <w:rPr>
                <w:rFonts w:ascii="Arial" w:hAnsi="Arial" w:cs="Arial"/>
              </w:rPr>
              <w:t>CPL 2</w:t>
            </w:r>
          </w:p>
        </w:tc>
        <w:tc>
          <w:tcPr>
            <w:tcW w:w="1425" w:type="dxa"/>
          </w:tcPr>
          <w:p w14:paraId="76D46BAA" w14:textId="77777777" w:rsidR="005C2746" w:rsidRDefault="005C2746" w:rsidP="005C2746">
            <w:pPr>
              <w:spacing w:after="0" w:line="276" w:lineRule="auto"/>
              <w:jc w:val="center"/>
              <w:rPr>
                <w:rFonts w:ascii="Arial" w:hAnsi="Arial" w:cs="Arial"/>
              </w:rPr>
            </w:pPr>
            <w:r>
              <w:rPr>
                <w:rFonts w:ascii="Arial" w:hAnsi="Arial" w:cs="Arial"/>
                <w:b/>
              </w:rPr>
              <w:t>√</w:t>
            </w:r>
          </w:p>
        </w:tc>
        <w:tc>
          <w:tcPr>
            <w:tcW w:w="1269" w:type="dxa"/>
          </w:tcPr>
          <w:p w14:paraId="4E335F67" w14:textId="77777777" w:rsidR="005C2746" w:rsidRDefault="005C2746" w:rsidP="005C2746">
            <w:pPr>
              <w:spacing w:after="0" w:line="276" w:lineRule="auto"/>
              <w:jc w:val="center"/>
              <w:rPr>
                <w:rFonts w:ascii="Arial" w:hAnsi="Arial" w:cs="Arial"/>
              </w:rPr>
            </w:pPr>
            <w:r>
              <w:rPr>
                <w:rFonts w:ascii="Arial" w:hAnsi="Arial" w:cs="Arial"/>
                <w:b/>
              </w:rPr>
              <w:t>√</w:t>
            </w:r>
          </w:p>
        </w:tc>
        <w:tc>
          <w:tcPr>
            <w:tcW w:w="2549" w:type="dxa"/>
          </w:tcPr>
          <w:p w14:paraId="23DFDBFE" w14:textId="77777777" w:rsidR="005C2746" w:rsidRDefault="005C2746" w:rsidP="005C2746">
            <w:pPr>
              <w:spacing w:after="0" w:line="276" w:lineRule="auto"/>
              <w:jc w:val="center"/>
              <w:rPr>
                <w:rFonts w:ascii="Arial" w:hAnsi="Arial" w:cs="Arial"/>
              </w:rPr>
            </w:pPr>
            <w:r>
              <w:rPr>
                <w:rFonts w:ascii="Arial" w:hAnsi="Arial" w:cs="Arial"/>
                <w:b/>
              </w:rPr>
              <w:t>√</w:t>
            </w:r>
          </w:p>
        </w:tc>
      </w:tr>
      <w:tr w:rsidR="005C2746" w14:paraId="213026AC" w14:textId="77777777">
        <w:trPr>
          <w:gridAfter w:val="3"/>
          <w:wAfter w:w="5815" w:type="dxa"/>
          <w:jc w:val="center"/>
        </w:trPr>
        <w:tc>
          <w:tcPr>
            <w:tcW w:w="1939" w:type="dxa"/>
            <w:vMerge/>
            <w:vAlign w:val="center"/>
          </w:tcPr>
          <w:p w14:paraId="5F5983BB" w14:textId="77777777" w:rsidR="005C2746" w:rsidRDefault="005C2746" w:rsidP="005C2746">
            <w:pPr>
              <w:spacing w:after="0" w:line="276" w:lineRule="auto"/>
              <w:rPr>
                <w:rFonts w:ascii="Arial" w:hAnsi="Arial" w:cs="Arial"/>
              </w:rPr>
            </w:pPr>
          </w:p>
        </w:tc>
        <w:tc>
          <w:tcPr>
            <w:tcW w:w="1599" w:type="dxa"/>
          </w:tcPr>
          <w:p w14:paraId="081F9379" w14:textId="77777777" w:rsidR="005C2746" w:rsidRDefault="005C2746" w:rsidP="005C2746">
            <w:pPr>
              <w:spacing w:after="0" w:line="276" w:lineRule="auto"/>
              <w:jc w:val="center"/>
              <w:rPr>
                <w:rFonts w:ascii="Arial" w:hAnsi="Arial" w:cs="Arial"/>
              </w:rPr>
            </w:pPr>
            <w:r>
              <w:rPr>
                <w:rFonts w:ascii="Arial" w:hAnsi="Arial" w:cs="Arial"/>
              </w:rPr>
              <w:t>CPL 4</w:t>
            </w:r>
          </w:p>
        </w:tc>
        <w:tc>
          <w:tcPr>
            <w:tcW w:w="1425" w:type="dxa"/>
          </w:tcPr>
          <w:p w14:paraId="3E694A12" w14:textId="77777777" w:rsidR="005C2746" w:rsidRDefault="005C2746" w:rsidP="005C2746">
            <w:pPr>
              <w:spacing w:after="0" w:line="276" w:lineRule="auto"/>
              <w:jc w:val="center"/>
              <w:rPr>
                <w:rFonts w:ascii="Arial" w:hAnsi="Arial" w:cs="Arial"/>
              </w:rPr>
            </w:pPr>
            <w:r>
              <w:rPr>
                <w:rFonts w:ascii="Arial" w:hAnsi="Arial" w:cs="Arial"/>
                <w:b/>
              </w:rPr>
              <w:t>√</w:t>
            </w:r>
          </w:p>
        </w:tc>
        <w:tc>
          <w:tcPr>
            <w:tcW w:w="1269" w:type="dxa"/>
          </w:tcPr>
          <w:p w14:paraId="684B6875" w14:textId="77777777" w:rsidR="005C2746" w:rsidRDefault="005C2746" w:rsidP="005C2746">
            <w:pPr>
              <w:spacing w:after="0" w:line="276" w:lineRule="auto"/>
              <w:jc w:val="center"/>
              <w:rPr>
                <w:rFonts w:ascii="Arial" w:hAnsi="Arial" w:cs="Arial"/>
              </w:rPr>
            </w:pPr>
            <w:r>
              <w:rPr>
                <w:rFonts w:ascii="Arial" w:hAnsi="Arial" w:cs="Arial"/>
                <w:b/>
              </w:rPr>
              <w:t>√</w:t>
            </w:r>
          </w:p>
        </w:tc>
        <w:tc>
          <w:tcPr>
            <w:tcW w:w="2549" w:type="dxa"/>
          </w:tcPr>
          <w:p w14:paraId="2FF33B21" w14:textId="77777777" w:rsidR="005C2746" w:rsidRDefault="005C2746" w:rsidP="005C2746">
            <w:pPr>
              <w:spacing w:after="0" w:line="276" w:lineRule="auto"/>
              <w:jc w:val="center"/>
              <w:rPr>
                <w:rFonts w:ascii="Arial" w:hAnsi="Arial" w:cs="Arial"/>
              </w:rPr>
            </w:pPr>
            <w:r>
              <w:rPr>
                <w:rFonts w:ascii="Arial" w:hAnsi="Arial" w:cs="Arial"/>
                <w:b/>
              </w:rPr>
              <w:t>√</w:t>
            </w:r>
          </w:p>
        </w:tc>
      </w:tr>
      <w:tr w:rsidR="005C2746" w14:paraId="1F9FBB33" w14:textId="77777777">
        <w:trPr>
          <w:jc w:val="center"/>
        </w:trPr>
        <w:tc>
          <w:tcPr>
            <w:tcW w:w="1939" w:type="dxa"/>
            <w:vAlign w:val="center"/>
          </w:tcPr>
          <w:p w14:paraId="4F486B7A" w14:textId="77777777" w:rsidR="005C2746" w:rsidRDefault="005C2746" w:rsidP="005C2746">
            <w:pPr>
              <w:spacing w:after="0" w:line="276" w:lineRule="auto"/>
              <w:rPr>
                <w:rFonts w:ascii="Arial" w:hAnsi="Arial" w:cs="Arial"/>
                <w:b/>
              </w:rPr>
            </w:pPr>
            <w:r>
              <w:rPr>
                <w:rFonts w:ascii="Arial" w:hAnsi="Arial" w:cs="Arial"/>
                <w:b/>
              </w:rPr>
              <w:t>Deskripsi Singkat MK</w:t>
            </w:r>
          </w:p>
        </w:tc>
        <w:tc>
          <w:tcPr>
            <w:tcW w:w="12657" w:type="dxa"/>
            <w:gridSpan w:val="7"/>
          </w:tcPr>
          <w:p w14:paraId="284FFCBE" w14:textId="77777777" w:rsidR="005C2746" w:rsidRDefault="005C2746" w:rsidP="005C2746">
            <w:pPr>
              <w:spacing w:after="0" w:line="240" w:lineRule="auto"/>
              <w:ind w:left="76" w:right="45"/>
              <w:jc w:val="both"/>
              <w:rPr>
                <w:rFonts w:ascii="Arial" w:eastAsia="Times New Roman" w:hAnsi="Arial" w:cs="Arial"/>
                <w:lang w:eastAsia="id-ID"/>
              </w:rPr>
            </w:pPr>
            <w:r>
              <w:rPr>
                <w:rFonts w:ascii="Arial" w:eastAsia="Times New Roman" w:hAnsi="Arial" w:cs="Arial"/>
                <w:lang w:val="id-ID" w:eastAsia="id-ID"/>
              </w:rPr>
              <w:t>Mata kuliah ini m</w:t>
            </w:r>
            <w:r>
              <w:rPr>
                <w:rFonts w:ascii="Arial" w:eastAsia="Times New Roman" w:hAnsi="Arial" w:cs="Arial"/>
                <w:lang w:eastAsia="id-ID"/>
              </w:rPr>
              <w:t>embahas pengkajian berbagai aspek teoritis dan praktis</w:t>
            </w:r>
            <w:r>
              <w:rPr>
                <w:rFonts w:ascii="Arial" w:eastAsia="Times New Roman" w:hAnsi="Arial" w:cs="Arial"/>
                <w:lang w:val="id-ID" w:eastAsia="id-ID"/>
              </w:rPr>
              <w:t>,</w:t>
            </w:r>
            <w:r>
              <w:rPr>
                <w:rFonts w:ascii="Arial" w:eastAsia="Times New Roman" w:hAnsi="Arial" w:cs="Arial"/>
                <w:lang w:eastAsia="id-ID"/>
              </w:rPr>
              <w:t xml:space="preserve"> baik yang berkaitan dengan </w:t>
            </w:r>
            <w:r>
              <w:rPr>
                <w:rFonts w:ascii="Arial" w:eastAsia="Times New Roman" w:hAnsi="Arial" w:cs="Arial"/>
                <w:lang w:val="id-ID" w:eastAsia="id-ID"/>
              </w:rPr>
              <w:t xml:space="preserve">landasan </w:t>
            </w:r>
            <w:r>
              <w:rPr>
                <w:rFonts w:ascii="Arial" w:eastAsia="Times New Roman" w:hAnsi="Arial" w:cs="Arial"/>
                <w:lang w:eastAsia="id-ID"/>
              </w:rPr>
              <w:t>pendidikan maupun sistem pendidikan nasional</w:t>
            </w:r>
            <w:r>
              <w:rPr>
                <w:rFonts w:ascii="Arial" w:eastAsia="Times New Roman" w:hAnsi="Arial" w:cs="Arial"/>
                <w:lang w:val="id-ID" w:eastAsia="id-ID"/>
              </w:rPr>
              <w:t>. Substansi mata kuliah ini mencakup</w:t>
            </w:r>
            <w:r>
              <w:rPr>
                <w:rFonts w:ascii="Arial" w:eastAsia="Times New Roman" w:hAnsi="Arial" w:cs="Arial"/>
                <w:lang w:eastAsia="id-ID"/>
              </w:rPr>
              <w:t xml:space="preserve"> </w:t>
            </w:r>
            <w:r>
              <w:rPr>
                <w:rFonts w:ascii="Arial" w:eastAsia="Times New Roman" w:hAnsi="Arial" w:cs="Arial"/>
                <w:lang w:val="id-ID" w:eastAsia="id-ID"/>
              </w:rPr>
              <w:t>hakikat pendidikan,</w:t>
            </w:r>
            <w:r>
              <w:rPr>
                <w:rFonts w:ascii="Arial" w:eastAsia="Times New Roman" w:hAnsi="Arial" w:cs="Arial"/>
                <w:lang w:eastAsia="id-ID"/>
              </w:rPr>
              <w:t xml:space="preserve"> </w:t>
            </w:r>
            <w:r>
              <w:rPr>
                <w:rFonts w:ascii="Arial" w:eastAsia="Times New Roman" w:hAnsi="Arial" w:cs="Arial"/>
                <w:lang w:val="id-ID" w:eastAsia="id-ID"/>
              </w:rPr>
              <w:t>pendidikan sebagai sistem, sifat hakikat manusia sesuai dengan dimensinya, asas-asa</w:t>
            </w:r>
            <w:r>
              <w:rPr>
                <w:rFonts w:ascii="Arial" w:eastAsia="Times New Roman" w:hAnsi="Arial" w:cs="Arial"/>
                <w:lang w:eastAsia="id-ID"/>
              </w:rPr>
              <w:t>s</w:t>
            </w:r>
            <w:r>
              <w:rPr>
                <w:rFonts w:ascii="Arial" w:eastAsia="Times New Roman" w:hAnsi="Arial" w:cs="Arial"/>
                <w:lang w:val="id-ID" w:eastAsia="id-ID"/>
              </w:rPr>
              <w:t xml:space="preserve"> pendidikan, landasan-landasan pendidikan, hubungan antarunsur tripusat pendidikan, isu-is</w:t>
            </w:r>
            <w:r>
              <w:rPr>
                <w:rFonts w:ascii="Arial" w:eastAsia="Times New Roman" w:hAnsi="Arial" w:cs="Arial"/>
                <w:lang w:eastAsia="id-ID"/>
              </w:rPr>
              <w:t>u/</w:t>
            </w:r>
            <w:r>
              <w:rPr>
                <w:rFonts w:ascii="Arial" w:eastAsia="Times New Roman" w:hAnsi="Arial" w:cs="Arial"/>
                <w:lang w:val="id-ID" w:eastAsia="id-ID"/>
              </w:rPr>
              <w:t>permasalahan pendidikan di Indonesia</w:t>
            </w:r>
            <w:r>
              <w:rPr>
                <w:rFonts w:ascii="Arial" w:eastAsia="Times New Roman" w:hAnsi="Arial" w:cs="Arial"/>
                <w:lang w:eastAsia="id-ID"/>
              </w:rPr>
              <w:t xml:space="preserve"> dan tantangan pendidikan di Abad 21.</w:t>
            </w:r>
          </w:p>
        </w:tc>
      </w:tr>
      <w:tr w:rsidR="005C2746" w14:paraId="0DC1AA4D" w14:textId="77777777">
        <w:trPr>
          <w:jc w:val="center"/>
        </w:trPr>
        <w:tc>
          <w:tcPr>
            <w:tcW w:w="1939" w:type="dxa"/>
            <w:vAlign w:val="center"/>
          </w:tcPr>
          <w:p w14:paraId="4DDD5384" w14:textId="77777777" w:rsidR="005C2746" w:rsidRDefault="005C2746" w:rsidP="005C2746">
            <w:pPr>
              <w:spacing w:after="0" w:line="276" w:lineRule="auto"/>
              <w:rPr>
                <w:rFonts w:ascii="Arial" w:hAnsi="Arial" w:cs="Arial"/>
                <w:b/>
              </w:rPr>
            </w:pPr>
            <w:r>
              <w:rPr>
                <w:rFonts w:ascii="Arial" w:hAnsi="Arial" w:cs="Arial"/>
                <w:b/>
              </w:rPr>
              <w:t>Bahan Kajian/ Materi Pembelajaran</w:t>
            </w:r>
          </w:p>
        </w:tc>
        <w:tc>
          <w:tcPr>
            <w:tcW w:w="12657" w:type="dxa"/>
            <w:gridSpan w:val="7"/>
          </w:tcPr>
          <w:p w14:paraId="3ED9CD70" w14:textId="77777777" w:rsidR="005C2746" w:rsidRDefault="005C2746" w:rsidP="005C2746">
            <w:pPr>
              <w:pStyle w:val="ListParagraph"/>
              <w:numPr>
                <w:ilvl w:val="0"/>
                <w:numId w:val="1"/>
              </w:numPr>
              <w:spacing w:after="0" w:line="240" w:lineRule="auto"/>
              <w:ind w:left="500" w:hanging="425"/>
              <w:rPr>
                <w:rFonts w:ascii="Arial" w:hAnsi="Arial" w:cs="Arial"/>
              </w:rPr>
            </w:pPr>
            <w:r>
              <w:rPr>
                <w:rFonts w:ascii="Arial" w:hAnsi="Arial" w:cs="Arial"/>
              </w:rPr>
              <w:t>Konsep Dasar Pendidikan</w:t>
            </w:r>
          </w:p>
          <w:p w14:paraId="44AB1D66" w14:textId="77777777" w:rsidR="005C2746" w:rsidRDefault="005C2746" w:rsidP="005C2746">
            <w:pPr>
              <w:pStyle w:val="ListParagraph"/>
              <w:numPr>
                <w:ilvl w:val="0"/>
                <w:numId w:val="1"/>
              </w:numPr>
              <w:spacing w:after="0" w:line="240" w:lineRule="auto"/>
              <w:ind w:left="500" w:hanging="425"/>
              <w:rPr>
                <w:rFonts w:ascii="Arial" w:hAnsi="Arial" w:cs="Arial"/>
              </w:rPr>
            </w:pPr>
            <w:r>
              <w:rPr>
                <w:rFonts w:ascii="Arial" w:hAnsi="Arial" w:cs="Arial"/>
              </w:rPr>
              <w:t xml:space="preserve">Hakikat Manusia </w:t>
            </w:r>
          </w:p>
          <w:p w14:paraId="7393B87B" w14:textId="77777777" w:rsidR="005C2746" w:rsidRDefault="005C2746" w:rsidP="005C2746">
            <w:pPr>
              <w:pStyle w:val="ListParagraph"/>
              <w:numPr>
                <w:ilvl w:val="0"/>
                <w:numId w:val="1"/>
              </w:numPr>
              <w:spacing w:after="0" w:line="240" w:lineRule="auto"/>
              <w:ind w:left="500" w:hanging="425"/>
              <w:rPr>
                <w:rFonts w:ascii="Arial" w:hAnsi="Arial" w:cs="Arial"/>
              </w:rPr>
            </w:pPr>
            <w:r>
              <w:rPr>
                <w:rFonts w:ascii="Arial" w:hAnsi="Arial" w:cs="Arial"/>
              </w:rPr>
              <w:t>Aliran-Aliran Pendidikan</w:t>
            </w:r>
          </w:p>
          <w:p w14:paraId="05192C24" w14:textId="77777777" w:rsidR="005C2746" w:rsidRDefault="005C2746" w:rsidP="005C2746">
            <w:pPr>
              <w:pStyle w:val="ListParagraph"/>
              <w:numPr>
                <w:ilvl w:val="0"/>
                <w:numId w:val="1"/>
              </w:numPr>
              <w:spacing w:after="0" w:line="240" w:lineRule="auto"/>
              <w:ind w:left="500" w:hanging="425"/>
              <w:rPr>
                <w:rFonts w:ascii="Arial" w:hAnsi="Arial" w:cs="Arial"/>
              </w:rPr>
            </w:pPr>
            <w:r>
              <w:rPr>
                <w:rFonts w:ascii="Arial" w:hAnsi="Arial" w:cs="Arial"/>
              </w:rPr>
              <w:t>Landasan Pendidikan</w:t>
            </w:r>
          </w:p>
          <w:p w14:paraId="31BF1275" w14:textId="77777777" w:rsidR="005C2746" w:rsidRDefault="005C2746" w:rsidP="005C2746">
            <w:pPr>
              <w:pStyle w:val="ListParagraph"/>
              <w:numPr>
                <w:ilvl w:val="0"/>
                <w:numId w:val="1"/>
              </w:numPr>
              <w:spacing w:after="0" w:line="240" w:lineRule="auto"/>
              <w:ind w:left="500" w:hanging="425"/>
              <w:rPr>
                <w:rFonts w:ascii="Arial" w:hAnsi="Arial" w:cs="Arial"/>
              </w:rPr>
            </w:pPr>
            <w:r>
              <w:rPr>
                <w:rFonts w:ascii="Arial" w:hAnsi="Arial" w:cs="Arial"/>
              </w:rPr>
              <w:t xml:space="preserve">Asas-Asas Pendidikan </w:t>
            </w:r>
          </w:p>
          <w:p w14:paraId="0A33E0E2" w14:textId="77777777" w:rsidR="005C2746" w:rsidRDefault="005C2746" w:rsidP="005C2746">
            <w:pPr>
              <w:pStyle w:val="ListParagraph"/>
              <w:numPr>
                <w:ilvl w:val="0"/>
                <w:numId w:val="1"/>
              </w:numPr>
              <w:spacing w:after="0" w:line="240" w:lineRule="auto"/>
              <w:ind w:left="500" w:hanging="425"/>
              <w:rPr>
                <w:rFonts w:ascii="Arial" w:hAnsi="Arial" w:cs="Arial"/>
              </w:rPr>
            </w:pPr>
            <w:r>
              <w:rPr>
                <w:rFonts w:ascii="Arial" w:hAnsi="Arial" w:cs="Arial"/>
              </w:rPr>
              <w:t>Lingkungan Pendidikan (Tripusat Pendidikan)</w:t>
            </w:r>
          </w:p>
          <w:p w14:paraId="0346F16E" w14:textId="77777777" w:rsidR="005C2746" w:rsidRDefault="005C2746" w:rsidP="005C2746">
            <w:pPr>
              <w:pStyle w:val="ListParagraph"/>
              <w:numPr>
                <w:ilvl w:val="0"/>
                <w:numId w:val="1"/>
              </w:numPr>
              <w:spacing w:after="0" w:line="240" w:lineRule="auto"/>
              <w:ind w:left="500" w:hanging="425"/>
              <w:rPr>
                <w:rFonts w:ascii="Arial" w:hAnsi="Arial" w:cs="Arial"/>
              </w:rPr>
            </w:pPr>
            <w:r>
              <w:rPr>
                <w:rFonts w:ascii="Arial" w:hAnsi="Arial" w:cs="Arial"/>
              </w:rPr>
              <w:t>Permasalahan Pendidikan (Isu-Isu Pendidikan)</w:t>
            </w:r>
          </w:p>
          <w:p w14:paraId="53A8CCB2" w14:textId="77777777" w:rsidR="005C2746" w:rsidRDefault="005C2746" w:rsidP="005C2746">
            <w:pPr>
              <w:pStyle w:val="ListParagraph"/>
              <w:numPr>
                <w:ilvl w:val="0"/>
                <w:numId w:val="1"/>
              </w:numPr>
              <w:spacing w:after="0" w:line="240" w:lineRule="auto"/>
              <w:ind w:left="500" w:hanging="425"/>
              <w:rPr>
                <w:rFonts w:ascii="Arial" w:hAnsi="Arial" w:cs="Arial"/>
              </w:rPr>
            </w:pPr>
            <w:r>
              <w:rPr>
                <w:rFonts w:ascii="Arial" w:hAnsi="Arial" w:cs="Arial"/>
              </w:rPr>
              <w:t>Tantangan Pendidikan Abad 21/Revolusi Industri 4.0</w:t>
            </w:r>
          </w:p>
        </w:tc>
      </w:tr>
      <w:tr w:rsidR="005C2746" w14:paraId="00264927" w14:textId="77777777">
        <w:trPr>
          <w:jc w:val="center"/>
        </w:trPr>
        <w:tc>
          <w:tcPr>
            <w:tcW w:w="1939" w:type="dxa"/>
            <w:vMerge w:val="restart"/>
            <w:vAlign w:val="center"/>
          </w:tcPr>
          <w:p w14:paraId="59AF0A16" w14:textId="77777777" w:rsidR="005C2746" w:rsidRDefault="005C2746" w:rsidP="005C2746">
            <w:pPr>
              <w:spacing w:after="0" w:line="276" w:lineRule="auto"/>
              <w:rPr>
                <w:rFonts w:ascii="Arial" w:hAnsi="Arial" w:cs="Arial"/>
                <w:b/>
              </w:rPr>
            </w:pPr>
            <w:r>
              <w:rPr>
                <w:rFonts w:ascii="Arial" w:hAnsi="Arial" w:cs="Arial"/>
                <w:b/>
              </w:rPr>
              <w:t>Pustaka</w:t>
            </w:r>
          </w:p>
        </w:tc>
        <w:tc>
          <w:tcPr>
            <w:tcW w:w="12657" w:type="dxa"/>
            <w:gridSpan w:val="7"/>
            <w:shd w:val="clear" w:color="auto" w:fill="FFFFFF" w:themeFill="background1"/>
          </w:tcPr>
          <w:p w14:paraId="2B22DE16" w14:textId="77777777" w:rsidR="005C2746" w:rsidRDefault="005C2746" w:rsidP="005C2746">
            <w:pPr>
              <w:spacing w:after="0" w:line="276" w:lineRule="auto"/>
              <w:rPr>
                <w:rFonts w:ascii="Arial" w:hAnsi="Arial" w:cs="Arial"/>
                <w:b/>
              </w:rPr>
            </w:pPr>
            <w:r>
              <w:rPr>
                <w:rFonts w:ascii="Arial" w:hAnsi="Arial" w:cs="Arial"/>
                <w:b/>
              </w:rPr>
              <w:t>Utama :</w:t>
            </w:r>
          </w:p>
          <w:p w14:paraId="73AEC1A3" w14:textId="77777777" w:rsidR="005C2746" w:rsidRDefault="005C2746" w:rsidP="005C2746">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eastAsia="id-ID"/>
              </w:rPr>
              <w:t>Mulyani. 2007.</w:t>
            </w:r>
            <w:r>
              <w:rPr>
                <w:rFonts w:ascii="Arial" w:eastAsia="Times New Roman" w:hAnsi="Arial" w:cs="Arial"/>
                <w:i/>
                <w:lang w:eastAsia="id-ID"/>
              </w:rPr>
              <w:t>Perkembangan Peserta Didik</w:t>
            </w:r>
            <w:r>
              <w:rPr>
                <w:rFonts w:ascii="Arial" w:eastAsia="Times New Roman" w:hAnsi="Arial" w:cs="Arial"/>
                <w:lang w:eastAsia="id-ID"/>
              </w:rPr>
              <w:t>. Universitas Terbuka</w:t>
            </w:r>
          </w:p>
          <w:p w14:paraId="12478DA4" w14:textId="77777777" w:rsidR="005C2746" w:rsidRDefault="005C2746" w:rsidP="005C2746">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Nurdin, Syafruddin dan Adriantoni. 2019. </w:t>
            </w:r>
            <w:r>
              <w:rPr>
                <w:rFonts w:ascii="Arial" w:eastAsia="Times New Roman" w:hAnsi="Arial" w:cs="Arial"/>
                <w:i/>
                <w:lang w:val="id-ID" w:eastAsia="id-ID"/>
              </w:rPr>
              <w:t>Profesi Keguruan</w:t>
            </w:r>
            <w:r>
              <w:rPr>
                <w:rFonts w:ascii="Arial" w:eastAsia="Times New Roman" w:hAnsi="Arial" w:cs="Arial"/>
                <w:lang w:val="id-ID" w:eastAsia="id-ID"/>
              </w:rPr>
              <w:t>. Depok: Rajawali Press</w:t>
            </w:r>
          </w:p>
          <w:p w14:paraId="5E119721" w14:textId="77777777" w:rsidR="005C2746" w:rsidRDefault="005C2746" w:rsidP="005C2746">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eastAsia="id-ID"/>
              </w:rPr>
              <w:t xml:space="preserve">Sunarto. 2016. </w:t>
            </w:r>
            <w:r>
              <w:rPr>
                <w:rFonts w:ascii="Arial" w:eastAsia="Times New Roman" w:hAnsi="Arial" w:cs="Arial"/>
                <w:i/>
                <w:lang w:eastAsia="id-ID"/>
              </w:rPr>
              <w:t>Perkembangan Peserta Didik</w:t>
            </w:r>
            <w:r>
              <w:rPr>
                <w:rFonts w:ascii="Arial" w:eastAsia="Times New Roman" w:hAnsi="Arial" w:cs="Arial"/>
                <w:lang w:eastAsia="id-ID"/>
              </w:rPr>
              <w:t xml:space="preserve"> Jakarta. Rineka Cipta</w:t>
            </w:r>
          </w:p>
          <w:p w14:paraId="63DFC2EC" w14:textId="77777777" w:rsidR="005C2746" w:rsidRDefault="005C2746" w:rsidP="005C2746">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eastAsia="id-ID"/>
              </w:rPr>
              <w:t xml:space="preserve">Sudan. 2013. </w:t>
            </w:r>
            <w:r>
              <w:rPr>
                <w:rFonts w:ascii="Arial" w:eastAsia="Times New Roman" w:hAnsi="Arial" w:cs="Arial"/>
                <w:i/>
                <w:lang w:eastAsia="id-ID"/>
              </w:rPr>
              <w:t>Perkembangan Peserta Didik</w:t>
            </w:r>
            <w:r>
              <w:rPr>
                <w:rFonts w:ascii="Arial" w:eastAsia="Times New Roman" w:hAnsi="Arial" w:cs="Arial"/>
                <w:lang w:eastAsia="id-ID"/>
              </w:rPr>
              <w:t xml:space="preserve">. </w:t>
            </w:r>
            <w:r>
              <w:rPr>
                <w:rFonts w:ascii="Arial" w:eastAsia="Times New Roman" w:hAnsi="Arial" w:cs="Arial"/>
                <w:lang w:val="id-ID" w:eastAsia="id-ID"/>
              </w:rPr>
              <w:t xml:space="preserve">Bandung: </w:t>
            </w:r>
            <w:r>
              <w:rPr>
                <w:rFonts w:ascii="Arial" w:eastAsia="Times New Roman" w:hAnsi="Arial" w:cs="Arial"/>
                <w:lang w:eastAsia="id-ID"/>
              </w:rPr>
              <w:t>Alfabeta</w:t>
            </w:r>
          </w:p>
          <w:p w14:paraId="1A45D431" w14:textId="77777777" w:rsidR="005C2746" w:rsidRDefault="005C2746" w:rsidP="005C2746">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Tirtarahardja, Umar dan S. L .La Sulo. 2007. </w:t>
            </w:r>
            <w:r>
              <w:rPr>
                <w:rFonts w:ascii="Arial" w:eastAsia="Times New Roman" w:hAnsi="Arial" w:cs="Arial"/>
                <w:i/>
                <w:lang w:val="id-ID" w:eastAsia="id-ID"/>
              </w:rPr>
              <w:t>Pengantar Pendidikan</w:t>
            </w:r>
            <w:r>
              <w:rPr>
                <w:rFonts w:ascii="Arial" w:eastAsia="Times New Roman" w:hAnsi="Arial" w:cs="Arial"/>
                <w:lang w:val="id-ID" w:eastAsia="id-ID"/>
              </w:rPr>
              <w:t>. Jakarta: Puskurbuk.</w:t>
            </w:r>
          </w:p>
          <w:p w14:paraId="03EA2A54" w14:textId="77777777" w:rsidR="005C2746" w:rsidRDefault="005C2746" w:rsidP="005C2746">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Tim. 2011. </w:t>
            </w:r>
            <w:r>
              <w:rPr>
                <w:rFonts w:ascii="Arial" w:eastAsia="Times New Roman" w:hAnsi="Arial" w:cs="Arial"/>
                <w:i/>
                <w:lang w:val="id-ID" w:eastAsia="id-ID"/>
              </w:rPr>
              <w:t>Landasan Pendidikan</w:t>
            </w:r>
            <w:r>
              <w:rPr>
                <w:rFonts w:ascii="Arial" w:eastAsia="Times New Roman" w:hAnsi="Arial" w:cs="Arial"/>
                <w:lang w:val="id-ID" w:eastAsia="id-ID"/>
              </w:rPr>
              <w:t>. Bandung: UPI</w:t>
            </w:r>
          </w:p>
          <w:p w14:paraId="496699C7" w14:textId="77777777" w:rsidR="005C2746" w:rsidRDefault="005C2746" w:rsidP="005C2746">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Uno, Hamzah B. 2011. </w:t>
            </w:r>
            <w:r>
              <w:rPr>
                <w:rFonts w:ascii="Arial" w:eastAsia="Times New Roman" w:hAnsi="Arial" w:cs="Arial"/>
                <w:i/>
                <w:lang w:val="id-ID" w:eastAsia="id-ID"/>
              </w:rPr>
              <w:t>Profesi kependidikan: problema, Solusi, dan refeormasi Pendidikan di Indonesia</w:t>
            </w:r>
            <w:r>
              <w:rPr>
                <w:rFonts w:ascii="Arial" w:eastAsia="Times New Roman" w:hAnsi="Arial" w:cs="Arial"/>
                <w:lang w:val="id-ID" w:eastAsia="id-ID"/>
              </w:rPr>
              <w:t>.Jakarta: Bumi Aksara</w:t>
            </w:r>
          </w:p>
        </w:tc>
      </w:tr>
      <w:tr w:rsidR="005C2746" w14:paraId="77449B7A" w14:textId="77777777">
        <w:trPr>
          <w:jc w:val="center"/>
        </w:trPr>
        <w:tc>
          <w:tcPr>
            <w:tcW w:w="1939" w:type="dxa"/>
            <w:vMerge/>
            <w:vAlign w:val="center"/>
          </w:tcPr>
          <w:p w14:paraId="57D1192F" w14:textId="77777777" w:rsidR="005C2746" w:rsidRDefault="005C2746" w:rsidP="005C2746">
            <w:pPr>
              <w:spacing w:after="0" w:line="276" w:lineRule="auto"/>
              <w:rPr>
                <w:rFonts w:ascii="Arial" w:hAnsi="Arial" w:cs="Arial"/>
              </w:rPr>
            </w:pPr>
          </w:p>
        </w:tc>
        <w:tc>
          <w:tcPr>
            <w:tcW w:w="12657" w:type="dxa"/>
            <w:gridSpan w:val="7"/>
            <w:shd w:val="clear" w:color="auto" w:fill="FFFFFF" w:themeFill="background1"/>
          </w:tcPr>
          <w:p w14:paraId="0BC00CE0" w14:textId="77777777" w:rsidR="005C2746" w:rsidRDefault="005C2746" w:rsidP="005C2746">
            <w:pPr>
              <w:spacing w:after="0" w:line="276" w:lineRule="auto"/>
              <w:rPr>
                <w:rFonts w:ascii="Arial" w:hAnsi="Arial" w:cs="Arial"/>
                <w:b/>
              </w:rPr>
            </w:pPr>
            <w:r>
              <w:rPr>
                <w:rFonts w:ascii="Arial" w:hAnsi="Arial" w:cs="Arial"/>
                <w:b/>
              </w:rPr>
              <w:t>Pendukung :</w:t>
            </w:r>
          </w:p>
          <w:p w14:paraId="61BAA558" w14:textId="77777777" w:rsidR="005C2746" w:rsidRDefault="005C2746" w:rsidP="005C2746">
            <w:pPr>
              <w:numPr>
                <w:ilvl w:val="0"/>
                <w:numId w:val="3"/>
              </w:numPr>
              <w:spacing w:after="0" w:line="276" w:lineRule="auto"/>
              <w:ind w:left="358" w:hanging="358"/>
              <w:jc w:val="both"/>
              <w:rPr>
                <w:rFonts w:ascii="Arial" w:eastAsia="Times New Roman" w:hAnsi="Arial" w:cs="Arial"/>
                <w:lang w:eastAsia="id-ID"/>
              </w:rPr>
            </w:pPr>
            <w:r>
              <w:rPr>
                <w:rFonts w:ascii="Arial" w:eastAsia="Times New Roman" w:hAnsi="Arial" w:cs="Arial"/>
                <w:lang w:val="id-ID" w:eastAsia="id-ID"/>
              </w:rPr>
              <w:t xml:space="preserve">Siregar, Eveline dan Hartini Nara. 2017. </w:t>
            </w:r>
            <w:r>
              <w:rPr>
                <w:rFonts w:ascii="Arial" w:eastAsia="Times New Roman" w:hAnsi="Arial" w:cs="Arial"/>
                <w:i/>
                <w:lang w:val="id-ID" w:eastAsia="id-ID"/>
              </w:rPr>
              <w:t>Teori Belajar dan Pembelajaran</w:t>
            </w:r>
            <w:r>
              <w:rPr>
                <w:rFonts w:ascii="Arial" w:eastAsia="Times New Roman" w:hAnsi="Arial" w:cs="Arial"/>
                <w:lang w:val="id-ID" w:eastAsia="id-ID"/>
              </w:rPr>
              <w:t>. Bogor: Ghalia Indonesia (GI).</w:t>
            </w:r>
          </w:p>
          <w:p w14:paraId="5066151B" w14:textId="77777777" w:rsidR="005C2746" w:rsidRDefault="005C2746" w:rsidP="005C2746">
            <w:pPr>
              <w:numPr>
                <w:ilvl w:val="0"/>
                <w:numId w:val="3"/>
              </w:numPr>
              <w:spacing w:after="0" w:line="276" w:lineRule="auto"/>
              <w:ind w:left="358" w:hanging="358"/>
              <w:jc w:val="both"/>
              <w:rPr>
                <w:rFonts w:ascii="Arial" w:eastAsia="Times New Roman" w:hAnsi="Arial" w:cs="Arial"/>
                <w:lang w:eastAsia="id-ID"/>
              </w:rPr>
            </w:pPr>
            <w:r>
              <w:rPr>
                <w:rFonts w:ascii="Arial" w:eastAsia="Times New Roman" w:hAnsi="Arial" w:cs="Arial"/>
                <w:lang w:eastAsia="id-ID"/>
              </w:rPr>
              <w:t xml:space="preserve">Yusuf, Syamsu. 2011. </w:t>
            </w:r>
            <w:r>
              <w:rPr>
                <w:rFonts w:ascii="Arial" w:eastAsia="Times New Roman" w:hAnsi="Arial" w:cs="Arial"/>
                <w:i/>
                <w:lang w:eastAsia="id-ID"/>
              </w:rPr>
              <w:t>Perkembangan Peserta Didik</w:t>
            </w:r>
            <w:r>
              <w:rPr>
                <w:rFonts w:ascii="Arial" w:eastAsia="Times New Roman" w:hAnsi="Arial" w:cs="Arial"/>
                <w:lang w:eastAsia="id-ID"/>
              </w:rPr>
              <w:t>. Jakarta. PT. Raja Grafindo Persad</w:t>
            </w:r>
          </w:p>
        </w:tc>
      </w:tr>
      <w:tr w:rsidR="005C2746" w14:paraId="648F2CAC" w14:textId="77777777">
        <w:trPr>
          <w:jc w:val="center"/>
        </w:trPr>
        <w:tc>
          <w:tcPr>
            <w:tcW w:w="1939" w:type="dxa"/>
            <w:vAlign w:val="center"/>
          </w:tcPr>
          <w:p w14:paraId="1E0D7C07" w14:textId="77777777" w:rsidR="005C2746" w:rsidRDefault="005C2746" w:rsidP="005C2746">
            <w:pPr>
              <w:spacing w:after="0" w:line="276" w:lineRule="auto"/>
              <w:rPr>
                <w:rFonts w:ascii="Arial" w:hAnsi="Arial" w:cs="Arial"/>
                <w:b/>
              </w:rPr>
            </w:pPr>
            <w:r>
              <w:rPr>
                <w:rFonts w:ascii="Arial" w:hAnsi="Arial" w:cs="Arial"/>
                <w:b/>
              </w:rPr>
              <w:lastRenderedPageBreak/>
              <w:t>Dosen Pengampu</w:t>
            </w:r>
          </w:p>
        </w:tc>
        <w:tc>
          <w:tcPr>
            <w:tcW w:w="12657" w:type="dxa"/>
            <w:gridSpan w:val="7"/>
          </w:tcPr>
          <w:p w14:paraId="065BD0D1" w14:textId="77777777" w:rsidR="005C2746" w:rsidRDefault="005C2746" w:rsidP="005C2746">
            <w:pPr>
              <w:spacing w:after="0" w:line="276" w:lineRule="auto"/>
              <w:rPr>
                <w:rFonts w:ascii="Arial" w:hAnsi="Arial" w:cs="Arial"/>
                <w:i/>
              </w:rPr>
            </w:pPr>
          </w:p>
          <w:p w14:paraId="0B66A537" w14:textId="77777777" w:rsidR="005C2746" w:rsidRDefault="005C2746" w:rsidP="005C2746">
            <w:pPr>
              <w:spacing w:after="0" w:line="276" w:lineRule="auto"/>
              <w:rPr>
                <w:rFonts w:ascii="Arial" w:hAnsi="Arial" w:cs="Arial"/>
                <w:iCs/>
              </w:rPr>
            </w:pPr>
            <w:r>
              <w:rPr>
                <w:rFonts w:ascii="Arial" w:hAnsi="Arial" w:cs="Arial"/>
                <w:iCs/>
              </w:rPr>
              <w:t xml:space="preserve">Mursidah Rahmah, M.Pd. </w:t>
            </w:r>
          </w:p>
          <w:p w14:paraId="7BDCE6CC" w14:textId="77777777" w:rsidR="005C2746" w:rsidRDefault="005C2746" w:rsidP="005C2746">
            <w:pPr>
              <w:spacing w:after="0" w:line="276" w:lineRule="auto"/>
              <w:rPr>
                <w:rFonts w:ascii="Arial" w:hAnsi="Arial" w:cs="Arial"/>
                <w:i/>
              </w:rPr>
            </w:pPr>
          </w:p>
        </w:tc>
      </w:tr>
      <w:tr w:rsidR="005C2746" w14:paraId="20570E9F" w14:textId="77777777">
        <w:trPr>
          <w:jc w:val="center"/>
        </w:trPr>
        <w:tc>
          <w:tcPr>
            <w:tcW w:w="1939" w:type="dxa"/>
            <w:vAlign w:val="center"/>
          </w:tcPr>
          <w:p w14:paraId="63B1B965" w14:textId="77777777" w:rsidR="005C2746" w:rsidRDefault="005C2746" w:rsidP="005C2746">
            <w:pPr>
              <w:spacing w:after="0" w:line="276" w:lineRule="auto"/>
              <w:rPr>
                <w:rFonts w:ascii="Arial" w:hAnsi="Arial" w:cs="Arial"/>
                <w:b/>
              </w:rPr>
            </w:pPr>
            <w:r>
              <w:rPr>
                <w:rFonts w:ascii="Arial" w:hAnsi="Arial" w:cs="Arial"/>
                <w:b/>
              </w:rPr>
              <w:t>Mata Kuliah Syarat</w:t>
            </w:r>
          </w:p>
        </w:tc>
        <w:tc>
          <w:tcPr>
            <w:tcW w:w="12657" w:type="dxa"/>
            <w:gridSpan w:val="7"/>
          </w:tcPr>
          <w:p w14:paraId="34223BA6" w14:textId="77777777" w:rsidR="005C2746" w:rsidRDefault="005C2746" w:rsidP="005C2746">
            <w:pPr>
              <w:spacing w:after="0" w:line="276" w:lineRule="auto"/>
              <w:rPr>
                <w:rFonts w:ascii="Arial" w:hAnsi="Arial" w:cs="Arial"/>
                <w:iCs/>
              </w:rPr>
            </w:pPr>
            <w:r>
              <w:rPr>
                <w:rFonts w:ascii="Arial" w:hAnsi="Arial" w:cs="Arial"/>
                <w:iCs/>
              </w:rPr>
              <w:t>-</w:t>
            </w:r>
          </w:p>
        </w:tc>
      </w:tr>
    </w:tbl>
    <w:p w14:paraId="46D8AFE5" w14:textId="77777777" w:rsidR="00CD022A" w:rsidRDefault="00CD022A">
      <w:pPr>
        <w:spacing w:after="0" w:line="276" w:lineRule="auto"/>
        <w:rPr>
          <w:rFonts w:ascii="Arial" w:hAnsi="Arial" w:cs="Arial"/>
        </w:rPr>
      </w:pPr>
    </w:p>
    <w:tbl>
      <w:tblPr>
        <w:tblStyle w:val="TableGrid"/>
        <w:tblW w:w="14742" w:type="dxa"/>
        <w:tblInd w:w="-572" w:type="dxa"/>
        <w:tblLayout w:type="fixed"/>
        <w:tblLook w:val="04A0" w:firstRow="1" w:lastRow="0" w:firstColumn="1" w:lastColumn="0" w:noHBand="0" w:noVBand="1"/>
      </w:tblPr>
      <w:tblGrid>
        <w:gridCol w:w="1107"/>
        <w:gridCol w:w="2154"/>
        <w:gridCol w:w="2126"/>
        <w:gridCol w:w="1701"/>
        <w:gridCol w:w="2113"/>
        <w:gridCol w:w="1856"/>
        <w:gridCol w:w="2410"/>
        <w:gridCol w:w="1275"/>
      </w:tblGrid>
      <w:tr w:rsidR="00CD022A" w14:paraId="5C7E4683" w14:textId="77777777">
        <w:trPr>
          <w:tblHeader/>
        </w:trPr>
        <w:tc>
          <w:tcPr>
            <w:tcW w:w="1107" w:type="dxa"/>
            <w:vMerge w:val="restart"/>
            <w:vAlign w:val="center"/>
          </w:tcPr>
          <w:p w14:paraId="01E0BEA2" w14:textId="77777777" w:rsidR="00CD022A" w:rsidRDefault="00000000">
            <w:pPr>
              <w:spacing w:after="0" w:line="276" w:lineRule="auto"/>
              <w:jc w:val="center"/>
              <w:rPr>
                <w:rFonts w:ascii="Arial" w:hAnsi="Arial" w:cs="Arial"/>
                <w:b/>
              </w:rPr>
            </w:pPr>
            <w:r>
              <w:rPr>
                <w:rFonts w:ascii="Arial" w:hAnsi="Arial" w:cs="Arial"/>
                <w:b/>
              </w:rPr>
              <w:t>Minggu ke-</w:t>
            </w:r>
          </w:p>
        </w:tc>
        <w:tc>
          <w:tcPr>
            <w:tcW w:w="2154" w:type="dxa"/>
            <w:vMerge w:val="restart"/>
            <w:vAlign w:val="center"/>
          </w:tcPr>
          <w:p w14:paraId="25FE098C" w14:textId="77777777" w:rsidR="00CD022A" w:rsidRDefault="00000000">
            <w:pPr>
              <w:spacing w:after="0" w:line="276" w:lineRule="auto"/>
              <w:jc w:val="center"/>
              <w:rPr>
                <w:rFonts w:ascii="Arial" w:hAnsi="Arial" w:cs="Arial"/>
                <w:b/>
              </w:rPr>
            </w:pPr>
            <w:r>
              <w:rPr>
                <w:rFonts w:ascii="Arial" w:hAnsi="Arial" w:cs="Arial"/>
                <w:b/>
              </w:rPr>
              <w:t>Kemampuan akhir tiap tahapan belajar (Sub-CPMK)</w:t>
            </w:r>
          </w:p>
        </w:tc>
        <w:tc>
          <w:tcPr>
            <w:tcW w:w="3827" w:type="dxa"/>
            <w:gridSpan w:val="2"/>
            <w:vAlign w:val="center"/>
          </w:tcPr>
          <w:p w14:paraId="1DC0F849" w14:textId="77777777" w:rsidR="00CD022A" w:rsidRDefault="00000000">
            <w:pPr>
              <w:spacing w:after="0" w:line="276" w:lineRule="auto"/>
              <w:jc w:val="center"/>
              <w:rPr>
                <w:rFonts w:ascii="Arial" w:hAnsi="Arial" w:cs="Arial"/>
                <w:b/>
              </w:rPr>
            </w:pPr>
            <w:r>
              <w:rPr>
                <w:rFonts w:ascii="Arial" w:hAnsi="Arial" w:cs="Arial"/>
                <w:b/>
              </w:rPr>
              <w:t>Penilaian</w:t>
            </w:r>
          </w:p>
        </w:tc>
        <w:tc>
          <w:tcPr>
            <w:tcW w:w="3969" w:type="dxa"/>
            <w:gridSpan w:val="2"/>
            <w:vAlign w:val="center"/>
          </w:tcPr>
          <w:p w14:paraId="0F01CA63" w14:textId="77777777" w:rsidR="00CD022A" w:rsidRDefault="00000000">
            <w:pPr>
              <w:spacing w:after="0" w:line="276" w:lineRule="auto"/>
              <w:jc w:val="center"/>
              <w:rPr>
                <w:rFonts w:ascii="Arial" w:hAnsi="Arial" w:cs="Arial"/>
                <w:b/>
              </w:rPr>
            </w:pPr>
            <w:r>
              <w:rPr>
                <w:rFonts w:ascii="Arial" w:hAnsi="Arial" w:cs="Arial"/>
                <w:b/>
              </w:rPr>
              <w:t>Bentuk Pembelajaran, Metode Pembelajaran, Penugasan Mahasiswa (Estimasi Waktu)</w:t>
            </w:r>
          </w:p>
        </w:tc>
        <w:tc>
          <w:tcPr>
            <w:tcW w:w="2410" w:type="dxa"/>
            <w:vAlign w:val="center"/>
          </w:tcPr>
          <w:p w14:paraId="52BDDE7A" w14:textId="77777777" w:rsidR="00CD022A" w:rsidRDefault="00000000">
            <w:pPr>
              <w:spacing w:after="0" w:line="276" w:lineRule="auto"/>
              <w:jc w:val="center"/>
              <w:rPr>
                <w:rFonts w:ascii="Arial" w:hAnsi="Arial" w:cs="Arial"/>
                <w:b/>
              </w:rPr>
            </w:pPr>
            <w:r>
              <w:rPr>
                <w:rFonts w:ascii="Arial" w:hAnsi="Arial" w:cs="Arial"/>
                <w:b/>
              </w:rPr>
              <w:t>Materi Pembelajaran (Pustaka)</w:t>
            </w:r>
          </w:p>
        </w:tc>
        <w:tc>
          <w:tcPr>
            <w:tcW w:w="1275" w:type="dxa"/>
            <w:vAlign w:val="center"/>
          </w:tcPr>
          <w:p w14:paraId="590CD618" w14:textId="77777777" w:rsidR="00CD022A" w:rsidRDefault="00000000">
            <w:pPr>
              <w:spacing w:after="0" w:line="276" w:lineRule="auto"/>
              <w:jc w:val="center"/>
              <w:rPr>
                <w:rFonts w:ascii="Arial" w:hAnsi="Arial" w:cs="Arial"/>
                <w:b/>
              </w:rPr>
            </w:pPr>
            <w:r>
              <w:rPr>
                <w:rFonts w:ascii="Arial" w:hAnsi="Arial" w:cs="Arial"/>
                <w:b/>
              </w:rPr>
              <w:t>Bobot Penilaian %</w:t>
            </w:r>
          </w:p>
        </w:tc>
      </w:tr>
      <w:tr w:rsidR="00CD022A" w14:paraId="1DB07A1B" w14:textId="77777777">
        <w:trPr>
          <w:tblHeader/>
        </w:trPr>
        <w:tc>
          <w:tcPr>
            <w:tcW w:w="1107" w:type="dxa"/>
            <w:vMerge/>
            <w:vAlign w:val="center"/>
          </w:tcPr>
          <w:p w14:paraId="7363E9BA" w14:textId="77777777" w:rsidR="00CD022A" w:rsidRDefault="00CD022A">
            <w:pPr>
              <w:spacing w:after="0" w:line="276" w:lineRule="auto"/>
              <w:jc w:val="center"/>
              <w:rPr>
                <w:rFonts w:ascii="Arial" w:hAnsi="Arial" w:cs="Arial"/>
                <w:b/>
              </w:rPr>
            </w:pPr>
          </w:p>
        </w:tc>
        <w:tc>
          <w:tcPr>
            <w:tcW w:w="2154" w:type="dxa"/>
            <w:vMerge/>
            <w:vAlign w:val="center"/>
          </w:tcPr>
          <w:p w14:paraId="5B0A721D" w14:textId="77777777" w:rsidR="00CD022A" w:rsidRDefault="00CD022A">
            <w:pPr>
              <w:spacing w:after="0" w:line="276" w:lineRule="auto"/>
              <w:jc w:val="center"/>
              <w:rPr>
                <w:rFonts w:ascii="Arial" w:hAnsi="Arial" w:cs="Arial"/>
                <w:b/>
              </w:rPr>
            </w:pPr>
          </w:p>
        </w:tc>
        <w:tc>
          <w:tcPr>
            <w:tcW w:w="2126" w:type="dxa"/>
            <w:vAlign w:val="center"/>
          </w:tcPr>
          <w:p w14:paraId="3AC8B1F4" w14:textId="77777777" w:rsidR="00CD022A" w:rsidRDefault="00000000">
            <w:pPr>
              <w:spacing w:after="0" w:line="276" w:lineRule="auto"/>
              <w:jc w:val="center"/>
              <w:rPr>
                <w:rFonts w:ascii="Arial" w:hAnsi="Arial" w:cs="Arial"/>
                <w:b/>
              </w:rPr>
            </w:pPr>
            <w:r>
              <w:rPr>
                <w:rFonts w:ascii="Arial" w:hAnsi="Arial" w:cs="Arial"/>
                <w:b/>
              </w:rPr>
              <w:t>Indikator</w:t>
            </w:r>
          </w:p>
        </w:tc>
        <w:tc>
          <w:tcPr>
            <w:tcW w:w="1701" w:type="dxa"/>
            <w:vAlign w:val="center"/>
          </w:tcPr>
          <w:p w14:paraId="405FBB4D" w14:textId="77777777" w:rsidR="00CD022A" w:rsidRDefault="00000000">
            <w:pPr>
              <w:spacing w:after="0" w:line="276" w:lineRule="auto"/>
              <w:jc w:val="center"/>
              <w:rPr>
                <w:rFonts w:ascii="Arial" w:hAnsi="Arial" w:cs="Arial"/>
                <w:b/>
              </w:rPr>
            </w:pPr>
            <w:r>
              <w:rPr>
                <w:rFonts w:ascii="Arial" w:hAnsi="Arial" w:cs="Arial"/>
                <w:b/>
              </w:rPr>
              <w:t>Kriteria&amp; bentuk</w:t>
            </w:r>
          </w:p>
        </w:tc>
        <w:tc>
          <w:tcPr>
            <w:tcW w:w="2113" w:type="dxa"/>
            <w:vAlign w:val="center"/>
          </w:tcPr>
          <w:p w14:paraId="33A154C3" w14:textId="77777777" w:rsidR="00CD022A" w:rsidRDefault="00000000">
            <w:pPr>
              <w:spacing w:after="0" w:line="276" w:lineRule="auto"/>
              <w:jc w:val="center"/>
              <w:rPr>
                <w:rFonts w:ascii="Arial" w:hAnsi="Arial" w:cs="Arial"/>
                <w:b/>
              </w:rPr>
            </w:pPr>
            <w:r>
              <w:rPr>
                <w:rFonts w:ascii="Arial" w:hAnsi="Arial" w:cs="Arial"/>
                <w:b/>
              </w:rPr>
              <w:t>Luring</w:t>
            </w:r>
          </w:p>
        </w:tc>
        <w:tc>
          <w:tcPr>
            <w:tcW w:w="1856" w:type="dxa"/>
            <w:vAlign w:val="center"/>
          </w:tcPr>
          <w:p w14:paraId="4F3D83DF" w14:textId="77777777" w:rsidR="00CD022A" w:rsidRDefault="00000000">
            <w:pPr>
              <w:spacing w:after="0" w:line="276" w:lineRule="auto"/>
              <w:jc w:val="center"/>
              <w:rPr>
                <w:rFonts w:ascii="Arial" w:hAnsi="Arial" w:cs="Arial"/>
                <w:b/>
              </w:rPr>
            </w:pPr>
            <w:r>
              <w:rPr>
                <w:rFonts w:ascii="Arial" w:hAnsi="Arial" w:cs="Arial"/>
                <w:b/>
              </w:rPr>
              <w:t>Daring</w:t>
            </w:r>
          </w:p>
        </w:tc>
        <w:tc>
          <w:tcPr>
            <w:tcW w:w="2410" w:type="dxa"/>
            <w:vAlign w:val="center"/>
          </w:tcPr>
          <w:p w14:paraId="05F8E359" w14:textId="77777777" w:rsidR="00CD022A" w:rsidRDefault="00CD022A">
            <w:pPr>
              <w:spacing w:after="0" w:line="276" w:lineRule="auto"/>
              <w:jc w:val="center"/>
              <w:rPr>
                <w:rFonts w:ascii="Arial" w:hAnsi="Arial" w:cs="Arial"/>
                <w:b/>
              </w:rPr>
            </w:pPr>
          </w:p>
        </w:tc>
        <w:tc>
          <w:tcPr>
            <w:tcW w:w="1275" w:type="dxa"/>
            <w:vAlign w:val="center"/>
          </w:tcPr>
          <w:p w14:paraId="38367EEF" w14:textId="77777777" w:rsidR="00CD022A" w:rsidRDefault="00CD022A">
            <w:pPr>
              <w:spacing w:after="0" w:line="276" w:lineRule="auto"/>
              <w:jc w:val="center"/>
              <w:rPr>
                <w:rFonts w:ascii="Arial" w:hAnsi="Arial" w:cs="Arial"/>
                <w:b/>
              </w:rPr>
            </w:pPr>
          </w:p>
        </w:tc>
      </w:tr>
      <w:tr w:rsidR="00CD022A" w14:paraId="670F1AC2" w14:textId="77777777">
        <w:tc>
          <w:tcPr>
            <w:tcW w:w="1107" w:type="dxa"/>
            <w:vAlign w:val="center"/>
          </w:tcPr>
          <w:p w14:paraId="16492B23" w14:textId="77777777" w:rsidR="00CD022A" w:rsidRDefault="00000000">
            <w:pPr>
              <w:spacing w:after="0" w:line="276" w:lineRule="auto"/>
              <w:jc w:val="center"/>
              <w:rPr>
                <w:rFonts w:ascii="Arial" w:hAnsi="Arial" w:cs="Arial"/>
                <w:lang w:val="id-ID"/>
              </w:rPr>
            </w:pPr>
            <w:r>
              <w:rPr>
                <w:rFonts w:ascii="Arial" w:hAnsi="Arial" w:cs="Arial"/>
              </w:rPr>
              <w:t>1</w:t>
            </w:r>
            <w:r>
              <w:rPr>
                <w:rFonts w:ascii="Arial" w:hAnsi="Arial" w:cs="Arial"/>
                <w:lang w:val="id-ID"/>
              </w:rPr>
              <w:t>-2</w:t>
            </w:r>
          </w:p>
        </w:tc>
        <w:tc>
          <w:tcPr>
            <w:tcW w:w="2154" w:type="dxa"/>
          </w:tcPr>
          <w:p w14:paraId="1008A294" w14:textId="77777777" w:rsidR="00CD022A" w:rsidRDefault="00000000">
            <w:pPr>
              <w:spacing w:after="0" w:line="276" w:lineRule="auto"/>
              <w:jc w:val="both"/>
              <w:rPr>
                <w:rFonts w:ascii="Arial" w:hAnsi="Arial" w:cs="Arial"/>
              </w:rPr>
            </w:pPr>
            <w:r>
              <w:rPr>
                <w:rFonts w:ascii="Arial" w:hAnsi="Arial" w:cs="Arial"/>
                <w:lang w:val="id-ID"/>
              </w:rPr>
              <w:t xml:space="preserve">Mampu menjelaskan </w:t>
            </w:r>
            <w:r>
              <w:rPr>
                <w:rFonts w:ascii="Arial" w:hAnsi="Arial" w:cs="Arial"/>
              </w:rPr>
              <w:t>hakikat pendidikan</w:t>
            </w:r>
            <w:r>
              <w:rPr>
                <w:rFonts w:ascii="Arial" w:hAnsi="Arial" w:cs="Arial"/>
                <w:lang w:val="id-ID"/>
              </w:rPr>
              <w:t>:</w:t>
            </w:r>
            <w:r>
              <w:rPr>
                <w:rFonts w:ascii="Arial" w:hAnsi="Arial" w:cs="Arial"/>
              </w:rPr>
              <w:t xml:space="preserve"> pengertian </w:t>
            </w:r>
            <w:r>
              <w:rPr>
                <w:rFonts w:ascii="Arial" w:hAnsi="Arial" w:cs="Arial"/>
                <w:lang w:val="id-ID"/>
              </w:rPr>
              <w:t>dan u</w:t>
            </w:r>
            <w:r>
              <w:rPr>
                <w:rFonts w:ascii="Arial" w:hAnsi="Arial" w:cs="Arial"/>
              </w:rPr>
              <w:t xml:space="preserve">nsur-unsur Pendidikan, serta pendidikan sebagai sistem </w:t>
            </w:r>
          </w:p>
          <w:p w14:paraId="3651B878" w14:textId="77777777" w:rsidR="00CD022A" w:rsidRDefault="00000000">
            <w:pPr>
              <w:spacing w:after="0" w:line="276" w:lineRule="auto"/>
              <w:jc w:val="center"/>
              <w:rPr>
                <w:rFonts w:ascii="Arial" w:hAnsi="Arial" w:cs="Arial"/>
                <w:lang w:val="id-ID"/>
              </w:rPr>
            </w:pPr>
            <w:r>
              <w:rPr>
                <w:rFonts w:ascii="Arial" w:hAnsi="Arial" w:cs="Arial"/>
                <w:lang w:val="id-ID"/>
              </w:rPr>
              <w:t xml:space="preserve"> </w:t>
            </w:r>
          </w:p>
        </w:tc>
        <w:tc>
          <w:tcPr>
            <w:tcW w:w="2126" w:type="dxa"/>
          </w:tcPr>
          <w:p w14:paraId="781EAFFA" w14:textId="77777777" w:rsidR="00CD022A" w:rsidRDefault="00000000">
            <w:pPr>
              <w:pStyle w:val="ListParagraph"/>
              <w:numPr>
                <w:ilvl w:val="0"/>
                <w:numId w:val="4"/>
              </w:numPr>
              <w:spacing w:after="0" w:line="276" w:lineRule="auto"/>
              <w:ind w:left="169" w:hanging="142"/>
              <w:jc w:val="both"/>
              <w:rPr>
                <w:rFonts w:ascii="Arial" w:hAnsi="Arial" w:cs="Arial"/>
                <w:lang w:val="id-ID"/>
              </w:rPr>
            </w:pPr>
            <w:r>
              <w:rPr>
                <w:rFonts w:ascii="Arial" w:hAnsi="Arial" w:cs="Arial"/>
              </w:rPr>
              <w:t xml:space="preserve">menjelaskan </w:t>
            </w:r>
            <w:r>
              <w:rPr>
                <w:rFonts w:ascii="Arial" w:hAnsi="Arial" w:cs="Arial"/>
                <w:lang w:val="id-ID"/>
              </w:rPr>
              <w:t>pengertia</w:t>
            </w:r>
            <w:r>
              <w:rPr>
                <w:rFonts w:ascii="Arial" w:hAnsi="Arial" w:cs="Arial"/>
              </w:rPr>
              <w:t>n</w:t>
            </w:r>
            <w:r>
              <w:rPr>
                <w:rFonts w:ascii="Arial" w:hAnsi="Arial" w:cs="Arial"/>
                <w:lang w:val="id-ID"/>
              </w:rPr>
              <w:t xml:space="preserve"> pendidikan menurut perundang-undangan</w:t>
            </w:r>
          </w:p>
          <w:p w14:paraId="4C520899" w14:textId="77777777" w:rsidR="00CD022A" w:rsidRDefault="00000000">
            <w:pPr>
              <w:pStyle w:val="ListParagraph"/>
              <w:numPr>
                <w:ilvl w:val="0"/>
                <w:numId w:val="4"/>
              </w:numPr>
              <w:spacing w:after="0" w:line="276" w:lineRule="auto"/>
              <w:ind w:left="169" w:hanging="169"/>
              <w:jc w:val="both"/>
              <w:rPr>
                <w:rFonts w:ascii="Arial" w:hAnsi="Arial" w:cs="Arial"/>
                <w:lang w:val="id-ID"/>
              </w:rPr>
            </w:pPr>
            <w:r>
              <w:rPr>
                <w:rFonts w:ascii="Arial" w:hAnsi="Arial" w:cs="Arial"/>
              </w:rPr>
              <w:t>menganalisis u</w:t>
            </w:r>
            <w:r>
              <w:rPr>
                <w:rFonts w:ascii="Arial" w:hAnsi="Arial" w:cs="Arial"/>
                <w:lang w:val="id-ID"/>
              </w:rPr>
              <w:t>nsur-unsur pendidikan</w:t>
            </w:r>
          </w:p>
          <w:p w14:paraId="0220BC50" w14:textId="77777777" w:rsidR="00CD022A" w:rsidRDefault="00000000">
            <w:pPr>
              <w:pStyle w:val="ListParagraph"/>
              <w:numPr>
                <w:ilvl w:val="0"/>
                <w:numId w:val="4"/>
              </w:numPr>
              <w:tabs>
                <w:tab w:val="left" w:pos="885"/>
              </w:tabs>
              <w:spacing w:after="0" w:line="276" w:lineRule="auto"/>
              <w:ind w:left="169" w:hanging="142"/>
              <w:jc w:val="both"/>
              <w:rPr>
                <w:rFonts w:ascii="Arial" w:hAnsi="Arial" w:cs="Arial"/>
                <w:lang w:val="id-ID"/>
              </w:rPr>
            </w:pPr>
            <w:r>
              <w:rPr>
                <w:rFonts w:ascii="Arial" w:hAnsi="Arial" w:cs="Arial"/>
              </w:rPr>
              <w:t>menggambarkan p</w:t>
            </w:r>
            <w:r>
              <w:rPr>
                <w:rFonts w:ascii="Arial" w:hAnsi="Arial" w:cs="Arial"/>
                <w:lang w:val="id-ID"/>
              </w:rPr>
              <w:t>endidikan sebagai sistem dan komponen-komponennya.</w:t>
            </w:r>
          </w:p>
        </w:tc>
        <w:tc>
          <w:tcPr>
            <w:tcW w:w="1701" w:type="dxa"/>
          </w:tcPr>
          <w:p w14:paraId="3CE4FDAA" w14:textId="77777777" w:rsidR="00CD022A" w:rsidRDefault="00000000">
            <w:pPr>
              <w:spacing w:after="0" w:line="276" w:lineRule="auto"/>
              <w:rPr>
                <w:rFonts w:ascii="Arial" w:hAnsi="Arial" w:cs="Arial"/>
              </w:rPr>
            </w:pPr>
            <w:r>
              <w:rPr>
                <w:rFonts w:ascii="Arial" w:hAnsi="Arial" w:cs="Arial"/>
              </w:rPr>
              <w:t>Lembar kerja, sikap</w:t>
            </w:r>
          </w:p>
          <w:p w14:paraId="37E429DE" w14:textId="77777777" w:rsidR="00CD022A" w:rsidRDefault="00CD022A">
            <w:pPr>
              <w:spacing w:after="0" w:line="276" w:lineRule="auto"/>
              <w:jc w:val="center"/>
              <w:rPr>
                <w:rFonts w:ascii="Arial" w:hAnsi="Arial" w:cs="Arial"/>
              </w:rPr>
            </w:pPr>
          </w:p>
        </w:tc>
        <w:tc>
          <w:tcPr>
            <w:tcW w:w="2113" w:type="dxa"/>
          </w:tcPr>
          <w:p w14:paraId="47270297"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t xml:space="preserve">Model </w:t>
            </w:r>
            <w:r>
              <w:rPr>
                <w:rFonts w:ascii="Arial" w:eastAsia="Times New Roman" w:hAnsi="Arial" w:cs="Arial"/>
                <w:i/>
                <w:iCs/>
                <w:lang w:eastAsia="id-ID"/>
              </w:rPr>
              <w:t>Problem Based Learning (PBL)</w:t>
            </w:r>
            <w:r>
              <w:rPr>
                <w:rFonts w:ascii="Arial" w:eastAsia="Times New Roman" w:hAnsi="Arial" w:cs="Arial"/>
                <w:lang w:eastAsia="id-ID"/>
              </w:rPr>
              <w:br/>
            </w:r>
          </w:p>
          <w:p w14:paraId="3E9B25A2"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t>Penugasan:</w:t>
            </w:r>
            <w:r>
              <w:rPr>
                <w:rFonts w:ascii="Arial" w:eastAsia="Times New Roman" w:hAnsi="Arial" w:cs="Arial"/>
                <w:lang w:eastAsia="id-ID"/>
              </w:rPr>
              <w:br/>
              <w:t>membuat bagan yang menggambarkan pendidikan sebagai sistem.</w:t>
            </w:r>
          </w:p>
          <w:p w14:paraId="60FF9C54" w14:textId="77777777" w:rsidR="00CD022A" w:rsidRDefault="00CD022A">
            <w:pPr>
              <w:spacing w:after="0" w:line="240" w:lineRule="auto"/>
              <w:rPr>
                <w:rFonts w:ascii="Arial" w:eastAsia="Times New Roman" w:hAnsi="Arial" w:cs="Arial"/>
                <w:lang w:eastAsia="id-ID"/>
              </w:rPr>
            </w:pPr>
          </w:p>
          <w:p w14:paraId="491D329C" w14:textId="77777777" w:rsidR="00CD022A" w:rsidRDefault="00CD022A">
            <w:pPr>
              <w:spacing w:after="0" w:line="276" w:lineRule="auto"/>
              <w:jc w:val="center"/>
              <w:rPr>
                <w:rFonts w:ascii="Arial" w:hAnsi="Arial" w:cs="Arial"/>
              </w:rPr>
            </w:pPr>
          </w:p>
        </w:tc>
        <w:tc>
          <w:tcPr>
            <w:tcW w:w="1856" w:type="dxa"/>
          </w:tcPr>
          <w:p w14:paraId="002B5A53" w14:textId="77777777" w:rsidR="00CD022A" w:rsidRDefault="00000000">
            <w:pPr>
              <w:spacing w:after="0" w:line="276" w:lineRule="auto"/>
              <w:rPr>
                <w:rFonts w:ascii="Arial" w:hAnsi="Arial" w:cs="Arial"/>
              </w:rPr>
            </w:pPr>
            <w:r>
              <w:rPr>
                <w:rFonts w:ascii="Arial" w:eastAsia="Arial" w:hAnsi="Arial" w:cs="Arial"/>
                <w:sz w:val="20"/>
                <w:szCs w:val="20"/>
              </w:rPr>
              <w:t>LMS Universitas Pakuan</w:t>
            </w:r>
          </w:p>
        </w:tc>
        <w:tc>
          <w:tcPr>
            <w:tcW w:w="2410" w:type="dxa"/>
            <w:vAlign w:val="center"/>
          </w:tcPr>
          <w:p w14:paraId="1A34D8DA"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Nurdin, Syafruddin dan Adriantoni. 2019. </w:t>
            </w:r>
            <w:r>
              <w:rPr>
                <w:rFonts w:ascii="Arial" w:eastAsia="Times New Roman" w:hAnsi="Arial" w:cs="Arial"/>
                <w:i/>
                <w:lang w:val="id-ID" w:eastAsia="id-ID"/>
              </w:rPr>
              <w:t>Profesi Keguruan</w:t>
            </w:r>
            <w:r>
              <w:rPr>
                <w:rFonts w:ascii="Arial" w:eastAsia="Times New Roman" w:hAnsi="Arial" w:cs="Arial"/>
                <w:lang w:val="id-ID" w:eastAsia="id-ID"/>
              </w:rPr>
              <w:t>. Depok: Rajawali Press</w:t>
            </w:r>
          </w:p>
          <w:p w14:paraId="786FED99" w14:textId="77777777" w:rsidR="00CD022A" w:rsidRDefault="00CD022A">
            <w:pPr>
              <w:spacing w:after="0" w:line="240" w:lineRule="auto"/>
              <w:ind w:left="324"/>
              <w:jc w:val="both"/>
              <w:rPr>
                <w:rFonts w:ascii="Arial" w:eastAsia="Times New Roman" w:hAnsi="Arial" w:cs="Arial"/>
                <w:lang w:eastAsia="id-ID"/>
              </w:rPr>
            </w:pPr>
          </w:p>
          <w:p w14:paraId="78FAFCF2"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Tirtarahardja, Umar dan S. L .La Sulo. 2007. </w:t>
            </w:r>
            <w:r>
              <w:rPr>
                <w:rFonts w:ascii="Arial" w:eastAsia="Times New Roman" w:hAnsi="Arial" w:cs="Arial"/>
                <w:i/>
                <w:lang w:val="id-ID" w:eastAsia="id-ID"/>
              </w:rPr>
              <w:t>Pengantar Pendidikan</w:t>
            </w:r>
            <w:r>
              <w:rPr>
                <w:rFonts w:ascii="Arial" w:eastAsia="Times New Roman" w:hAnsi="Arial" w:cs="Arial"/>
                <w:lang w:val="id-ID" w:eastAsia="id-ID"/>
              </w:rPr>
              <w:t>. Jakarta: Puskurbuk.</w:t>
            </w:r>
          </w:p>
          <w:p w14:paraId="4FC6D7C2"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Tim. 2011. </w:t>
            </w:r>
            <w:r>
              <w:rPr>
                <w:rFonts w:ascii="Arial" w:eastAsia="Times New Roman" w:hAnsi="Arial" w:cs="Arial"/>
                <w:i/>
                <w:lang w:val="id-ID" w:eastAsia="id-ID"/>
              </w:rPr>
              <w:t>Landasan Pendidikan</w:t>
            </w:r>
            <w:r>
              <w:rPr>
                <w:rFonts w:ascii="Arial" w:eastAsia="Times New Roman" w:hAnsi="Arial" w:cs="Arial"/>
                <w:lang w:val="id-ID" w:eastAsia="id-ID"/>
              </w:rPr>
              <w:t>. Bandung: UPI</w:t>
            </w:r>
          </w:p>
          <w:p w14:paraId="1A501375"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eastAsia="id-ID"/>
              </w:rPr>
              <w:t xml:space="preserve">Yusuf, Syamsu. 2011. </w:t>
            </w:r>
            <w:r>
              <w:rPr>
                <w:rFonts w:ascii="Arial" w:eastAsia="Times New Roman" w:hAnsi="Arial" w:cs="Arial"/>
                <w:i/>
                <w:lang w:eastAsia="id-ID"/>
              </w:rPr>
              <w:t>Perkembangan Peserta Didik</w:t>
            </w:r>
            <w:r>
              <w:rPr>
                <w:rFonts w:ascii="Arial" w:eastAsia="Times New Roman" w:hAnsi="Arial" w:cs="Arial"/>
                <w:lang w:eastAsia="id-ID"/>
              </w:rPr>
              <w:t xml:space="preserve">. </w:t>
            </w:r>
            <w:r>
              <w:rPr>
                <w:rFonts w:ascii="Arial" w:eastAsia="Times New Roman" w:hAnsi="Arial" w:cs="Arial"/>
                <w:lang w:eastAsia="id-ID"/>
              </w:rPr>
              <w:lastRenderedPageBreak/>
              <w:t>Jakarta. PT. Raja Grafindo Persada</w:t>
            </w:r>
          </w:p>
        </w:tc>
        <w:tc>
          <w:tcPr>
            <w:tcW w:w="1275" w:type="dxa"/>
            <w:vAlign w:val="center"/>
          </w:tcPr>
          <w:p w14:paraId="0D072B26" w14:textId="77777777" w:rsidR="00CD022A" w:rsidRDefault="00CD022A">
            <w:pPr>
              <w:spacing w:after="0" w:line="276" w:lineRule="auto"/>
              <w:jc w:val="center"/>
              <w:rPr>
                <w:rFonts w:ascii="Arial" w:hAnsi="Arial" w:cs="Arial"/>
              </w:rPr>
            </w:pPr>
          </w:p>
        </w:tc>
      </w:tr>
      <w:tr w:rsidR="00CD022A" w14:paraId="5D76EFE5" w14:textId="77777777">
        <w:tc>
          <w:tcPr>
            <w:tcW w:w="1107" w:type="dxa"/>
          </w:tcPr>
          <w:p w14:paraId="49826908" w14:textId="77777777" w:rsidR="00CD022A" w:rsidRDefault="00000000">
            <w:pPr>
              <w:spacing w:after="0" w:line="276" w:lineRule="auto"/>
              <w:jc w:val="center"/>
              <w:rPr>
                <w:rFonts w:ascii="Arial" w:hAnsi="Arial" w:cs="Arial"/>
              </w:rPr>
            </w:pPr>
            <w:r>
              <w:rPr>
                <w:rFonts w:ascii="Arial" w:hAnsi="Arial" w:cs="Arial"/>
              </w:rPr>
              <w:t>3</w:t>
            </w:r>
          </w:p>
        </w:tc>
        <w:tc>
          <w:tcPr>
            <w:tcW w:w="2154" w:type="dxa"/>
          </w:tcPr>
          <w:p w14:paraId="2B04289B" w14:textId="77777777" w:rsidR="00CD022A" w:rsidRDefault="00000000">
            <w:pPr>
              <w:spacing w:after="0" w:line="276" w:lineRule="auto"/>
              <w:rPr>
                <w:rFonts w:ascii="Arial" w:hAnsi="Arial" w:cs="Arial"/>
              </w:rPr>
            </w:pPr>
            <w:r>
              <w:rPr>
                <w:rFonts w:ascii="Arial" w:hAnsi="Arial" w:cs="Arial"/>
              </w:rPr>
              <w:t xml:space="preserve">Mampu menganalisis sifat hakikat manusia sesuai dengan dimensinya </w:t>
            </w:r>
          </w:p>
        </w:tc>
        <w:tc>
          <w:tcPr>
            <w:tcW w:w="2126" w:type="dxa"/>
          </w:tcPr>
          <w:p w14:paraId="59968DD6" w14:textId="77777777" w:rsidR="00CD022A" w:rsidRDefault="00000000">
            <w:pPr>
              <w:pStyle w:val="ListParagraph"/>
              <w:numPr>
                <w:ilvl w:val="0"/>
                <w:numId w:val="5"/>
              </w:numPr>
              <w:spacing w:after="0" w:line="276" w:lineRule="auto"/>
              <w:ind w:left="326"/>
              <w:rPr>
                <w:rFonts w:ascii="Arial" w:hAnsi="Arial" w:cs="Arial"/>
              </w:rPr>
            </w:pPr>
            <w:r>
              <w:rPr>
                <w:rFonts w:ascii="Arial" w:hAnsi="Arial" w:cs="Arial"/>
              </w:rPr>
              <w:t xml:space="preserve">Menjelaskan Sifat hakiki manusia </w:t>
            </w:r>
          </w:p>
          <w:p w14:paraId="7FCC282D" w14:textId="77777777" w:rsidR="00CD022A" w:rsidRDefault="00000000">
            <w:pPr>
              <w:pStyle w:val="ListParagraph"/>
              <w:numPr>
                <w:ilvl w:val="0"/>
                <w:numId w:val="5"/>
              </w:numPr>
              <w:spacing w:after="0" w:line="276" w:lineRule="auto"/>
              <w:ind w:left="326"/>
              <w:rPr>
                <w:rFonts w:ascii="Arial" w:hAnsi="Arial" w:cs="Arial"/>
              </w:rPr>
            </w:pPr>
            <w:r>
              <w:rPr>
                <w:rFonts w:ascii="Arial" w:hAnsi="Arial" w:cs="Arial"/>
              </w:rPr>
              <w:t>Menjelaskan Dimensi hakikat manusia</w:t>
            </w:r>
          </w:p>
          <w:p w14:paraId="562E3398" w14:textId="77777777" w:rsidR="00CD022A" w:rsidRDefault="00000000">
            <w:pPr>
              <w:pStyle w:val="ListParagraph"/>
              <w:numPr>
                <w:ilvl w:val="0"/>
                <w:numId w:val="5"/>
              </w:numPr>
              <w:spacing w:after="0" w:line="276" w:lineRule="auto"/>
              <w:ind w:left="326"/>
              <w:rPr>
                <w:rFonts w:ascii="Arial" w:hAnsi="Arial" w:cs="Arial"/>
              </w:rPr>
            </w:pPr>
            <w:r>
              <w:rPr>
                <w:rFonts w:ascii="Arial" w:hAnsi="Arial" w:cs="Arial"/>
              </w:rPr>
              <w:t xml:space="preserve">Menganalisis Pengembangan dimensi manusia </w:t>
            </w:r>
          </w:p>
          <w:p w14:paraId="457E21C4" w14:textId="77777777" w:rsidR="00CD022A" w:rsidRDefault="00000000">
            <w:pPr>
              <w:pStyle w:val="ListParagraph"/>
              <w:numPr>
                <w:ilvl w:val="0"/>
                <w:numId w:val="5"/>
              </w:numPr>
              <w:spacing w:after="0" w:line="276" w:lineRule="auto"/>
              <w:ind w:left="326"/>
              <w:rPr>
                <w:rFonts w:ascii="Arial" w:hAnsi="Arial" w:cs="Arial"/>
              </w:rPr>
            </w:pPr>
            <w:r>
              <w:rPr>
                <w:rFonts w:ascii="Arial" w:hAnsi="Arial" w:cs="Arial"/>
              </w:rPr>
              <w:t>Menganalisis Sosok manusia Indonesia seutuhnya</w:t>
            </w:r>
          </w:p>
        </w:tc>
        <w:tc>
          <w:tcPr>
            <w:tcW w:w="1701" w:type="dxa"/>
          </w:tcPr>
          <w:p w14:paraId="12E223FD" w14:textId="77777777" w:rsidR="00CD022A" w:rsidRDefault="00000000">
            <w:pPr>
              <w:spacing w:after="0" w:line="276" w:lineRule="auto"/>
              <w:rPr>
                <w:rFonts w:ascii="Arial" w:hAnsi="Arial" w:cs="Arial"/>
              </w:rPr>
            </w:pPr>
            <w:r>
              <w:rPr>
                <w:rFonts w:ascii="Arial" w:eastAsia="Arial" w:hAnsi="Arial" w:cs="Arial"/>
                <w:sz w:val="20"/>
                <w:szCs w:val="20"/>
              </w:rPr>
              <w:t>Tes lisan, lembar kerja mahasiswa, keaktifan, sikap</w:t>
            </w:r>
          </w:p>
        </w:tc>
        <w:tc>
          <w:tcPr>
            <w:tcW w:w="2113" w:type="dxa"/>
          </w:tcPr>
          <w:p w14:paraId="088B54D7"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t xml:space="preserve">Model </w:t>
            </w:r>
            <w:r>
              <w:rPr>
                <w:rFonts w:ascii="Arial" w:eastAsia="Times New Roman" w:hAnsi="Arial" w:cs="Arial"/>
                <w:i/>
                <w:iCs/>
                <w:lang w:eastAsia="id-ID"/>
              </w:rPr>
              <w:t>Problem Based Learning (PBL)</w:t>
            </w:r>
            <w:r>
              <w:rPr>
                <w:rFonts w:ascii="Arial" w:eastAsia="Times New Roman" w:hAnsi="Arial" w:cs="Arial"/>
                <w:lang w:eastAsia="id-ID"/>
              </w:rPr>
              <w:br/>
            </w:r>
          </w:p>
          <w:p w14:paraId="64426ADC" w14:textId="77777777" w:rsidR="00CD022A" w:rsidRDefault="00CD022A">
            <w:pPr>
              <w:spacing w:after="0" w:line="240" w:lineRule="auto"/>
              <w:rPr>
                <w:rFonts w:ascii="Arial" w:eastAsia="Times New Roman" w:hAnsi="Arial" w:cs="Arial"/>
                <w:lang w:eastAsia="id-ID"/>
              </w:rPr>
            </w:pPr>
          </w:p>
          <w:p w14:paraId="630A60F2"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t>Penugasan:</w:t>
            </w:r>
            <w:r>
              <w:rPr>
                <w:rFonts w:ascii="Arial" w:eastAsia="Times New Roman" w:hAnsi="Arial" w:cs="Arial"/>
                <w:lang w:eastAsia="id-ID"/>
              </w:rPr>
              <w:br/>
              <w:t>secara berkelompok membuat table hasil analisis mengenai hakikat manusia beserta contohnya</w:t>
            </w:r>
          </w:p>
          <w:p w14:paraId="20361AC1" w14:textId="77777777" w:rsidR="00CD022A" w:rsidRDefault="00CD022A">
            <w:pPr>
              <w:spacing w:after="0" w:line="240" w:lineRule="auto"/>
              <w:rPr>
                <w:rFonts w:ascii="Arial" w:eastAsia="Times New Roman" w:hAnsi="Arial" w:cs="Arial"/>
                <w:lang w:eastAsia="id-ID"/>
              </w:rPr>
            </w:pPr>
          </w:p>
          <w:p w14:paraId="56AD14BC" w14:textId="77777777" w:rsidR="00CD022A" w:rsidRDefault="00CD022A">
            <w:pPr>
              <w:spacing w:after="0" w:line="276" w:lineRule="auto"/>
              <w:rPr>
                <w:rFonts w:ascii="Arial" w:hAnsi="Arial" w:cs="Arial"/>
              </w:rPr>
            </w:pPr>
          </w:p>
        </w:tc>
        <w:tc>
          <w:tcPr>
            <w:tcW w:w="1856" w:type="dxa"/>
          </w:tcPr>
          <w:p w14:paraId="49015A18" w14:textId="77777777" w:rsidR="00CD022A" w:rsidRDefault="00000000">
            <w:pPr>
              <w:pStyle w:val="ListParagraph"/>
              <w:spacing w:after="0" w:line="240" w:lineRule="auto"/>
              <w:ind w:left="175"/>
              <w:rPr>
                <w:rFonts w:ascii="Arial" w:eastAsia="Times New Roman" w:hAnsi="Arial" w:cs="Arial"/>
                <w:lang w:eastAsia="id-ID"/>
              </w:rPr>
            </w:pPr>
            <w:r>
              <w:rPr>
                <w:rFonts w:ascii="Arial" w:eastAsia="Times New Roman" w:hAnsi="Arial" w:cs="Arial"/>
                <w:lang w:eastAsia="id-ID"/>
              </w:rPr>
              <w:t>LMS Universitas Pakuan</w:t>
            </w:r>
          </w:p>
        </w:tc>
        <w:tc>
          <w:tcPr>
            <w:tcW w:w="2410" w:type="dxa"/>
            <w:vAlign w:val="center"/>
          </w:tcPr>
          <w:p w14:paraId="53EA36D7"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Nurdin, Syafruddin dan Adriantoni. 2019. </w:t>
            </w:r>
            <w:r>
              <w:rPr>
                <w:rFonts w:ascii="Arial" w:eastAsia="Times New Roman" w:hAnsi="Arial" w:cs="Arial"/>
                <w:i/>
                <w:lang w:val="id-ID" w:eastAsia="id-ID"/>
              </w:rPr>
              <w:t>Profesi Keguruan</w:t>
            </w:r>
            <w:r>
              <w:rPr>
                <w:rFonts w:ascii="Arial" w:eastAsia="Times New Roman" w:hAnsi="Arial" w:cs="Arial"/>
                <w:lang w:val="id-ID" w:eastAsia="id-ID"/>
              </w:rPr>
              <w:t>. Depok: Rajawali Press</w:t>
            </w:r>
          </w:p>
          <w:p w14:paraId="5B46B410" w14:textId="77777777" w:rsidR="00CD022A" w:rsidRDefault="00CD022A">
            <w:pPr>
              <w:spacing w:after="0" w:line="240" w:lineRule="auto"/>
              <w:ind w:left="324"/>
              <w:jc w:val="both"/>
              <w:rPr>
                <w:rFonts w:ascii="Arial" w:eastAsia="Times New Roman" w:hAnsi="Arial" w:cs="Arial"/>
                <w:lang w:eastAsia="id-ID"/>
              </w:rPr>
            </w:pPr>
          </w:p>
          <w:p w14:paraId="4276C179"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Tirtarahardja, Umar dan S. L .La Sulo. 2007. </w:t>
            </w:r>
            <w:r>
              <w:rPr>
                <w:rFonts w:ascii="Arial" w:eastAsia="Times New Roman" w:hAnsi="Arial" w:cs="Arial"/>
                <w:i/>
                <w:lang w:val="id-ID" w:eastAsia="id-ID"/>
              </w:rPr>
              <w:t>Pengantar Pendidikan</w:t>
            </w:r>
            <w:r>
              <w:rPr>
                <w:rFonts w:ascii="Arial" w:eastAsia="Times New Roman" w:hAnsi="Arial" w:cs="Arial"/>
                <w:lang w:val="id-ID" w:eastAsia="id-ID"/>
              </w:rPr>
              <w:t>. Jakarta: Puskurbuk.</w:t>
            </w:r>
          </w:p>
          <w:p w14:paraId="60E91BDE"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Tim. 2011. </w:t>
            </w:r>
            <w:r>
              <w:rPr>
                <w:rFonts w:ascii="Arial" w:eastAsia="Times New Roman" w:hAnsi="Arial" w:cs="Arial"/>
                <w:i/>
                <w:lang w:val="id-ID" w:eastAsia="id-ID"/>
              </w:rPr>
              <w:t>Landasan Pendidikan</w:t>
            </w:r>
            <w:r>
              <w:rPr>
                <w:rFonts w:ascii="Arial" w:eastAsia="Times New Roman" w:hAnsi="Arial" w:cs="Arial"/>
                <w:lang w:val="id-ID" w:eastAsia="id-ID"/>
              </w:rPr>
              <w:t>. Bandung: UPI</w:t>
            </w:r>
          </w:p>
          <w:p w14:paraId="69DEF67A"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eastAsia="id-ID"/>
              </w:rPr>
              <w:t xml:space="preserve">Yusuf, Syamsu. 2011. </w:t>
            </w:r>
            <w:r>
              <w:rPr>
                <w:rFonts w:ascii="Arial" w:eastAsia="Times New Roman" w:hAnsi="Arial" w:cs="Arial"/>
                <w:i/>
                <w:lang w:eastAsia="id-ID"/>
              </w:rPr>
              <w:t>Perkembangan Peserta Didik</w:t>
            </w:r>
            <w:r>
              <w:rPr>
                <w:rFonts w:ascii="Arial" w:eastAsia="Times New Roman" w:hAnsi="Arial" w:cs="Arial"/>
                <w:lang w:eastAsia="id-ID"/>
              </w:rPr>
              <w:t>. Jakarta. PT. Raja Grafindo Persada</w:t>
            </w:r>
          </w:p>
        </w:tc>
        <w:tc>
          <w:tcPr>
            <w:tcW w:w="1275" w:type="dxa"/>
          </w:tcPr>
          <w:p w14:paraId="29A29691" w14:textId="77777777" w:rsidR="00CD022A" w:rsidRDefault="00CD022A">
            <w:pPr>
              <w:spacing w:after="0" w:line="276" w:lineRule="auto"/>
              <w:rPr>
                <w:rFonts w:ascii="Arial" w:hAnsi="Arial" w:cs="Arial"/>
              </w:rPr>
            </w:pPr>
          </w:p>
        </w:tc>
      </w:tr>
      <w:tr w:rsidR="00CD022A" w14:paraId="321F5DC1" w14:textId="77777777">
        <w:tc>
          <w:tcPr>
            <w:tcW w:w="1107" w:type="dxa"/>
          </w:tcPr>
          <w:p w14:paraId="36DE1F60" w14:textId="77777777" w:rsidR="00CD022A" w:rsidRDefault="00000000">
            <w:pPr>
              <w:spacing w:after="0" w:line="276" w:lineRule="auto"/>
              <w:jc w:val="center"/>
              <w:rPr>
                <w:rFonts w:ascii="Arial" w:hAnsi="Arial" w:cs="Arial"/>
              </w:rPr>
            </w:pPr>
            <w:r>
              <w:rPr>
                <w:rFonts w:ascii="Arial" w:hAnsi="Arial" w:cs="Arial"/>
              </w:rPr>
              <w:t>4-5</w:t>
            </w:r>
          </w:p>
        </w:tc>
        <w:tc>
          <w:tcPr>
            <w:tcW w:w="2154" w:type="dxa"/>
          </w:tcPr>
          <w:p w14:paraId="02667108" w14:textId="77777777" w:rsidR="00CD022A" w:rsidRDefault="00000000">
            <w:pPr>
              <w:spacing w:after="0" w:line="276" w:lineRule="auto"/>
              <w:rPr>
                <w:rFonts w:ascii="Arial" w:hAnsi="Arial" w:cs="Arial"/>
              </w:rPr>
            </w:pPr>
            <w:r>
              <w:rPr>
                <w:rFonts w:ascii="Arial" w:hAnsi="Arial" w:cs="Arial"/>
              </w:rPr>
              <w:t>Mampu menelaah landasan-landasan pendidikan</w:t>
            </w:r>
          </w:p>
        </w:tc>
        <w:tc>
          <w:tcPr>
            <w:tcW w:w="2126" w:type="dxa"/>
          </w:tcPr>
          <w:p w14:paraId="2F0AFA80" w14:textId="77777777" w:rsidR="00CD022A" w:rsidRDefault="00000000">
            <w:pPr>
              <w:pStyle w:val="ListParagraph"/>
              <w:numPr>
                <w:ilvl w:val="0"/>
                <w:numId w:val="5"/>
              </w:numPr>
              <w:spacing w:after="0" w:line="276" w:lineRule="auto"/>
              <w:ind w:left="326"/>
              <w:rPr>
                <w:rFonts w:ascii="Arial" w:hAnsi="Arial" w:cs="Arial"/>
              </w:rPr>
            </w:pPr>
            <w:r>
              <w:rPr>
                <w:rFonts w:ascii="Arial" w:hAnsi="Arial" w:cs="Arial"/>
              </w:rPr>
              <w:t xml:space="preserve">Menjelaskan landasan pendidikan. </w:t>
            </w:r>
          </w:p>
          <w:p w14:paraId="5338DBFD" w14:textId="77777777" w:rsidR="00CD022A" w:rsidRDefault="00000000">
            <w:pPr>
              <w:pStyle w:val="ListParagraph"/>
              <w:numPr>
                <w:ilvl w:val="0"/>
                <w:numId w:val="5"/>
              </w:numPr>
              <w:spacing w:after="0" w:line="276" w:lineRule="auto"/>
              <w:ind w:left="326"/>
              <w:rPr>
                <w:rFonts w:ascii="Arial" w:hAnsi="Arial" w:cs="Arial"/>
              </w:rPr>
            </w:pPr>
            <w:r>
              <w:rPr>
                <w:rFonts w:ascii="Arial" w:hAnsi="Arial" w:cs="Arial"/>
              </w:rPr>
              <w:lastRenderedPageBreak/>
              <w:t xml:space="preserve">Menjelaskan landasan historis. </w:t>
            </w:r>
          </w:p>
          <w:p w14:paraId="475C616F" w14:textId="77777777" w:rsidR="00CD022A" w:rsidRDefault="00000000">
            <w:pPr>
              <w:pStyle w:val="ListParagraph"/>
              <w:numPr>
                <w:ilvl w:val="0"/>
                <w:numId w:val="5"/>
              </w:numPr>
              <w:spacing w:after="0" w:line="276" w:lineRule="auto"/>
              <w:ind w:left="326"/>
              <w:rPr>
                <w:rFonts w:ascii="Arial" w:hAnsi="Arial" w:cs="Arial"/>
              </w:rPr>
            </w:pPr>
            <w:r>
              <w:rPr>
                <w:rFonts w:ascii="Arial" w:hAnsi="Arial" w:cs="Arial"/>
              </w:rPr>
              <w:t xml:space="preserve">Menjelaskan landasan filosofis. </w:t>
            </w:r>
          </w:p>
          <w:p w14:paraId="3E12C813" w14:textId="77777777" w:rsidR="00CD022A" w:rsidRDefault="00000000">
            <w:pPr>
              <w:pStyle w:val="ListParagraph"/>
              <w:numPr>
                <w:ilvl w:val="0"/>
                <w:numId w:val="5"/>
              </w:numPr>
              <w:spacing w:after="0" w:line="276" w:lineRule="auto"/>
              <w:ind w:left="326"/>
              <w:rPr>
                <w:rFonts w:ascii="Arial" w:hAnsi="Arial" w:cs="Arial"/>
              </w:rPr>
            </w:pPr>
            <w:r>
              <w:rPr>
                <w:rFonts w:ascii="Arial" w:hAnsi="Arial" w:cs="Arial"/>
              </w:rPr>
              <w:t xml:space="preserve">Menjelaskan landasan psikologis. </w:t>
            </w:r>
          </w:p>
          <w:p w14:paraId="71925831" w14:textId="77777777" w:rsidR="00CD022A" w:rsidRDefault="00000000">
            <w:pPr>
              <w:pStyle w:val="ListParagraph"/>
              <w:numPr>
                <w:ilvl w:val="0"/>
                <w:numId w:val="5"/>
              </w:numPr>
              <w:spacing w:after="0" w:line="276" w:lineRule="auto"/>
              <w:ind w:left="326"/>
              <w:rPr>
                <w:rFonts w:ascii="Arial" w:hAnsi="Arial" w:cs="Arial"/>
              </w:rPr>
            </w:pPr>
            <w:r>
              <w:rPr>
                <w:rFonts w:ascii="Arial" w:hAnsi="Arial" w:cs="Arial"/>
              </w:rPr>
              <w:t xml:space="preserve">Menjelaskan landasan sosiologis. </w:t>
            </w:r>
          </w:p>
          <w:p w14:paraId="164E4118" w14:textId="77777777" w:rsidR="00CD022A" w:rsidRDefault="00000000">
            <w:pPr>
              <w:pStyle w:val="ListParagraph"/>
              <w:numPr>
                <w:ilvl w:val="0"/>
                <w:numId w:val="5"/>
              </w:numPr>
              <w:spacing w:after="0" w:line="276" w:lineRule="auto"/>
              <w:ind w:left="326"/>
              <w:rPr>
                <w:rFonts w:ascii="Arial" w:hAnsi="Arial" w:cs="Arial"/>
              </w:rPr>
            </w:pPr>
            <w:r>
              <w:rPr>
                <w:rFonts w:ascii="Arial" w:hAnsi="Arial" w:cs="Arial"/>
              </w:rPr>
              <w:t>Menjelaskan landasan kultural dan Tut Wuri Handayani.</w:t>
            </w:r>
          </w:p>
          <w:p w14:paraId="532401C5" w14:textId="77777777" w:rsidR="00CD022A" w:rsidRDefault="00000000">
            <w:pPr>
              <w:pStyle w:val="ListParagraph"/>
              <w:numPr>
                <w:ilvl w:val="0"/>
                <w:numId w:val="5"/>
              </w:numPr>
              <w:spacing w:after="0" w:line="276" w:lineRule="auto"/>
              <w:ind w:left="326"/>
              <w:rPr>
                <w:rFonts w:ascii="Arial" w:hAnsi="Arial" w:cs="Arial"/>
              </w:rPr>
            </w:pPr>
            <w:r>
              <w:rPr>
                <w:rFonts w:ascii="Arial" w:hAnsi="Arial" w:cs="Arial"/>
              </w:rPr>
              <w:t>Menjelaskan landasan IPTEKS.</w:t>
            </w:r>
          </w:p>
        </w:tc>
        <w:tc>
          <w:tcPr>
            <w:tcW w:w="1701" w:type="dxa"/>
          </w:tcPr>
          <w:p w14:paraId="2764CA6B" w14:textId="77777777" w:rsidR="00CD022A" w:rsidRDefault="00000000">
            <w:pPr>
              <w:spacing w:after="0" w:line="276" w:lineRule="auto"/>
              <w:rPr>
                <w:rFonts w:ascii="Arial" w:hAnsi="Arial" w:cs="Arial"/>
              </w:rPr>
            </w:pPr>
            <w:r>
              <w:rPr>
                <w:rFonts w:ascii="Arial" w:eastAsia="Arial" w:hAnsi="Arial" w:cs="Arial"/>
                <w:sz w:val="20"/>
                <w:szCs w:val="20"/>
              </w:rPr>
              <w:lastRenderedPageBreak/>
              <w:t>Tes lisan, lembar kerja mahasiswa, keaktifan, sikap</w:t>
            </w:r>
          </w:p>
        </w:tc>
        <w:tc>
          <w:tcPr>
            <w:tcW w:w="2113" w:type="dxa"/>
          </w:tcPr>
          <w:p w14:paraId="60B63B44"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t>Model D</w:t>
            </w:r>
            <w:r>
              <w:rPr>
                <w:rFonts w:ascii="Arial" w:eastAsia="Times New Roman" w:hAnsi="Arial" w:cs="Arial"/>
                <w:i/>
                <w:iCs/>
                <w:lang w:eastAsia="id-ID"/>
              </w:rPr>
              <w:t xml:space="preserve">iscovery Learning </w:t>
            </w:r>
            <w:r>
              <w:rPr>
                <w:rFonts w:ascii="Arial" w:eastAsia="Times New Roman" w:hAnsi="Arial" w:cs="Arial"/>
                <w:lang w:eastAsia="id-ID"/>
              </w:rPr>
              <w:br/>
            </w:r>
          </w:p>
          <w:p w14:paraId="4A0C9C15"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lastRenderedPageBreak/>
              <w:t>Penugasan:</w:t>
            </w:r>
            <w:r>
              <w:rPr>
                <w:rFonts w:ascii="Arial" w:eastAsia="Times New Roman" w:hAnsi="Arial" w:cs="Arial"/>
                <w:lang w:eastAsia="id-ID"/>
              </w:rPr>
              <w:br/>
              <w:t>membuat bagan konsep mengenai landasarn pendidikan.</w:t>
            </w:r>
          </w:p>
          <w:p w14:paraId="60CCBF8C" w14:textId="77777777" w:rsidR="00CD022A" w:rsidRDefault="00CD022A">
            <w:pPr>
              <w:spacing w:after="0" w:line="240" w:lineRule="auto"/>
              <w:rPr>
                <w:rFonts w:ascii="Arial" w:eastAsia="Times New Roman" w:hAnsi="Arial" w:cs="Arial"/>
                <w:lang w:eastAsia="id-ID"/>
              </w:rPr>
            </w:pPr>
          </w:p>
          <w:p w14:paraId="29DD499C" w14:textId="77777777" w:rsidR="00CD022A" w:rsidRDefault="00CD022A">
            <w:pPr>
              <w:spacing w:after="0" w:line="276" w:lineRule="auto"/>
              <w:rPr>
                <w:rFonts w:ascii="Arial" w:hAnsi="Arial" w:cs="Arial"/>
              </w:rPr>
            </w:pPr>
          </w:p>
        </w:tc>
        <w:tc>
          <w:tcPr>
            <w:tcW w:w="1856" w:type="dxa"/>
          </w:tcPr>
          <w:p w14:paraId="295DA0CB" w14:textId="77777777" w:rsidR="00CD022A" w:rsidRDefault="00000000">
            <w:pPr>
              <w:pStyle w:val="ListParagraph"/>
              <w:spacing w:after="0" w:line="240" w:lineRule="auto"/>
              <w:ind w:left="175"/>
              <w:rPr>
                <w:rFonts w:ascii="Arial" w:hAnsi="Arial" w:cs="Arial"/>
              </w:rPr>
            </w:pPr>
            <w:r>
              <w:rPr>
                <w:rFonts w:ascii="Arial" w:eastAsia="Times New Roman" w:hAnsi="Arial" w:cs="Arial"/>
                <w:lang w:eastAsia="id-ID"/>
              </w:rPr>
              <w:lastRenderedPageBreak/>
              <w:t>LMS Universitas Pakuan</w:t>
            </w:r>
            <w:r>
              <w:rPr>
                <w:rFonts w:ascii="Arial" w:eastAsia="Times New Roman" w:hAnsi="Arial" w:cs="Arial"/>
                <w:lang w:eastAsia="id-ID"/>
              </w:rPr>
              <w:br/>
            </w:r>
          </w:p>
        </w:tc>
        <w:tc>
          <w:tcPr>
            <w:tcW w:w="2410" w:type="dxa"/>
            <w:vAlign w:val="center"/>
          </w:tcPr>
          <w:p w14:paraId="07EE4B4A"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Nurdin, Syafruddin dan Adriantoni. 2019. </w:t>
            </w:r>
            <w:r>
              <w:rPr>
                <w:rFonts w:ascii="Arial" w:eastAsia="Times New Roman" w:hAnsi="Arial" w:cs="Arial"/>
                <w:i/>
                <w:lang w:val="id-ID" w:eastAsia="id-ID"/>
              </w:rPr>
              <w:t xml:space="preserve">Profesi </w:t>
            </w:r>
            <w:r>
              <w:rPr>
                <w:rFonts w:ascii="Arial" w:eastAsia="Times New Roman" w:hAnsi="Arial" w:cs="Arial"/>
                <w:i/>
                <w:lang w:val="id-ID" w:eastAsia="id-ID"/>
              </w:rPr>
              <w:lastRenderedPageBreak/>
              <w:t>Keguruan</w:t>
            </w:r>
            <w:r>
              <w:rPr>
                <w:rFonts w:ascii="Arial" w:eastAsia="Times New Roman" w:hAnsi="Arial" w:cs="Arial"/>
                <w:lang w:val="id-ID" w:eastAsia="id-ID"/>
              </w:rPr>
              <w:t>. Depok: Rajawali Press</w:t>
            </w:r>
          </w:p>
          <w:p w14:paraId="5BCB0A8E" w14:textId="77777777" w:rsidR="00CD022A" w:rsidRDefault="00CD022A">
            <w:pPr>
              <w:spacing w:after="0" w:line="240" w:lineRule="auto"/>
              <w:ind w:left="324"/>
              <w:jc w:val="both"/>
              <w:rPr>
                <w:rFonts w:ascii="Arial" w:eastAsia="Times New Roman" w:hAnsi="Arial" w:cs="Arial"/>
                <w:lang w:eastAsia="id-ID"/>
              </w:rPr>
            </w:pPr>
          </w:p>
          <w:p w14:paraId="1760DE07"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Tirtarahardja, Umar dan S. L .La Sulo. 2007. </w:t>
            </w:r>
            <w:r>
              <w:rPr>
                <w:rFonts w:ascii="Arial" w:eastAsia="Times New Roman" w:hAnsi="Arial" w:cs="Arial"/>
                <w:i/>
                <w:lang w:val="id-ID" w:eastAsia="id-ID"/>
              </w:rPr>
              <w:t>Pengantar Pendidikan</w:t>
            </w:r>
            <w:r>
              <w:rPr>
                <w:rFonts w:ascii="Arial" w:eastAsia="Times New Roman" w:hAnsi="Arial" w:cs="Arial"/>
                <w:lang w:val="id-ID" w:eastAsia="id-ID"/>
              </w:rPr>
              <w:t>. Jakarta: Puskurbuk.</w:t>
            </w:r>
          </w:p>
          <w:p w14:paraId="7A32705B"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Tim. 2011. </w:t>
            </w:r>
            <w:r>
              <w:rPr>
                <w:rFonts w:ascii="Arial" w:eastAsia="Times New Roman" w:hAnsi="Arial" w:cs="Arial"/>
                <w:i/>
                <w:lang w:val="id-ID" w:eastAsia="id-ID"/>
              </w:rPr>
              <w:t>Landasan Pendidikan</w:t>
            </w:r>
            <w:r>
              <w:rPr>
                <w:rFonts w:ascii="Arial" w:eastAsia="Times New Roman" w:hAnsi="Arial" w:cs="Arial"/>
                <w:lang w:val="id-ID" w:eastAsia="id-ID"/>
              </w:rPr>
              <w:t>. Bandung: UPI</w:t>
            </w:r>
          </w:p>
          <w:p w14:paraId="7C0D4DA3"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eastAsia="id-ID"/>
              </w:rPr>
              <w:t xml:space="preserve">Yusuf, Syamsu. 2011. </w:t>
            </w:r>
            <w:r>
              <w:rPr>
                <w:rFonts w:ascii="Arial" w:eastAsia="Times New Roman" w:hAnsi="Arial" w:cs="Arial"/>
                <w:i/>
                <w:lang w:eastAsia="id-ID"/>
              </w:rPr>
              <w:t>Perkembangan Peserta Didik</w:t>
            </w:r>
            <w:r>
              <w:rPr>
                <w:rFonts w:ascii="Arial" w:eastAsia="Times New Roman" w:hAnsi="Arial" w:cs="Arial"/>
                <w:lang w:eastAsia="id-ID"/>
              </w:rPr>
              <w:t>. Jakarta. PT. Raja Grafindo Persada</w:t>
            </w:r>
          </w:p>
        </w:tc>
        <w:tc>
          <w:tcPr>
            <w:tcW w:w="1275" w:type="dxa"/>
          </w:tcPr>
          <w:p w14:paraId="25686CB7" w14:textId="77777777" w:rsidR="00CD022A" w:rsidRDefault="00CD022A">
            <w:pPr>
              <w:spacing w:after="0" w:line="276" w:lineRule="auto"/>
              <w:rPr>
                <w:rFonts w:ascii="Arial" w:hAnsi="Arial" w:cs="Arial"/>
              </w:rPr>
            </w:pPr>
          </w:p>
        </w:tc>
      </w:tr>
      <w:tr w:rsidR="00CD022A" w14:paraId="47B4C82B" w14:textId="77777777">
        <w:tc>
          <w:tcPr>
            <w:tcW w:w="1107" w:type="dxa"/>
          </w:tcPr>
          <w:p w14:paraId="785C9492" w14:textId="77777777" w:rsidR="00CD022A" w:rsidRDefault="00000000">
            <w:pPr>
              <w:spacing w:after="0" w:line="276" w:lineRule="auto"/>
              <w:jc w:val="center"/>
              <w:rPr>
                <w:rFonts w:ascii="Arial" w:hAnsi="Arial" w:cs="Arial"/>
              </w:rPr>
            </w:pPr>
            <w:r>
              <w:rPr>
                <w:rFonts w:ascii="Arial" w:hAnsi="Arial" w:cs="Arial"/>
              </w:rPr>
              <w:t>6-7</w:t>
            </w:r>
          </w:p>
        </w:tc>
        <w:tc>
          <w:tcPr>
            <w:tcW w:w="2154" w:type="dxa"/>
          </w:tcPr>
          <w:p w14:paraId="12BC8E9E" w14:textId="77777777" w:rsidR="00CD022A" w:rsidRDefault="00000000">
            <w:pPr>
              <w:spacing w:after="0" w:line="276" w:lineRule="auto"/>
              <w:rPr>
                <w:rFonts w:ascii="Arial" w:hAnsi="Arial" w:cs="Arial"/>
              </w:rPr>
            </w:pPr>
            <w:r>
              <w:rPr>
                <w:rFonts w:ascii="Arial" w:hAnsi="Arial" w:cs="Arial"/>
                <w:lang w:val="id-ID"/>
              </w:rPr>
              <w:t>Mampu menganalisis</w:t>
            </w:r>
            <w:r>
              <w:rPr>
                <w:rFonts w:ascii="Arial" w:hAnsi="Arial" w:cs="Arial"/>
              </w:rPr>
              <w:t xml:space="preserve"> dan menghubungkan antara</w:t>
            </w:r>
            <w:r>
              <w:rPr>
                <w:rFonts w:ascii="Arial" w:hAnsi="Arial" w:cs="Arial"/>
                <w:lang w:val="id-ID"/>
              </w:rPr>
              <w:t xml:space="preserve"> </w:t>
            </w:r>
            <w:r>
              <w:rPr>
                <w:rFonts w:ascii="Arial" w:hAnsi="Arial" w:cs="Arial"/>
              </w:rPr>
              <w:t xml:space="preserve">asas-asas </w:t>
            </w:r>
            <w:r>
              <w:rPr>
                <w:rFonts w:ascii="Arial" w:hAnsi="Arial" w:cs="Arial"/>
              </w:rPr>
              <w:lastRenderedPageBreak/>
              <w:t xml:space="preserve">Pendidikan dan aliran pendidikan </w:t>
            </w:r>
          </w:p>
        </w:tc>
        <w:tc>
          <w:tcPr>
            <w:tcW w:w="2126" w:type="dxa"/>
          </w:tcPr>
          <w:p w14:paraId="66B7F453" w14:textId="77777777" w:rsidR="00CD022A" w:rsidRDefault="00000000">
            <w:pPr>
              <w:pStyle w:val="ListParagraph"/>
              <w:numPr>
                <w:ilvl w:val="0"/>
                <w:numId w:val="6"/>
              </w:numPr>
              <w:spacing w:after="0" w:line="276" w:lineRule="auto"/>
              <w:ind w:left="340"/>
              <w:rPr>
                <w:rFonts w:ascii="Arial" w:hAnsi="Arial" w:cs="Arial"/>
              </w:rPr>
            </w:pPr>
            <w:r>
              <w:rPr>
                <w:rFonts w:ascii="Arial" w:hAnsi="Arial" w:cs="Arial"/>
              </w:rPr>
              <w:lastRenderedPageBreak/>
              <w:t>menjelaskan Azas pokok pendidikan</w:t>
            </w:r>
          </w:p>
          <w:p w14:paraId="3A250572" w14:textId="77777777" w:rsidR="00CD022A" w:rsidRDefault="00000000">
            <w:pPr>
              <w:spacing w:after="0" w:line="276" w:lineRule="auto"/>
              <w:ind w:left="311"/>
              <w:rPr>
                <w:rFonts w:ascii="Arial" w:hAnsi="Arial" w:cs="Arial"/>
              </w:rPr>
            </w:pPr>
            <w:r>
              <w:rPr>
                <w:rFonts w:ascii="Arial" w:hAnsi="Arial" w:cs="Arial"/>
              </w:rPr>
              <w:lastRenderedPageBreak/>
              <w:t>Azas tutwuri Handayani, Azas Belajar</w:t>
            </w:r>
          </w:p>
          <w:p w14:paraId="394EB278" w14:textId="77777777" w:rsidR="00CD022A" w:rsidRDefault="00000000">
            <w:pPr>
              <w:pStyle w:val="ListParagraph"/>
              <w:spacing w:after="0" w:line="276" w:lineRule="auto"/>
              <w:ind w:left="311"/>
              <w:rPr>
                <w:rFonts w:ascii="Arial" w:hAnsi="Arial" w:cs="Arial"/>
              </w:rPr>
            </w:pPr>
            <w:r>
              <w:rPr>
                <w:rFonts w:ascii="Arial" w:hAnsi="Arial" w:cs="Arial"/>
              </w:rPr>
              <w:t>sepanjang Hayat,dan asas Kemandirian dalam Belajar</w:t>
            </w:r>
          </w:p>
          <w:p w14:paraId="1B216715" w14:textId="77777777" w:rsidR="00CD022A" w:rsidRDefault="00000000">
            <w:pPr>
              <w:pStyle w:val="ListParagraph"/>
              <w:numPr>
                <w:ilvl w:val="0"/>
                <w:numId w:val="6"/>
              </w:numPr>
              <w:spacing w:after="0" w:line="276" w:lineRule="auto"/>
              <w:ind w:left="340"/>
              <w:rPr>
                <w:rFonts w:ascii="Arial" w:hAnsi="Arial" w:cs="Arial"/>
              </w:rPr>
            </w:pPr>
            <w:r>
              <w:rPr>
                <w:rFonts w:ascii="Arial" w:hAnsi="Arial" w:cs="Arial"/>
              </w:rPr>
              <w:t xml:space="preserve">menganalisis Penerapan azas-azas pendidikan (di sekolah dan luar sekolah) </w:t>
            </w:r>
          </w:p>
          <w:p w14:paraId="6B7C6106" w14:textId="77777777" w:rsidR="00CD022A" w:rsidRDefault="00000000">
            <w:pPr>
              <w:pStyle w:val="ListParagraph"/>
              <w:numPr>
                <w:ilvl w:val="0"/>
                <w:numId w:val="6"/>
              </w:numPr>
              <w:spacing w:after="0" w:line="276" w:lineRule="auto"/>
              <w:ind w:left="340"/>
              <w:rPr>
                <w:rFonts w:ascii="Arial" w:hAnsi="Arial" w:cs="Arial"/>
              </w:rPr>
            </w:pPr>
            <w:r>
              <w:rPr>
                <w:rFonts w:ascii="Arial" w:hAnsi="Arial" w:cs="Arial"/>
              </w:rPr>
              <w:t>Menghubungkan antara Aliran dan asas-asas pendidikan dalam lingkungan pendidikan</w:t>
            </w:r>
          </w:p>
        </w:tc>
        <w:tc>
          <w:tcPr>
            <w:tcW w:w="1701" w:type="dxa"/>
          </w:tcPr>
          <w:p w14:paraId="1DA31F90" w14:textId="77777777" w:rsidR="00CD022A" w:rsidRDefault="00000000">
            <w:pPr>
              <w:spacing w:after="0" w:line="276" w:lineRule="auto"/>
              <w:rPr>
                <w:rFonts w:ascii="Arial" w:hAnsi="Arial" w:cs="Arial"/>
              </w:rPr>
            </w:pPr>
            <w:r>
              <w:rPr>
                <w:rFonts w:ascii="Arial" w:eastAsia="Arial" w:hAnsi="Arial" w:cs="Arial"/>
                <w:sz w:val="20"/>
                <w:szCs w:val="20"/>
              </w:rPr>
              <w:lastRenderedPageBreak/>
              <w:t>Tes lisan, lembar kerja mahasiswa, uji kinerja, keaktifan, sikap</w:t>
            </w:r>
          </w:p>
        </w:tc>
        <w:tc>
          <w:tcPr>
            <w:tcW w:w="2113" w:type="dxa"/>
          </w:tcPr>
          <w:p w14:paraId="15FE9EDF"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t xml:space="preserve">Model </w:t>
            </w:r>
            <w:r>
              <w:rPr>
                <w:rFonts w:ascii="Arial" w:eastAsia="Times New Roman" w:hAnsi="Arial" w:cs="Arial"/>
                <w:i/>
                <w:iCs/>
                <w:lang w:eastAsia="id-ID"/>
              </w:rPr>
              <w:t>Problem Based Learning (PBL)</w:t>
            </w:r>
            <w:r>
              <w:rPr>
                <w:rFonts w:ascii="Arial" w:eastAsia="Times New Roman" w:hAnsi="Arial" w:cs="Arial"/>
                <w:lang w:eastAsia="id-ID"/>
              </w:rPr>
              <w:br/>
            </w:r>
          </w:p>
          <w:p w14:paraId="64219665" w14:textId="77777777" w:rsidR="00CD022A" w:rsidRDefault="00CD022A">
            <w:pPr>
              <w:spacing w:after="0" w:line="240" w:lineRule="auto"/>
              <w:rPr>
                <w:rFonts w:ascii="Arial" w:eastAsia="Times New Roman" w:hAnsi="Arial" w:cs="Arial"/>
                <w:lang w:eastAsia="id-ID"/>
              </w:rPr>
            </w:pPr>
          </w:p>
          <w:p w14:paraId="7793822C"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lastRenderedPageBreak/>
              <w:t>Penugasan:</w:t>
            </w:r>
            <w:r>
              <w:rPr>
                <w:rFonts w:ascii="Arial" w:eastAsia="Times New Roman" w:hAnsi="Arial" w:cs="Arial"/>
                <w:lang w:eastAsia="id-ID"/>
              </w:rPr>
              <w:br/>
              <w:t xml:space="preserve">secara berkelompok melakukan observasi ke sekolah untuk menganalisis mengenai </w:t>
            </w:r>
            <w:r>
              <w:rPr>
                <w:rFonts w:ascii="Arial" w:hAnsi="Arial" w:cs="Arial"/>
              </w:rPr>
              <w:t>Penerapan azas-azas pendidikan (di sekolah dan luar sekolah)</w:t>
            </w:r>
          </w:p>
          <w:p w14:paraId="70F5B7E2" w14:textId="77777777" w:rsidR="00CD022A" w:rsidRDefault="00CD022A">
            <w:pPr>
              <w:spacing w:after="0" w:line="240" w:lineRule="auto"/>
              <w:rPr>
                <w:rFonts w:ascii="Arial" w:eastAsia="Times New Roman" w:hAnsi="Arial" w:cs="Arial"/>
                <w:lang w:eastAsia="id-ID"/>
              </w:rPr>
            </w:pPr>
          </w:p>
          <w:p w14:paraId="1D9C5A81" w14:textId="77777777" w:rsidR="00CD022A" w:rsidRDefault="00CD022A">
            <w:pPr>
              <w:spacing w:after="0" w:line="276" w:lineRule="auto"/>
              <w:rPr>
                <w:rFonts w:ascii="Arial" w:hAnsi="Arial" w:cs="Arial"/>
              </w:rPr>
            </w:pPr>
          </w:p>
        </w:tc>
        <w:tc>
          <w:tcPr>
            <w:tcW w:w="1856" w:type="dxa"/>
          </w:tcPr>
          <w:p w14:paraId="1248D504" w14:textId="77777777" w:rsidR="00CD022A" w:rsidRDefault="00000000">
            <w:pPr>
              <w:spacing w:after="0" w:line="276" w:lineRule="auto"/>
              <w:rPr>
                <w:rFonts w:ascii="Arial" w:hAnsi="Arial" w:cs="Arial"/>
              </w:rPr>
            </w:pPr>
            <w:r>
              <w:rPr>
                <w:rFonts w:ascii="Arial" w:hAnsi="Arial" w:cs="Arial"/>
              </w:rPr>
              <w:lastRenderedPageBreak/>
              <w:t>LMS Universitas Pakuan</w:t>
            </w:r>
          </w:p>
        </w:tc>
        <w:tc>
          <w:tcPr>
            <w:tcW w:w="2410" w:type="dxa"/>
            <w:vAlign w:val="center"/>
          </w:tcPr>
          <w:p w14:paraId="0F20BF3E"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Nurdin, Syafruddin dan Adriantoni. 2019. </w:t>
            </w:r>
            <w:r>
              <w:rPr>
                <w:rFonts w:ascii="Arial" w:eastAsia="Times New Roman" w:hAnsi="Arial" w:cs="Arial"/>
                <w:i/>
                <w:lang w:val="id-ID" w:eastAsia="id-ID"/>
              </w:rPr>
              <w:t>Profesi Keguruan</w:t>
            </w:r>
            <w:r>
              <w:rPr>
                <w:rFonts w:ascii="Arial" w:eastAsia="Times New Roman" w:hAnsi="Arial" w:cs="Arial"/>
                <w:lang w:val="id-ID" w:eastAsia="id-ID"/>
              </w:rPr>
              <w:t>. Depok: Rajawali Press</w:t>
            </w:r>
          </w:p>
          <w:p w14:paraId="76555741" w14:textId="77777777" w:rsidR="00CD022A" w:rsidRDefault="00CD022A">
            <w:pPr>
              <w:spacing w:after="0" w:line="240" w:lineRule="auto"/>
              <w:ind w:left="324"/>
              <w:jc w:val="both"/>
              <w:rPr>
                <w:rFonts w:ascii="Arial" w:eastAsia="Times New Roman" w:hAnsi="Arial" w:cs="Arial"/>
                <w:lang w:eastAsia="id-ID"/>
              </w:rPr>
            </w:pPr>
          </w:p>
          <w:p w14:paraId="43015F7C"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lastRenderedPageBreak/>
              <w:t xml:space="preserve">Tirtarahardja, Umar dan S. L .La Sulo. 2007. </w:t>
            </w:r>
            <w:r>
              <w:rPr>
                <w:rFonts w:ascii="Arial" w:eastAsia="Times New Roman" w:hAnsi="Arial" w:cs="Arial"/>
                <w:i/>
                <w:lang w:val="id-ID" w:eastAsia="id-ID"/>
              </w:rPr>
              <w:t>Pengantar Pendidikan</w:t>
            </w:r>
            <w:r>
              <w:rPr>
                <w:rFonts w:ascii="Arial" w:eastAsia="Times New Roman" w:hAnsi="Arial" w:cs="Arial"/>
                <w:lang w:val="id-ID" w:eastAsia="id-ID"/>
              </w:rPr>
              <w:t>. Jakarta: Puskurbuk.</w:t>
            </w:r>
          </w:p>
          <w:p w14:paraId="26B8F017"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Tim. 2011. </w:t>
            </w:r>
            <w:r>
              <w:rPr>
                <w:rFonts w:ascii="Arial" w:eastAsia="Times New Roman" w:hAnsi="Arial" w:cs="Arial"/>
                <w:i/>
                <w:lang w:val="id-ID" w:eastAsia="id-ID"/>
              </w:rPr>
              <w:t>Landasan Pendidikan</w:t>
            </w:r>
            <w:r>
              <w:rPr>
                <w:rFonts w:ascii="Arial" w:eastAsia="Times New Roman" w:hAnsi="Arial" w:cs="Arial"/>
                <w:lang w:val="id-ID" w:eastAsia="id-ID"/>
              </w:rPr>
              <w:t>. Bandung: UPI</w:t>
            </w:r>
          </w:p>
          <w:p w14:paraId="1FDF663E"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eastAsia="id-ID"/>
              </w:rPr>
              <w:t xml:space="preserve">Yusuf, Syamsu. 2011. </w:t>
            </w:r>
            <w:r>
              <w:rPr>
                <w:rFonts w:ascii="Arial" w:eastAsia="Times New Roman" w:hAnsi="Arial" w:cs="Arial"/>
                <w:i/>
                <w:lang w:eastAsia="id-ID"/>
              </w:rPr>
              <w:t>Perkembangan Peserta Didik</w:t>
            </w:r>
            <w:r>
              <w:rPr>
                <w:rFonts w:ascii="Arial" w:eastAsia="Times New Roman" w:hAnsi="Arial" w:cs="Arial"/>
                <w:lang w:eastAsia="id-ID"/>
              </w:rPr>
              <w:t>. Jakarta. PT. Raja Grafindo Persada</w:t>
            </w:r>
          </w:p>
        </w:tc>
        <w:tc>
          <w:tcPr>
            <w:tcW w:w="1275" w:type="dxa"/>
          </w:tcPr>
          <w:p w14:paraId="586221BA" w14:textId="77777777" w:rsidR="00CD022A" w:rsidRDefault="00CD022A">
            <w:pPr>
              <w:spacing w:after="0" w:line="276" w:lineRule="auto"/>
              <w:rPr>
                <w:rFonts w:ascii="Arial" w:hAnsi="Arial" w:cs="Arial"/>
              </w:rPr>
            </w:pPr>
          </w:p>
        </w:tc>
      </w:tr>
      <w:tr w:rsidR="00CD022A" w14:paraId="3D6813DB" w14:textId="77777777">
        <w:tc>
          <w:tcPr>
            <w:tcW w:w="1107" w:type="dxa"/>
            <w:shd w:val="clear" w:color="auto" w:fill="D9D9D9" w:themeFill="background1" w:themeFillShade="D9"/>
          </w:tcPr>
          <w:p w14:paraId="7D6FED2A" w14:textId="77777777" w:rsidR="00CD022A" w:rsidRDefault="00000000">
            <w:pPr>
              <w:spacing w:after="0" w:line="276" w:lineRule="auto"/>
              <w:jc w:val="center"/>
              <w:rPr>
                <w:rFonts w:ascii="Arial" w:hAnsi="Arial" w:cs="Arial"/>
                <w:b/>
              </w:rPr>
            </w:pPr>
            <w:r>
              <w:rPr>
                <w:rFonts w:ascii="Arial" w:hAnsi="Arial" w:cs="Arial"/>
                <w:b/>
              </w:rPr>
              <w:t>8</w:t>
            </w:r>
          </w:p>
        </w:tc>
        <w:tc>
          <w:tcPr>
            <w:tcW w:w="13635" w:type="dxa"/>
            <w:gridSpan w:val="7"/>
            <w:shd w:val="clear" w:color="auto" w:fill="D9D9D9" w:themeFill="background1" w:themeFillShade="D9"/>
          </w:tcPr>
          <w:p w14:paraId="49EA5267" w14:textId="77777777" w:rsidR="00CD022A" w:rsidRDefault="00000000">
            <w:pPr>
              <w:spacing w:after="0" w:line="276" w:lineRule="auto"/>
              <w:jc w:val="center"/>
              <w:rPr>
                <w:rFonts w:ascii="Arial" w:hAnsi="Arial" w:cs="Arial"/>
                <w:b/>
              </w:rPr>
            </w:pPr>
            <w:r>
              <w:rPr>
                <w:rFonts w:ascii="Arial" w:hAnsi="Arial" w:cs="Arial"/>
                <w:b/>
              </w:rPr>
              <w:t>Ujian Tengah Semester</w:t>
            </w:r>
          </w:p>
        </w:tc>
      </w:tr>
      <w:tr w:rsidR="00CD022A" w14:paraId="5D26BCC4" w14:textId="77777777">
        <w:tc>
          <w:tcPr>
            <w:tcW w:w="1107" w:type="dxa"/>
          </w:tcPr>
          <w:p w14:paraId="5CCE9B9D" w14:textId="77777777" w:rsidR="00CD022A" w:rsidRDefault="00000000">
            <w:pPr>
              <w:spacing w:after="0" w:line="276" w:lineRule="auto"/>
              <w:jc w:val="center"/>
              <w:rPr>
                <w:rFonts w:ascii="Arial" w:hAnsi="Arial" w:cs="Arial"/>
              </w:rPr>
            </w:pPr>
            <w:r>
              <w:rPr>
                <w:rFonts w:ascii="Arial" w:hAnsi="Arial" w:cs="Arial"/>
              </w:rPr>
              <w:t>9-10</w:t>
            </w:r>
          </w:p>
        </w:tc>
        <w:tc>
          <w:tcPr>
            <w:tcW w:w="2154" w:type="dxa"/>
          </w:tcPr>
          <w:p w14:paraId="7D34B4D1" w14:textId="77777777" w:rsidR="00CD022A" w:rsidRDefault="00000000">
            <w:pPr>
              <w:spacing w:after="0" w:line="276" w:lineRule="auto"/>
              <w:rPr>
                <w:rFonts w:ascii="Arial" w:hAnsi="Arial" w:cs="Arial"/>
              </w:rPr>
            </w:pPr>
            <w:r>
              <w:rPr>
                <w:rFonts w:ascii="Arial" w:hAnsi="Arial" w:cs="Arial"/>
              </w:rPr>
              <w:t xml:space="preserve">Mampu membuat model hubungan antar unsur tripusat Pendidikan </w:t>
            </w:r>
            <w:r>
              <w:rPr>
                <w:rFonts w:ascii="Arial" w:hAnsi="Arial" w:cs="Arial"/>
              </w:rPr>
              <w:lastRenderedPageBreak/>
              <w:t xml:space="preserve">(lingkungan keluarga, sekolah, dan masyarakat  </w:t>
            </w:r>
          </w:p>
        </w:tc>
        <w:tc>
          <w:tcPr>
            <w:tcW w:w="2126" w:type="dxa"/>
          </w:tcPr>
          <w:p w14:paraId="6A09AD82" w14:textId="77777777" w:rsidR="00CD022A" w:rsidRDefault="00000000">
            <w:pPr>
              <w:pStyle w:val="ListParagraph"/>
              <w:numPr>
                <w:ilvl w:val="0"/>
                <w:numId w:val="7"/>
              </w:numPr>
              <w:spacing w:after="0" w:line="276" w:lineRule="auto"/>
              <w:ind w:left="169" w:hanging="169"/>
              <w:rPr>
                <w:rFonts w:ascii="Arial" w:hAnsi="Arial" w:cs="Arial"/>
              </w:rPr>
            </w:pPr>
            <w:r>
              <w:rPr>
                <w:rFonts w:ascii="Arial" w:hAnsi="Arial" w:cs="Arial"/>
              </w:rPr>
              <w:lastRenderedPageBreak/>
              <w:t>Menganalisis aspek-aspek Tripusat Pendidikan</w:t>
            </w:r>
          </w:p>
          <w:p w14:paraId="10525089" w14:textId="77777777" w:rsidR="00CD022A" w:rsidRDefault="00000000">
            <w:pPr>
              <w:pStyle w:val="ListParagraph"/>
              <w:numPr>
                <w:ilvl w:val="0"/>
                <w:numId w:val="7"/>
              </w:numPr>
              <w:spacing w:after="0" w:line="276" w:lineRule="auto"/>
              <w:ind w:left="169" w:hanging="169"/>
              <w:rPr>
                <w:rFonts w:ascii="Arial" w:hAnsi="Arial" w:cs="Arial"/>
              </w:rPr>
            </w:pPr>
            <w:r>
              <w:rPr>
                <w:rFonts w:ascii="Arial" w:hAnsi="Arial" w:cs="Arial"/>
              </w:rPr>
              <w:lastRenderedPageBreak/>
              <w:t>Menggambarkan hubungan antara aspek dalam Tripusat Pendidikan</w:t>
            </w:r>
          </w:p>
          <w:p w14:paraId="40E8585C" w14:textId="77777777" w:rsidR="00CD022A" w:rsidRDefault="00000000">
            <w:pPr>
              <w:pStyle w:val="ListParagraph"/>
              <w:numPr>
                <w:ilvl w:val="0"/>
                <w:numId w:val="7"/>
              </w:numPr>
              <w:spacing w:after="0" w:line="276" w:lineRule="auto"/>
              <w:ind w:left="169" w:hanging="169"/>
              <w:rPr>
                <w:rFonts w:ascii="Arial" w:hAnsi="Arial" w:cs="Arial"/>
              </w:rPr>
            </w:pPr>
            <w:r>
              <w:rPr>
                <w:rFonts w:ascii="Arial" w:hAnsi="Arial" w:cs="Arial"/>
              </w:rPr>
              <w:t>Membuat model tindakan untuk megatasi permasalahan yang terkait Tripusat Pendidikan</w:t>
            </w:r>
          </w:p>
        </w:tc>
        <w:tc>
          <w:tcPr>
            <w:tcW w:w="1701" w:type="dxa"/>
          </w:tcPr>
          <w:p w14:paraId="2C928AEE" w14:textId="77777777" w:rsidR="00CD022A" w:rsidRDefault="00000000">
            <w:pPr>
              <w:spacing w:after="0" w:line="276" w:lineRule="auto"/>
              <w:rPr>
                <w:rFonts w:ascii="Arial" w:hAnsi="Arial" w:cs="Arial"/>
              </w:rPr>
            </w:pPr>
            <w:r>
              <w:rPr>
                <w:rFonts w:ascii="Arial" w:eastAsia="Arial" w:hAnsi="Arial" w:cs="Arial"/>
                <w:sz w:val="20"/>
                <w:szCs w:val="20"/>
              </w:rPr>
              <w:lastRenderedPageBreak/>
              <w:t>Tes lisan, lembar kerja mahasiswa, keaktifan, sikap</w:t>
            </w:r>
          </w:p>
        </w:tc>
        <w:tc>
          <w:tcPr>
            <w:tcW w:w="2113" w:type="dxa"/>
          </w:tcPr>
          <w:p w14:paraId="0CE88735"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t xml:space="preserve">Model </w:t>
            </w:r>
            <w:r>
              <w:rPr>
                <w:rFonts w:ascii="Arial" w:eastAsia="Times New Roman" w:hAnsi="Arial" w:cs="Arial"/>
                <w:i/>
                <w:iCs/>
                <w:lang w:eastAsia="id-ID"/>
              </w:rPr>
              <w:t>Problem Based Learning (PBL)</w:t>
            </w:r>
            <w:r>
              <w:rPr>
                <w:rFonts w:ascii="Arial" w:eastAsia="Times New Roman" w:hAnsi="Arial" w:cs="Arial"/>
                <w:lang w:eastAsia="id-ID"/>
              </w:rPr>
              <w:br/>
            </w:r>
          </w:p>
          <w:p w14:paraId="4F97BF50"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lastRenderedPageBreak/>
              <w:t>Penugasan:</w:t>
            </w:r>
            <w:r>
              <w:rPr>
                <w:rFonts w:ascii="Arial" w:eastAsia="Times New Roman" w:hAnsi="Arial" w:cs="Arial"/>
                <w:lang w:eastAsia="id-ID"/>
              </w:rPr>
              <w:br/>
              <w:t>secara berkelompok melakukan studi kasus tentang permasalahan penerapan Tripusat Pendidikan</w:t>
            </w:r>
          </w:p>
          <w:p w14:paraId="0B934FB6" w14:textId="77777777" w:rsidR="00CD022A" w:rsidRDefault="00CD022A">
            <w:pPr>
              <w:spacing w:after="0" w:line="240" w:lineRule="auto"/>
              <w:rPr>
                <w:rFonts w:ascii="Arial" w:eastAsia="Times New Roman" w:hAnsi="Arial" w:cs="Arial"/>
                <w:lang w:eastAsia="id-ID"/>
              </w:rPr>
            </w:pPr>
          </w:p>
          <w:p w14:paraId="2D659EF5" w14:textId="77777777" w:rsidR="00CD022A" w:rsidRDefault="00CD022A">
            <w:pPr>
              <w:spacing w:after="0" w:line="276" w:lineRule="auto"/>
              <w:rPr>
                <w:rFonts w:ascii="Arial" w:hAnsi="Arial" w:cs="Arial"/>
              </w:rPr>
            </w:pPr>
          </w:p>
        </w:tc>
        <w:tc>
          <w:tcPr>
            <w:tcW w:w="1856" w:type="dxa"/>
          </w:tcPr>
          <w:p w14:paraId="2E8FEC6E" w14:textId="77777777" w:rsidR="00CD022A" w:rsidRDefault="00000000">
            <w:pPr>
              <w:pStyle w:val="ListParagraph"/>
              <w:spacing w:after="0" w:line="240" w:lineRule="auto"/>
              <w:ind w:left="175"/>
              <w:rPr>
                <w:rFonts w:ascii="Arial" w:eastAsia="Times New Roman" w:hAnsi="Arial" w:cs="Arial"/>
                <w:lang w:eastAsia="id-ID"/>
              </w:rPr>
            </w:pPr>
            <w:r>
              <w:rPr>
                <w:rFonts w:ascii="Arial" w:eastAsia="Times New Roman" w:hAnsi="Arial" w:cs="Arial"/>
                <w:lang w:eastAsia="id-ID"/>
              </w:rPr>
              <w:lastRenderedPageBreak/>
              <w:t>LMS Universitas Pakuan</w:t>
            </w:r>
          </w:p>
        </w:tc>
        <w:tc>
          <w:tcPr>
            <w:tcW w:w="2410" w:type="dxa"/>
            <w:vAlign w:val="center"/>
          </w:tcPr>
          <w:p w14:paraId="626E001D"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Nurdin, Syafruddin dan Adriantoni. 2019. </w:t>
            </w:r>
            <w:r>
              <w:rPr>
                <w:rFonts w:ascii="Arial" w:eastAsia="Times New Roman" w:hAnsi="Arial" w:cs="Arial"/>
                <w:i/>
                <w:lang w:val="id-ID" w:eastAsia="id-ID"/>
              </w:rPr>
              <w:t>Profesi Keguruan</w:t>
            </w:r>
            <w:r>
              <w:rPr>
                <w:rFonts w:ascii="Arial" w:eastAsia="Times New Roman" w:hAnsi="Arial" w:cs="Arial"/>
                <w:lang w:val="id-ID" w:eastAsia="id-ID"/>
              </w:rPr>
              <w:t>. Depok: Rajawali Press</w:t>
            </w:r>
          </w:p>
          <w:p w14:paraId="310755AB" w14:textId="77777777" w:rsidR="00CD022A" w:rsidRDefault="00CD022A">
            <w:pPr>
              <w:spacing w:after="0" w:line="240" w:lineRule="auto"/>
              <w:ind w:left="324"/>
              <w:jc w:val="both"/>
              <w:rPr>
                <w:rFonts w:ascii="Arial" w:eastAsia="Times New Roman" w:hAnsi="Arial" w:cs="Arial"/>
                <w:lang w:eastAsia="id-ID"/>
              </w:rPr>
            </w:pPr>
          </w:p>
          <w:p w14:paraId="016E41A3"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Tirtarahardja, Umar dan S. L .La Sulo. 2007. </w:t>
            </w:r>
            <w:r>
              <w:rPr>
                <w:rFonts w:ascii="Arial" w:eastAsia="Times New Roman" w:hAnsi="Arial" w:cs="Arial"/>
                <w:i/>
                <w:lang w:val="id-ID" w:eastAsia="id-ID"/>
              </w:rPr>
              <w:t>Pengantar Pendidikan</w:t>
            </w:r>
            <w:r>
              <w:rPr>
                <w:rFonts w:ascii="Arial" w:eastAsia="Times New Roman" w:hAnsi="Arial" w:cs="Arial"/>
                <w:lang w:val="id-ID" w:eastAsia="id-ID"/>
              </w:rPr>
              <w:t>. Jakarta: Puskurbuk.</w:t>
            </w:r>
          </w:p>
          <w:p w14:paraId="7DD8CCBF"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Tim. 2011. </w:t>
            </w:r>
            <w:r>
              <w:rPr>
                <w:rFonts w:ascii="Arial" w:eastAsia="Times New Roman" w:hAnsi="Arial" w:cs="Arial"/>
                <w:i/>
                <w:lang w:val="id-ID" w:eastAsia="id-ID"/>
              </w:rPr>
              <w:t>Landasan Pendidikan</w:t>
            </w:r>
            <w:r>
              <w:rPr>
                <w:rFonts w:ascii="Arial" w:eastAsia="Times New Roman" w:hAnsi="Arial" w:cs="Arial"/>
                <w:lang w:val="id-ID" w:eastAsia="id-ID"/>
              </w:rPr>
              <w:t>. Bandung: UPI</w:t>
            </w:r>
          </w:p>
          <w:p w14:paraId="0133C6FC" w14:textId="77777777" w:rsidR="00CD022A" w:rsidRDefault="00000000">
            <w:pPr>
              <w:spacing w:after="0" w:line="276" w:lineRule="auto"/>
              <w:rPr>
                <w:rFonts w:ascii="Arial" w:hAnsi="Arial" w:cs="Arial"/>
              </w:rPr>
            </w:pPr>
            <w:r>
              <w:rPr>
                <w:rFonts w:ascii="Arial" w:eastAsia="Times New Roman" w:hAnsi="Arial" w:cs="Arial"/>
                <w:lang w:eastAsia="id-ID"/>
              </w:rPr>
              <w:t xml:space="preserve">Yusuf, Syamsu. 2011. </w:t>
            </w:r>
            <w:r>
              <w:rPr>
                <w:rFonts w:ascii="Arial" w:eastAsia="Times New Roman" w:hAnsi="Arial" w:cs="Arial"/>
                <w:i/>
                <w:lang w:eastAsia="id-ID"/>
              </w:rPr>
              <w:t>Perkembangan Peserta Didik</w:t>
            </w:r>
            <w:r>
              <w:rPr>
                <w:rFonts w:ascii="Arial" w:eastAsia="Times New Roman" w:hAnsi="Arial" w:cs="Arial"/>
                <w:lang w:eastAsia="id-ID"/>
              </w:rPr>
              <w:t>. Jakarta. PT. Raja Grafindo Persada</w:t>
            </w:r>
          </w:p>
        </w:tc>
        <w:tc>
          <w:tcPr>
            <w:tcW w:w="1275" w:type="dxa"/>
          </w:tcPr>
          <w:p w14:paraId="3A65597C" w14:textId="77777777" w:rsidR="00CD022A" w:rsidRDefault="00CD022A">
            <w:pPr>
              <w:spacing w:after="0" w:line="276" w:lineRule="auto"/>
              <w:rPr>
                <w:rFonts w:ascii="Arial" w:hAnsi="Arial" w:cs="Arial"/>
              </w:rPr>
            </w:pPr>
          </w:p>
        </w:tc>
      </w:tr>
      <w:tr w:rsidR="00CD022A" w14:paraId="6371C456" w14:textId="77777777">
        <w:tc>
          <w:tcPr>
            <w:tcW w:w="1107" w:type="dxa"/>
          </w:tcPr>
          <w:p w14:paraId="3224A4E3" w14:textId="77777777" w:rsidR="00CD022A" w:rsidRDefault="00000000">
            <w:pPr>
              <w:spacing w:after="0" w:line="276" w:lineRule="auto"/>
              <w:jc w:val="center"/>
              <w:rPr>
                <w:rFonts w:ascii="Arial" w:hAnsi="Arial" w:cs="Arial"/>
              </w:rPr>
            </w:pPr>
            <w:r>
              <w:rPr>
                <w:rFonts w:ascii="Arial" w:hAnsi="Arial" w:cs="Arial"/>
              </w:rPr>
              <w:t>11</w:t>
            </w:r>
          </w:p>
        </w:tc>
        <w:tc>
          <w:tcPr>
            <w:tcW w:w="2154" w:type="dxa"/>
          </w:tcPr>
          <w:p w14:paraId="42D671B4" w14:textId="77777777" w:rsidR="00CD022A" w:rsidRDefault="00000000">
            <w:pPr>
              <w:spacing w:after="0" w:line="276" w:lineRule="auto"/>
              <w:rPr>
                <w:rFonts w:ascii="Arial" w:hAnsi="Arial" w:cs="Arial"/>
              </w:rPr>
            </w:pPr>
            <w:r>
              <w:rPr>
                <w:rFonts w:ascii="Arial" w:hAnsi="Arial" w:cs="Arial"/>
              </w:rPr>
              <w:t>Mampu menganalisis isu/permasalahan pendidikan</w:t>
            </w:r>
          </w:p>
        </w:tc>
        <w:tc>
          <w:tcPr>
            <w:tcW w:w="2126" w:type="dxa"/>
          </w:tcPr>
          <w:p w14:paraId="37D4ED0B" w14:textId="77777777" w:rsidR="00CD022A" w:rsidRDefault="00000000">
            <w:pPr>
              <w:pStyle w:val="ListParagraph"/>
              <w:numPr>
                <w:ilvl w:val="0"/>
                <w:numId w:val="8"/>
              </w:numPr>
              <w:spacing w:after="0" w:line="276" w:lineRule="auto"/>
              <w:ind w:left="311" w:hanging="311"/>
              <w:rPr>
                <w:rFonts w:ascii="Arial" w:hAnsi="Arial" w:cs="Arial"/>
              </w:rPr>
            </w:pPr>
            <w:r>
              <w:rPr>
                <w:rFonts w:ascii="Arial" w:hAnsi="Arial" w:cs="Arial"/>
              </w:rPr>
              <w:t>Menganalisis isu dan permasalahan pendidikan</w:t>
            </w:r>
          </w:p>
          <w:p w14:paraId="7E9692FD" w14:textId="77777777" w:rsidR="00CD022A" w:rsidRDefault="00CD022A">
            <w:pPr>
              <w:pStyle w:val="ListParagraph"/>
              <w:spacing w:after="0" w:line="276" w:lineRule="auto"/>
              <w:ind w:left="311"/>
              <w:rPr>
                <w:rFonts w:ascii="Arial" w:hAnsi="Arial" w:cs="Arial"/>
              </w:rPr>
            </w:pPr>
          </w:p>
        </w:tc>
        <w:tc>
          <w:tcPr>
            <w:tcW w:w="1701" w:type="dxa"/>
          </w:tcPr>
          <w:p w14:paraId="7191E580" w14:textId="77777777" w:rsidR="00CD022A" w:rsidRDefault="00000000">
            <w:pPr>
              <w:spacing w:after="0" w:line="276" w:lineRule="auto"/>
              <w:rPr>
                <w:rFonts w:ascii="Arial" w:hAnsi="Arial" w:cs="Arial"/>
              </w:rPr>
            </w:pPr>
            <w:r>
              <w:rPr>
                <w:rFonts w:ascii="Arial" w:eastAsia="Arial" w:hAnsi="Arial" w:cs="Arial"/>
                <w:sz w:val="20"/>
                <w:szCs w:val="20"/>
              </w:rPr>
              <w:t>Tes lisan, lembar kerja mahasiswa, keaktifan, sikap</w:t>
            </w:r>
          </w:p>
        </w:tc>
        <w:tc>
          <w:tcPr>
            <w:tcW w:w="2113" w:type="dxa"/>
          </w:tcPr>
          <w:p w14:paraId="051E476E"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t xml:space="preserve">Model </w:t>
            </w:r>
            <w:r>
              <w:rPr>
                <w:rFonts w:ascii="Arial" w:eastAsia="Times New Roman" w:hAnsi="Arial" w:cs="Arial"/>
                <w:i/>
                <w:iCs/>
                <w:lang w:eastAsia="id-ID"/>
              </w:rPr>
              <w:t>Problem Based Learning (PBL)</w:t>
            </w:r>
            <w:r>
              <w:rPr>
                <w:rFonts w:ascii="Arial" w:eastAsia="Times New Roman" w:hAnsi="Arial" w:cs="Arial"/>
                <w:lang w:eastAsia="id-ID"/>
              </w:rPr>
              <w:br/>
            </w:r>
          </w:p>
          <w:p w14:paraId="75A6F809" w14:textId="77777777" w:rsidR="00CD022A" w:rsidRDefault="00CD022A">
            <w:pPr>
              <w:spacing w:after="0" w:line="240" w:lineRule="auto"/>
              <w:rPr>
                <w:rFonts w:ascii="Arial" w:eastAsia="Times New Roman" w:hAnsi="Arial" w:cs="Arial"/>
                <w:lang w:eastAsia="id-ID"/>
              </w:rPr>
            </w:pPr>
          </w:p>
          <w:p w14:paraId="21867080"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t>Penugasan:</w:t>
            </w:r>
            <w:r>
              <w:rPr>
                <w:rFonts w:ascii="Arial" w:eastAsia="Times New Roman" w:hAnsi="Arial" w:cs="Arial"/>
                <w:lang w:eastAsia="id-ID"/>
              </w:rPr>
              <w:br/>
              <w:t xml:space="preserve">secara berkelompok melakukan studi literatur tentang permasalahan </w:t>
            </w:r>
            <w:r>
              <w:rPr>
                <w:rFonts w:ascii="Arial" w:eastAsia="Times New Roman" w:hAnsi="Arial" w:cs="Arial"/>
                <w:lang w:eastAsia="id-ID"/>
              </w:rPr>
              <w:lastRenderedPageBreak/>
              <w:t xml:space="preserve">pendidikan yang ditemukan  </w:t>
            </w:r>
          </w:p>
          <w:p w14:paraId="3D96A276" w14:textId="77777777" w:rsidR="00CD022A" w:rsidRDefault="00CD022A">
            <w:pPr>
              <w:spacing w:after="0" w:line="240" w:lineRule="auto"/>
              <w:rPr>
                <w:rFonts w:ascii="Arial" w:eastAsia="Times New Roman" w:hAnsi="Arial" w:cs="Arial"/>
                <w:lang w:eastAsia="id-ID"/>
              </w:rPr>
            </w:pPr>
          </w:p>
          <w:p w14:paraId="56E3590A" w14:textId="77777777" w:rsidR="00CD022A" w:rsidRDefault="00CD022A">
            <w:pPr>
              <w:spacing w:after="0" w:line="276" w:lineRule="auto"/>
              <w:rPr>
                <w:rFonts w:ascii="Arial" w:hAnsi="Arial" w:cs="Arial"/>
              </w:rPr>
            </w:pPr>
          </w:p>
        </w:tc>
        <w:tc>
          <w:tcPr>
            <w:tcW w:w="1856" w:type="dxa"/>
          </w:tcPr>
          <w:p w14:paraId="6ADBBC1B" w14:textId="77777777" w:rsidR="00CD022A" w:rsidRDefault="00000000">
            <w:pPr>
              <w:pStyle w:val="ListParagraph"/>
              <w:spacing w:after="0" w:line="240" w:lineRule="auto"/>
              <w:ind w:left="175"/>
              <w:rPr>
                <w:rFonts w:ascii="Arial" w:eastAsia="Times New Roman" w:hAnsi="Arial" w:cs="Arial"/>
                <w:lang w:eastAsia="id-ID"/>
              </w:rPr>
            </w:pPr>
            <w:r>
              <w:rPr>
                <w:rFonts w:ascii="Arial" w:eastAsia="Times New Roman" w:hAnsi="Arial" w:cs="Arial"/>
                <w:lang w:eastAsia="id-ID"/>
              </w:rPr>
              <w:lastRenderedPageBreak/>
              <w:t xml:space="preserve">LMS Universitas Pakuan </w:t>
            </w:r>
          </w:p>
        </w:tc>
        <w:tc>
          <w:tcPr>
            <w:tcW w:w="2410" w:type="dxa"/>
            <w:vAlign w:val="center"/>
          </w:tcPr>
          <w:p w14:paraId="0ACC5218"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Nurdin, Syafruddin dan Adriantoni. 2019. </w:t>
            </w:r>
            <w:r>
              <w:rPr>
                <w:rFonts w:ascii="Arial" w:eastAsia="Times New Roman" w:hAnsi="Arial" w:cs="Arial"/>
                <w:i/>
                <w:lang w:val="id-ID" w:eastAsia="id-ID"/>
              </w:rPr>
              <w:t>Profesi Keguruan</w:t>
            </w:r>
            <w:r>
              <w:rPr>
                <w:rFonts w:ascii="Arial" w:eastAsia="Times New Roman" w:hAnsi="Arial" w:cs="Arial"/>
                <w:lang w:val="id-ID" w:eastAsia="id-ID"/>
              </w:rPr>
              <w:t>. Depok: Rajawali Press</w:t>
            </w:r>
          </w:p>
          <w:p w14:paraId="5B7626FA" w14:textId="77777777" w:rsidR="00CD022A" w:rsidRDefault="00CD022A">
            <w:pPr>
              <w:spacing w:after="0" w:line="240" w:lineRule="auto"/>
              <w:ind w:left="324"/>
              <w:jc w:val="both"/>
              <w:rPr>
                <w:rFonts w:ascii="Arial" w:eastAsia="Times New Roman" w:hAnsi="Arial" w:cs="Arial"/>
                <w:lang w:eastAsia="id-ID"/>
              </w:rPr>
            </w:pPr>
          </w:p>
          <w:p w14:paraId="5EC230DE"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Tirtarahardja, Umar dan S. L .La Sulo. 2007. </w:t>
            </w:r>
            <w:r>
              <w:rPr>
                <w:rFonts w:ascii="Arial" w:eastAsia="Times New Roman" w:hAnsi="Arial" w:cs="Arial"/>
                <w:i/>
                <w:lang w:val="id-ID" w:eastAsia="id-ID"/>
              </w:rPr>
              <w:t>Pengantar Pendidikan</w:t>
            </w:r>
            <w:r>
              <w:rPr>
                <w:rFonts w:ascii="Arial" w:eastAsia="Times New Roman" w:hAnsi="Arial" w:cs="Arial"/>
                <w:lang w:val="id-ID" w:eastAsia="id-ID"/>
              </w:rPr>
              <w:t xml:space="preserve">. </w:t>
            </w:r>
            <w:r>
              <w:rPr>
                <w:rFonts w:ascii="Arial" w:eastAsia="Times New Roman" w:hAnsi="Arial" w:cs="Arial"/>
                <w:lang w:val="id-ID" w:eastAsia="id-ID"/>
              </w:rPr>
              <w:lastRenderedPageBreak/>
              <w:t>Jakarta: Puskurbuk.</w:t>
            </w:r>
          </w:p>
          <w:p w14:paraId="5AD98BA4"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Tim. 2011. </w:t>
            </w:r>
            <w:r>
              <w:rPr>
                <w:rFonts w:ascii="Arial" w:eastAsia="Times New Roman" w:hAnsi="Arial" w:cs="Arial"/>
                <w:i/>
                <w:lang w:val="id-ID" w:eastAsia="id-ID"/>
              </w:rPr>
              <w:t>Landasan Pendidikan</w:t>
            </w:r>
            <w:r>
              <w:rPr>
                <w:rFonts w:ascii="Arial" w:eastAsia="Times New Roman" w:hAnsi="Arial" w:cs="Arial"/>
                <w:lang w:val="id-ID" w:eastAsia="id-ID"/>
              </w:rPr>
              <w:t>. Bandung: UPI</w:t>
            </w:r>
          </w:p>
          <w:p w14:paraId="66CEE7FF" w14:textId="77777777" w:rsidR="00CD022A" w:rsidRDefault="00000000">
            <w:pPr>
              <w:spacing w:after="0" w:line="276" w:lineRule="auto"/>
              <w:rPr>
                <w:rFonts w:ascii="Arial" w:hAnsi="Arial" w:cs="Arial"/>
              </w:rPr>
            </w:pPr>
            <w:r>
              <w:rPr>
                <w:rFonts w:ascii="Arial" w:eastAsia="Times New Roman" w:hAnsi="Arial" w:cs="Arial"/>
                <w:lang w:eastAsia="id-ID"/>
              </w:rPr>
              <w:t xml:space="preserve">Yusuf, Syamsu. 2011. </w:t>
            </w:r>
            <w:r>
              <w:rPr>
                <w:rFonts w:ascii="Arial" w:eastAsia="Times New Roman" w:hAnsi="Arial" w:cs="Arial"/>
                <w:i/>
                <w:lang w:eastAsia="id-ID"/>
              </w:rPr>
              <w:t>Perkembangan Peserta Didik</w:t>
            </w:r>
            <w:r>
              <w:rPr>
                <w:rFonts w:ascii="Arial" w:eastAsia="Times New Roman" w:hAnsi="Arial" w:cs="Arial"/>
                <w:lang w:eastAsia="id-ID"/>
              </w:rPr>
              <w:t>. Jakarta. PT. Raja Grafindo Persada</w:t>
            </w:r>
          </w:p>
        </w:tc>
        <w:tc>
          <w:tcPr>
            <w:tcW w:w="1275" w:type="dxa"/>
          </w:tcPr>
          <w:p w14:paraId="2AA6FE2D" w14:textId="77777777" w:rsidR="00CD022A" w:rsidRDefault="00CD022A">
            <w:pPr>
              <w:spacing w:after="0" w:line="276" w:lineRule="auto"/>
              <w:rPr>
                <w:rFonts w:ascii="Arial" w:hAnsi="Arial" w:cs="Arial"/>
              </w:rPr>
            </w:pPr>
          </w:p>
        </w:tc>
      </w:tr>
      <w:tr w:rsidR="00CD022A" w14:paraId="5077C31B" w14:textId="77777777">
        <w:tc>
          <w:tcPr>
            <w:tcW w:w="1107" w:type="dxa"/>
          </w:tcPr>
          <w:p w14:paraId="1E85F5BB" w14:textId="77777777" w:rsidR="00CD022A" w:rsidRDefault="00000000">
            <w:pPr>
              <w:spacing w:after="0" w:line="276" w:lineRule="auto"/>
              <w:jc w:val="center"/>
              <w:rPr>
                <w:rFonts w:ascii="Arial" w:hAnsi="Arial" w:cs="Arial"/>
              </w:rPr>
            </w:pPr>
            <w:r>
              <w:rPr>
                <w:rFonts w:ascii="Arial" w:hAnsi="Arial" w:cs="Arial"/>
              </w:rPr>
              <w:t>12-13</w:t>
            </w:r>
          </w:p>
        </w:tc>
        <w:tc>
          <w:tcPr>
            <w:tcW w:w="2154" w:type="dxa"/>
          </w:tcPr>
          <w:p w14:paraId="1430BC49" w14:textId="77777777" w:rsidR="00CD022A" w:rsidRDefault="00000000">
            <w:pPr>
              <w:spacing w:after="0" w:line="276" w:lineRule="auto"/>
              <w:rPr>
                <w:rFonts w:ascii="Arial" w:hAnsi="Arial" w:cs="Arial"/>
              </w:rPr>
            </w:pPr>
            <w:r>
              <w:rPr>
                <w:rFonts w:ascii="Arial" w:hAnsi="Arial" w:cs="Arial"/>
              </w:rPr>
              <w:t>Mampu merumuskan dan menyiapkan solusi atas isu-isu/permasalah</w:t>
            </w:r>
            <w:r>
              <w:rPr>
                <w:rFonts w:ascii="Arial" w:hAnsi="Arial" w:cs="Arial"/>
                <w:lang w:val="id-ID"/>
              </w:rPr>
              <w:t>a</w:t>
            </w:r>
            <w:r>
              <w:rPr>
                <w:rFonts w:ascii="Arial" w:hAnsi="Arial" w:cs="Arial"/>
              </w:rPr>
              <w:t xml:space="preserve">n Pendidikan di Indonesia </w:t>
            </w:r>
          </w:p>
        </w:tc>
        <w:tc>
          <w:tcPr>
            <w:tcW w:w="2126" w:type="dxa"/>
          </w:tcPr>
          <w:p w14:paraId="2CB3FC96" w14:textId="77777777" w:rsidR="00CD022A" w:rsidRDefault="00000000">
            <w:pPr>
              <w:pStyle w:val="ListParagraph"/>
              <w:numPr>
                <w:ilvl w:val="0"/>
                <w:numId w:val="9"/>
              </w:numPr>
              <w:spacing w:after="0" w:line="276" w:lineRule="auto"/>
              <w:ind w:left="311" w:hanging="311"/>
              <w:rPr>
                <w:rFonts w:ascii="Arial" w:hAnsi="Arial" w:cs="Arial"/>
              </w:rPr>
            </w:pPr>
            <w:r>
              <w:rPr>
                <w:rFonts w:ascii="Arial" w:hAnsi="Arial" w:cs="Arial"/>
              </w:rPr>
              <w:t>Membuat model penyelesaian masalah pendidikan yang ditemukan di lingkungan sekolah</w:t>
            </w:r>
          </w:p>
        </w:tc>
        <w:tc>
          <w:tcPr>
            <w:tcW w:w="1701" w:type="dxa"/>
          </w:tcPr>
          <w:p w14:paraId="0FEDC596" w14:textId="77777777" w:rsidR="00CD022A" w:rsidRDefault="00000000">
            <w:pPr>
              <w:spacing w:after="0" w:line="276" w:lineRule="auto"/>
              <w:rPr>
                <w:rFonts w:ascii="Arial" w:hAnsi="Arial" w:cs="Arial"/>
              </w:rPr>
            </w:pPr>
            <w:r>
              <w:rPr>
                <w:rFonts w:ascii="Arial" w:eastAsia="Arial" w:hAnsi="Arial" w:cs="Arial"/>
                <w:sz w:val="20"/>
                <w:szCs w:val="20"/>
              </w:rPr>
              <w:t>Tes lisan, lembar kerja mahasiswa, keaktifan, sikap</w:t>
            </w:r>
          </w:p>
        </w:tc>
        <w:tc>
          <w:tcPr>
            <w:tcW w:w="2113" w:type="dxa"/>
          </w:tcPr>
          <w:p w14:paraId="2FC1BCB9"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t xml:space="preserve">Model </w:t>
            </w:r>
            <w:r>
              <w:rPr>
                <w:rFonts w:ascii="Arial" w:eastAsia="Times New Roman" w:hAnsi="Arial" w:cs="Arial"/>
                <w:i/>
                <w:iCs/>
                <w:lang w:eastAsia="id-ID"/>
              </w:rPr>
              <w:t>Problem Based Learning (PBL)</w:t>
            </w:r>
            <w:r>
              <w:rPr>
                <w:rFonts w:ascii="Arial" w:eastAsia="Times New Roman" w:hAnsi="Arial" w:cs="Arial"/>
                <w:lang w:eastAsia="id-ID"/>
              </w:rPr>
              <w:br/>
            </w:r>
          </w:p>
          <w:p w14:paraId="3671C5A5" w14:textId="77777777" w:rsidR="00CD022A" w:rsidRDefault="00CD022A">
            <w:pPr>
              <w:spacing w:after="0" w:line="240" w:lineRule="auto"/>
              <w:rPr>
                <w:rFonts w:ascii="Arial" w:eastAsia="Times New Roman" w:hAnsi="Arial" w:cs="Arial"/>
                <w:lang w:eastAsia="id-ID"/>
              </w:rPr>
            </w:pPr>
          </w:p>
          <w:p w14:paraId="45B82CDF"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t>Penugasan:</w:t>
            </w:r>
            <w:r>
              <w:rPr>
                <w:rFonts w:ascii="Arial" w:eastAsia="Times New Roman" w:hAnsi="Arial" w:cs="Arial"/>
                <w:lang w:eastAsia="id-ID"/>
              </w:rPr>
              <w:br/>
              <w:t>secara berkelompok melakukan observasi ke sekolah untuk menemukan masalah pendidikan dan membuat model penyelesaian masalahnya.</w:t>
            </w:r>
          </w:p>
          <w:p w14:paraId="459E505C" w14:textId="77777777" w:rsidR="00CD022A" w:rsidRDefault="00CD022A">
            <w:pPr>
              <w:spacing w:after="0" w:line="276" w:lineRule="auto"/>
              <w:rPr>
                <w:rFonts w:ascii="Arial" w:hAnsi="Arial" w:cs="Arial"/>
              </w:rPr>
            </w:pPr>
          </w:p>
        </w:tc>
        <w:tc>
          <w:tcPr>
            <w:tcW w:w="1856" w:type="dxa"/>
          </w:tcPr>
          <w:p w14:paraId="657DC218" w14:textId="77777777" w:rsidR="00CD022A" w:rsidRDefault="00000000">
            <w:pPr>
              <w:spacing w:after="0" w:line="276" w:lineRule="auto"/>
              <w:rPr>
                <w:rFonts w:ascii="Arial" w:hAnsi="Arial" w:cs="Arial"/>
              </w:rPr>
            </w:pPr>
            <w:r>
              <w:rPr>
                <w:rFonts w:ascii="Arial" w:hAnsi="Arial" w:cs="Arial"/>
              </w:rPr>
              <w:lastRenderedPageBreak/>
              <w:t>LMS Universitas Pakuan</w:t>
            </w:r>
          </w:p>
        </w:tc>
        <w:tc>
          <w:tcPr>
            <w:tcW w:w="2410" w:type="dxa"/>
            <w:vAlign w:val="center"/>
          </w:tcPr>
          <w:p w14:paraId="248C0968"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Nurdin, Syafruddin dan Adriantoni. 2019. </w:t>
            </w:r>
            <w:r>
              <w:rPr>
                <w:rFonts w:ascii="Arial" w:eastAsia="Times New Roman" w:hAnsi="Arial" w:cs="Arial"/>
                <w:i/>
                <w:lang w:val="id-ID" w:eastAsia="id-ID"/>
              </w:rPr>
              <w:t>Profesi Keguruan</w:t>
            </w:r>
            <w:r>
              <w:rPr>
                <w:rFonts w:ascii="Arial" w:eastAsia="Times New Roman" w:hAnsi="Arial" w:cs="Arial"/>
                <w:lang w:val="id-ID" w:eastAsia="id-ID"/>
              </w:rPr>
              <w:t>. Depok: Rajawali Press</w:t>
            </w:r>
          </w:p>
          <w:p w14:paraId="2B51A9D5" w14:textId="77777777" w:rsidR="00CD022A" w:rsidRDefault="00CD022A">
            <w:pPr>
              <w:spacing w:after="0" w:line="240" w:lineRule="auto"/>
              <w:ind w:left="324"/>
              <w:jc w:val="both"/>
              <w:rPr>
                <w:rFonts w:ascii="Arial" w:eastAsia="Times New Roman" w:hAnsi="Arial" w:cs="Arial"/>
                <w:lang w:eastAsia="id-ID"/>
              </w:rPr>
            </w:pPr>
          </w:p>
          <w:p w14:paraId="76ED1C0E"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Tirtarahardja, Umar dan S. L .La Sulo. 2007. </w:t>
            </w:r>
            <w:r>
              <w:rPr>
                <w:rFonts w:ascii="Arial" w:eastAsia="Times New Roman" w:hAnsi="Arial" w:cs="Arial"/>
                <w:i/>
                <w:lang w:val="id-ID" w:eastAsia="id-ID"/>
              </w:rPr>
              <w:t>Pengantar Pendidikan</w:t>
            </w:r>
            <w:r>
              <w:rPr>
                <w:rFonts w:ascii="Arial" w:eastAsia="Times New Roman" w:hAnsi="Arial" w:cs="Arial"/>
                <w:lang w:val="id-ID" w:eastAsia="id-ID"/>
              </w:rPr>
              <w:t>. Jakarta: Puskurbuk.</w:t>
            </w:r>
          </w:p>
          <w:p w14:paraId="015A3076"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Tim. 2011. </w:t>
            </w:r>
            <w:r>
              <w:rPr>
                <w:rFonts w:ascii="Arial" w:eastAsia="Times New Roman" w:hAnsi="Arial" w:cs="Arial"/>
                <w:i/>
                <w:lang w:val="id-ID" w:eastAsia="id-ID"/>
              </w:rPr>
              <w:t>Landasan Pendidikan</w:t>
            </w:r>
            <w:r>
              <w:rPr>
                <w:rFonts w:ascii="Arial" w:eastAsia="Times New Roman" w:hAnsi="Arial" w:cs="Arial"/>
                <w:lang w:val="id-ID" w:eastAsia="id-ID"/>
              </w:rPr>
              <w:t>. Bandung: UP</w:t>
            </w:r>
            <w:r>
              <w:rPr>
                <w:rFonts w:ascii="Arial" w:eastAsia="Times New Roman" w:hAnsi="Arial" w:cs="Arial"/>
                <w:lang w:eastAsia="id-ID"/>
              </w:rPr>
              <w:t>I</w:t>
            </w:r>
          </w:p>
          <w:p w14:paraId="7C01DD94"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eastAsia="id-ID"/>
              </w:rPr>
              <w:lastRenderedPageBreak/>
              <w:t xml:space="preserve">Yusuf, Syamsu. 2011. </w:t>
            </w:r>
            <w:r>
              <w:rPr>
                <w:rFonts w:ascii="Arial" w:eastAsia="Times New Roman" w:hAnsi="Arial" w:cs="Arial"/>
                <w:i/>
                <w:lang w:eastAsia="id-ID"/>
              </w:rPr>
              <w:t>Perkembangan Peserta Didik</w:t>
            </w:r>
            <w:r>
              <w:rPr>
                <w:rFonts w:ascii="Arial" w:eastAsia="Times New Roman" w:hAnsi="Arial" w:cs="Arial"/>
                <w:lang w:eastAsia="id-ID"/>
              </w:rPr>
              <w:t>. Jakarta. PT. Raja Grafindo Persada</w:t>
            </w:r>
          </w:p>
        </w:tc>
        <w:tc>
          <w:tcPr>
            <w:tcW w:w="1275" w:type="dxa"/>
          </w:tcPr>
          <w:p w14:paraId="6E9E783E" w14:textId="77777777" w:rsidR="00CD022A" w:rsidRDefault="00CD022A">
            <w:pPr>
              <w:spacing w:after="0" w:line="276" w:lineRule="auto"/>
              <w:rPr>
                <w:rFonts w:ascii="Arial" w:hAnsi="Arial" w:cs="Arial"/>
              </w:rPr>
            </w:pPr>
          </w:p>
        </w:tc>
      </w:tr>
      <w:tr w:rsidR="00CD022A" w14:paraId="53BC2F07" w14:textId="77777777">
        <w:tc>
          <w:tcPr>
            <w:tcW w:w="1107" w:type="dxa"/>
          </w:tcPr>
          <w:p w14:paraId="1D84C1E5" w14:textId="77777777" w:rsidR="00CD022A" w:rsidRDefault="00000000">
            <w:pPr>
              <w:spacing w:after="0" w:line="276" w:lineRule="auto"/>
              <w:jc w:val="center"/>
              <w:rPr>
                <w:rFonts w:ascii="Arial" w:hAnsi="Arial" w:cs="Arial"/>
              </w:rPr>
            </w:pPr>
            <w:r>
              <w:rPr>
                <w:rFonts w:ascii="Arial" w:hAnsi="Arial" w:cs="Arial"/>
              </w:rPr>
              <w:t>14-15</w:t>
            </w:r>
          </w:p>
        </w:tc>
        <w:tc>
          <w:tcPr>
            <w:tcW w:w="2154" w:type="dxa"/>
          </w:tcPr>
          <w:p w14:paraId="090F34ED" w14:textId="77777777" w:rsidR="00CD022A" w:rsidRDefault="00000000">
            <w:pPr>
              <w:spacing w:after="0" w:line="276" w:lineRule="auto"/>
              <w:rPr>
                <w:rFonts w:ascii="Arial" w:hAnsi="Arial" w:cs="Arial"/>
              </w:rPr>
            </w:pPr>
            <w:r>
              <w:rPr>
                <w:rFonts w:ascii="Arial" w:hAnsi="Arial" w:cs="Arial"/>
              </w:rPr>
              <w:t>Mampu merumuskan tantangan dan ketrampilan abad 21/RI 4.0</w:t>
            </w:r>
          </w:p>
        </w:tc>
        <w:tc>
          <w:tcPr>
            <w:tcW w:w="2126" w:type="dxa"/>
          </w:tcPr>
          <w:p w14:paraId="276E2D8F" w14:textId="77777777" w:rsidR="00CD022A" w:rsidRDefault="00000000">
            <w:pPr>
              <w:pStyle w:val="ListParagraph"/>
              <w:numPr>
                <w:ilvl w:val="0"/>
                <w:numId w:val="9"/>
              </w:numPr>
              <w:spacing w:after="0" w:line="276" w:lineRule="auto"/>
              <w:ind w:left="311" w:hanging="284"/>
              <w:rPr>
                <w:rFonts w:ascii="Arial" w:hAnsi="Arial" w:cs="Arial"/>
              </w:rPr>
            </w:pPr>
            <w:r>
              <w:rPr>
                <w:rFonts w:ascii="Arial" w:hAnsi="Arial" w:cs="Arial"/>
              </w:rPr>
              <w:t>Menjelaskan keterampilan Abad 21</w:t>
            </w:r>
          </w:p>
          <w:p w14:paraId="48D68909" w14:textId="77777777" w:rsidR="00CD022A" w:rsidRDefault="00000000">
            <w:pPr>
              <w:pStyle w:val="ListParagraph"/>
              <w:numPr>
                <w:ilvl w:val="0"/>
                <w:numId w:val="9"/>
              </w:numPr>
              <w:spacing w:after="0" w:line="276" w:lineRule="auto"/>
              <w:ind w:left="311" w:hanging="284"/>
              <w:rPr>
                <w:rFonts w:ascii="Arial" w:hAnsi="Arial" w:cs="Arial"/>
              </w:rPr>
            </w:pPr>
            <w:r>
              <w:rPr>
                <w:rFonts w:ascii="Arial" w:hAnsi="Arial" w:cs="Arial"/>
              </w:rPr>
              <w:t>Menganalisis aspek-aspek dalam tantangan dan keterampilan Abad 21</w:t>
            </w:r>
          </w:p>
          <w:p w14:paraId="6954000C" w14:textId="77777777" w:rsidR="00CD022A" w:rsidRDefault="00000000">
            <w:pPr>
              <w:pStyle w:val="ListParagraph"/>
              <w:numPr>
                <w:ilvl w:val="0"/>
                <w:numId w:val="9"/>
              </w:numPr>
              <w:spacing w:after="0" w:line="276" w:lineRule="auto"/>
              <w:ind w:left="311" w:hanging="284"/>
              <w:rPr>
                <w:rFonts w:ascii="Arial" w:hAnsi="Arial" w:cs="Arial"/>
              </w:rPr>
            </w:pPr>
            <w:r>
              <w:rPr>
                <w:rFonts w:ascii="Arial" w:hAnsi="Arial" w:cs="Arial"/>
              </w:rPr>
              <w:t xml:space="preserve">Merumuskan tantangan dan keterampilan Abad 21 yang akan </w:t>
            </w:r>
          </w:p>
        </w:tc>
        <w:tc>
          <w:tcPr>
            <w:tcW w:w="1701" w:type="dxa"/>
          </w:tcPr>
          <w:p w14:paraId="5692CE22" w14:textId="77777777" w:rsidR="00CD022A" w:rsidRDefault="00000000">
            <w:pPr>
              <w:spacing w:after="0" w:line="276" w:lineRule="auto"/>
              <w:rPr>
                <w:rFonts w:ascii="Arial" w:hAnsi="Arial" w:cs="Arial"/>
              </w:rPr>
            </w:pPr>
            <w:r>
              <w:rPr>
                <w:rFonts w:ascii="Arial" w:eastAsia="Arial" w:hAnsi="Arial" w:cs="Arial"/>
                <w:sz w:val="20"/>
                <w:szCs w:val="20"/>
              </w:rPr>
              <w:t>Tes lisan, lembar kerja mahasiswa, keaktifan, sikap</w:t>
            </w:r>
          </w:p>
        </w:tc>
        <w:tc>
          <w:tcPr>
            <w:tcW w:w="2113" w:type="dxa"/>
          </w:tcPr>
          <w:p w14:paraId="58FADF44"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t xml:space="preserve">Model </w:t>
            </w:r>
            <w:r>
              <w:rPr>
                <w:rFonts w:ascii="Arial" w:eastAsia="Times New Roman" w:hAnsi="Arial" w:cs="Arial"/>
                <w:i/>
                <w:iCs/>
                <w:lang w:eastAsia="id-ID"/>
              </w:rPr>
              <w:t>Problem Based Learning (PBL)</w:t>
            </w:r>
            <w:r>
              <w:rPr>
                <w:rFonts w:ascii="Arial" w:eastAsia="Times New Roman" w:hAnsi="Arial" w:cs="Arial"/>
                <w:lang w:eastAsia="id-ID"/>
              </w:rPr>
              <w:br/>
            </w:r>
          </w:p>
          <w:p w14:paraId="2B5429A4" w14:textId="77777777" w:rsidR="00CD022A" w:rsidRDefault="00000000">
            <w:pPr>
              <w:spacing w:after="0" w:line="240" w:lineRule="auto"/>
              <w:rPr>
                <w:rFonts w:ascii="Arial" w:eastAsia="Times New Roman" w:hAnsi="Arial" w:cs="Arial"/>
                <w:lang w:eastAsia="id-ID"/>
              </w:rPr>
            </w:pPr>
            <w:r>
              <w:rPr>
                <w:rFonts w:ascii="Arial" w:eastAsia="Times New Roman" w:hAnsi="Arial" w:cs="Arial"/>
                <w:lang w:eastAsia="id-ID"/>
              </w:rPr>
              <w:t>Penugasan:</w:t>
            </w:r>
            <w:r>
              <w:rPr>
                <w:rFonts w:ascii="Arial" w:eastAsia="Times New Roman" w:hAnsi="Arial" w:cs="Arial"/>
                <w:lang w:eastAsia="id-ID"/>
              </w:rPr>
              <w:br/>
              <w:t xml:space="preserve">secara berkelompok melakukan studi literatur untuk menentukan, menganalisis tantangan dan keterampilan Abad 21 </w:t>
            </w:r>
          </w:p>
        </w:tc>
        <w:tc>
          <w:tcPr>
            <w:tcW w:w="1856" w:type="dxa"/>
          </w:tcPr>
          <w:p w14:paraId="56CE4EAB" w14:textId="77777777" w:rsidR="00CD022A" w:rsidRDefault="00000000">
            <w:pPr>
              <w:pStyle w:val="ListParagraph"/>
              <w:spacing w:after="0" w:line="240" w:lineRule="auto"/>
              <w:ind w:left="175"/>
              <w:rPr>
                <w:rFonts w:ascii="Arial" w:eastAsia="Times New Roman" w:hAnsi="Arial" w:cs="Arial"/>
                <w:lang w:eastAsia="id-ID"/>
              </w:rPr>
            </w:pPr>
            <w:r>
              <w:rPr>
                <w:rFonts w:ascii="Arial" w:eastAsia="Times New Roman" w:hAnsi="Arial" w:cs="Arial"/>
                <w:lang w:eastAsia="id-ID"/>
              </w:rPr>
              <w:t>LMS Universitas Pakuan</w:t>
            </w:r>
          </w:p>
        </w:tc>
        <w:tc>
          <w:tcPr>
            <w:tcW w:w="2410" w:type="dxa"/>
            <w:vAlign w:val="center"/>
          </w:tcPr>
          <w:p w14:paraId="43ACEB02"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Nurdin, Syafruddin dan Adriantoni. 2019. </w:t>
            </w:r>
            <w:r>
              <w:rPr>
                <w:rFonts w:ascii="Arial" w:eastAsia="Times New Roman" w:hAnsi="Arial" w:cs="Arial"/>
                <w:i/>
                <w:lang w:val="id-ID" w:eastAsia="id-ID"/>
              </w:rPr>
              <w:t>Profesi Keguruan</w:t>
            </w:r>
            <w:r>
              <w:rPr>
                <w:rFonts w:ascii="Arial" w:eastAsia="Times New Roman" w:hAnsi="Arial" w:cs="Arial"/>
                <w:lang w:val="id-ID" w:eastAsia="id-ID"/>
              </w:rPr>
              <w:t>. Depok: Rajawali Press</w:t>
            </w:r>
          </w:p>
          <w:p w14:paraId="5BC0935A" w14:textId="77777777" w:rsidR="00CD022A" w:rsidRDefault="00CD022A">
            <w:pPr>
              <w:spacing w:after="0" w:line="240" w:lineRule="auto"/>
              <w:ind w:left="324"/>
              <w:jc w:val="both"/>
              <w:rPr>
                <w:rFonts w:ascii="Arial" w:eastAsia="Times New Roman" w:hAnsi="Arial" w:cs="Arial"/>
                <w:lang w:eastAsia="id-ID"/>
              </w:rPr>
            </w:pPr>
          </w:p>
          <w:p w14:paraId="05E1C58E"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Tirtarahardja, Umar dan S. L .La Sulo. 2007. </w:t>
            </w:r>
            <w:r>
              <w:rPr>
                <w:rFonts w:ascii="Arial" w:eastAsia="Times New Roman" w:hAnsi="Arial" w:cs="Arial"/>
                <w:i/>
                <w:lang w:val="id-ID" w:eastAsia="id-ID"/>
              </w:rPr>
              <w:t>Pengantar Pendidikan</w:t>
            </w:r>
            <w:r>
              <w:rPr>
                <w:rFonts w:ascii="Arial" w:eastAsia="Times New Roman" w:hAnsi="Arial" w:cs="Arial"/>
                <w:lang w:val="id-ID" w:eastAsia="id-ID"/>
              </w:rPr>
              <w:t>. Jakarta: Puskurbuk.</w:t>
            </w:r>
          </w:p>
          <w:p w14:paraId="4164949B"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val="id-ID" w:eastAsia="id-ID"/>
              </w:rPr>
              <w:t xml:space="preserve">Tim. 2011. </w:t>
            </w:r>
            <w:r>
              <w:rPr>
                <w:rFonts w:ascii="Arial" w:eastAsia="Times New Roman" w:hAnsi="Arial" w:cs="Arial"/>
                <w:i/>
                <w:lang w:val="id-ID" w:eastAsia="id-ID"/>
              </w:rPr>
              <w:t>Landasan Pendidikan</w:t>
            </w:r>
            <w:r>
              <w:rPr>
                <w:rFonts w:ascii="Arial" w:eastAsia="Times New Roman" w:hAnsi="Arial" w:cs="Arial"/>
                <w:lang w:val="id-ID" w:eastAsia="id-ID"/>
              </w:rPr>
              <w:t>. Bandung: UPI</w:t>
            </w:r>
          </w:p>
          <w:p w14:paraId="4AA5C4BE" w14:textId="77777777" w:rsidR="00CD022A" w:rsidRDefault="00000000">
            <w:pPr>
              <w:numPr>
                <w:ilvl w:val="0"/>
                <w:numId w:val="2"/>
              </w:numPr>
              <w:spacing w:after="0" w:line="240" w:lineRule="auto"/>
              <w:ind w:left="324" w:hanging="283"/>
              <w:jc w:val="both"/>
              <w:rPr>
                <w:rFonts w:ascii="Arial" w:eastAsia="Times New Roman" w:hAnsi="Arial" w:cs="Arial"/>
                <w:lang w:eastAsia="id-ID"/>
              </w:rPr>
            </w:pPr>
            <w:r>
              <w:rPr>
                <w:rFonts w:ascii="Arial" w:eastAsia="Times New Roman" w:hAnsi="Arial" w:cs="Arial"/>
                <w:lang w:eastAsia="id-ID"/>
              </w:rPr>
              <w:t xml:space="preserve">Yusuf, Syamsu. 2011. </w:t>
            </w:r>
            <w:r>
              <w:rPr>
                <w:rFonts w:ascii="Arial" w:eastAsia="Times New Roman" w:hAnsi="Arial" w:cs="Arial"/>
                <w:i/>
                <w:lang w:eastAsia="id-ID"/>
              </w:rPr>
              <w:t>Perkembangan Peserta Didik</w:t>
            </w:r>
            <w:r>
              <w:rPr>
                <w:rFonts w:ascii="Arial" w:eastAsia="Times New Roman" w:hAnsi="Arial" w:cs="Arial"/>
                <w:lang w:eastAsia="id-ID"/>
              </w:rPr>
              <w:t>. Jakarta. PT. Raja Grafindo Persada</w:t>
            </w:r>
          </w:p>
        </w:tc>
        <w:tc>
          <w:tcPr>
            <w:tcW w:w="1275" w:type="dxa"/>
          </w:tcPr>
          <w:p w14:paraId="54797CF9" w14:textId="77777777" w:rsidR="00CD022A" w:rsidRDefault="00CD022A">
            <w:pPr>
              <w:spacing w:after="0" w:line="276" w:lineRule="auto"/>
              <w:rPr>
                <w:rFonts w:ascii="Arial" w:hAnsi="Arial" w:cs="Arial"/>
              </w:rPr>
            </w:pPr>
          </w:p>
        </w:tc>
      </w:tr>
      <w:tr w:rsidR="00CD022A" w14:paraId="13FF476B" w14:textId="77777777">
        <w:tc>
          <w:tcPr>
            <w:tcW w:w="1107" w:type="dxa"/>
            <w:shd w:val="clear" w:color="auto" w:fill="D9D9D9" w:themeFill="background1" w:themeFillShade="D9"/>
          </w:tcPr>
          <w:p w14:paraId="7564FFD3" w14:textId="77777777" w:rsidR="00CD022A" w:rsidRDefault="00000000">
            <w:pPr>
              <w:spacing w:after="0" w:line="276" w:lineRule="auto"/>
              <w:jc w:val="center"/>
              <w:rPr>
                <w:rFonts w:ascii="Arial" w:hAnsi="Arial" w:cs="Arial"/>
                <w:b/>
              </w:rPr>
            </w:pPr>
            <w:r>
              <w:rPr>
                <w:rFonts w:ascii="Arial" w:hAnsi="Arial" w:cs="Arial"/>
                <w:b/>
              </w:rPr>
              <w:lastRenderedPageBreak/>
              <w:t>16</w:t>
            </w:r>
          </w:p>
        </w:tc>
        <w:tc>
          <w:tcPr>
            <w:tcW w:w="13635" w:type="dxa"/>
            <w:gridSpan w:val="7"/>
            <w:shd w:val="clear" w:color="auto" w:fill="D9D9D9" w:themeFill="background1" w:themeFillShade="D9"/>
          </w:tcPr>
          <w:p w14:paraId="3EB72B27" w14:textId="77777777" w:rsidR="00CD022A" w:rsidRDefault="00000000">
            <w:pPr>
              <w:spacing w:after="0" w:line="276" w:lineRule="auto"/>
              <w:jc w:val="center"/>
              <w:rPr>
                <w:rFonts w:ascii="Arial" w:hAnsi="Arial" w:cs="Arial"/>
                <w:b/>
              </w:rPr>
            </w:pPr>
            <w:r>
              <w:rPr>
                <w:rFonts w:ascii="Arial" w:hAnsi="Arial" w:cs="Arial"/>
                <w:b/>
              </w:rPr>
              <w:t>Ujian Akhir Semester</w:t>
            </w:r>
          </w:p>
        </w:tc>
      </w:tr>
    </w:tbl>
    <w:p w14:paraId="43639BF4" w14:textId="77777777" w:rsidR="00CD022A" w:rsidRDefault="00CD022A">
      <w:pPr>
        <w:spacing w:after="0" w:line="276" w:lineRule="auto"/>
        <w:rPr>
          <w:rFonts w:ascii="Arial" w:hAnsi="Arial" w:cs="Arial"/>
        </w:rPr>
      </w:pPr>
    </w:p>
    <w:p w14:paraId="5F62AF70" w14:textId="77777777" w:rsidR="00CD022A" w:rsidRDefault="00CD022A">
      <w:pPr>
        <w:rPr>
          <w:rFonts w:ascii="Times New Roman" w:eastAsia="Times New Roman" w:hAnsi="Times New Roman" w:cs="Times New Roman"/>
          <w:b/>
          <w:sz w:val="24"/>
          <w:szCs w:val="24"/>
        </w:rPr>
      </w:pPr>
    </w:p>
    <w:p w14:paraId="67F146AF" w14:textId="77777777" w:rsidR="00CD022A" w:rsidRDefault="00CD022A">
      <w:pPr>
        <w:rPr>
          <w:rFonts w:ascii="Times New Roman" w:eastAsia="Times New Roman" w:hAnsi="Times New Roman" w:cs="Times New Roman"/>
          <w:b/>
          <w:sz w:val="24"/>
          <w:szCs w:val="24"/>
        </w:rPr>
      </w:pPr>
    </w:p>
    <w:p w14:paraId="2E31901A" w14:textId="77777777" w:rsidR="00CD022A" w:rsidRDefault="00CD022A">
      <w:pPr>
        <w:rPr>
          <w:rFonts w:ascii="Times New Roman" w:eastAsia="Times New Roman" w:hAnsi="Times New Roman" w:cs="Times New Roman"/>
          <w:b/>
          <w:sz w:val="24"/>
          <w:szCs w:val="24"/>
        </w:rPr>
      </w:pPr>
    </w:p>
    <w:p w14:paraId="3E71F7D5" w14:textId="77777777" w:rsidR="00CD022A" w:rsidRDefault="00CD022A">
      <w:pPr>
        <w:rPr>
          <w:rFonts w:ascii="Times New Roman" w:eastAsia="Times New Roman" w:hAnsi="Times New Roman" w:cs="Times New Roman"/>
          <w:b/>
          <w:sz w:val="24"/>
          <w:szCs w:val="24"/>
        </w:rPr>
      </w:pPr>
    </w:p>
    <w:p w14:paraId="353D7DAC" w14:textId="77777777" w:rsidR="00CD022A" w:rsidRDefault="00CD022A">
      <w:pPr>
        <w:rPr>
          <w:rFonts w:ascii="Times New Roman" w:eastAsia="Times New Roman" w:hAnsi="Times New Roman" w:cs="Times New Roman"/>
          <w:b/>
          <w:sz w:val="24"/>
          <w:szCs w:val="24"/>
        </w:rPr>
      </w:pPr>
    </w:p>
    <w:p w14:paraId="130AFA6A" w14:textId="77777777" w:rsidR="00CD022A" w:rsidRDefault="00CD022A">
      <w:pPr>
        <w:rPr>
          <w:rFonts w:ascii="Times New Roman" w:eastAsia="Times New Roman" w:hAnsi="Times New Roman" w:cs="Times New Roman"/>
          <w:b/>
          <w:sz w:val="24"/>
          <w:szCs w:val="24"/>
        </w:rPr>
      </w:pPr>
    </w:p>
    <w:p w14:paraId="27358090" w14:textId="77777777" w:rsidR="00CD022A" w:rsidRDefault="00CD022A">
      <w:pPr>
        <w:rPr>
          <w:rFonts w:ascii="Times New Roman" w:eastAsia="Times New Roman" w:hAnsi="Times New Roman" w:cs="Times New Roman"/>
          <w:b/>
          <w:sz w:val="24"/>
          <w:szCs w:val="24"/>
        </w:rPr>
      </w:pPr>
    </w:p>
    <w:p w14:paraId="4A91D5CD" w14:textId="77777777" w:rsidR="00CD022A" w:rsidRDefault="00CD022A">
      <w:pPr>
        <w:rPr>
          <w:rFonts w:ascii="Times New Roman" w:eastAsia="Times New Roman" w:hAnsi="Times New Roman" w:cs="Times New Roman"/>
          <w:b/>
          <w:sz w:val="24"/>
          <w:szCs w:val="24"/>
        </w:rPr>
      </w:pPr>
    </w:p>
    <w:p w14:paraId="57C3E9DF" w14:textId="77777777" w:rsidR="00CD022A" w:rsidRDefault="00CD022A">
      <w:pPr>
        <w:rPr>
          <w:rFonts w:ascii="Times New Roman" w:eastAsia="Times New Roman" w:hAnsi="Times New Roman" w:cs="Times New Roman"/>
          <w:b/>
          <w:sz w:val="24"/>
          <w:szCs w:val="24"/>
        </w:rPr>
      </w:pPr>
    </w:p>
    <w:p w14:paraId="11EFE608" w14:textId="77777777" w:rsidR="00CD022A" w:rsidRDefault="00CD022A">
      <w:pPr>
        <w:rPr>
          <w:rFonts w:ascii="Times New Roman" w:eastAsia="Times New Roman" w:hAnsi="Times New Roman" w:cs="Times New Roman"/>
          <w:b/>
          <w:sz w:val="24"/>
          <w:szCs w:val="24"/>
        </w:rPr>
      </w:pPr>
    </w:p>
    <w:p w14:paraId="3B588877" w14:textId="77777777" w:rsidR="00CD022A" w:rsidRDefault="00CD022A">
      <w:pPr>
        <w:rPr>
          <w:rFonts w:ascii="Times New Roman" w:eastAsia="Times New Roman" w:hAnsi="Times New Roman" w:cs="Times New Roman"/>
          <w:b/>
          <w:sz w:val="24"/>
          <w:szCs w:val="24"/>
        </w:rPr>
      </w:pPr>
    </w:p>
    <w:p w14:paraId="4E78029D" w14:textId="77777777" w:rsidR="00CD022A" w:rsidRDefault="00CD022A">
      <w:pPr>
        <w:rPr>
          <w:rFonts w:ascii="Times New Roman" w:eastAsia="Times New Roman" w:hAnsi="Times New Roman" w:cs="Times New Roman"/>
          <w:b/>
          <w:sz w:val="24"/>
          <w:szCs w:val="24"/>
        </w:rPr>
      </w:pPr>
    </w:p>
    <w:p w14:paraId="6D092284" w14:textId="77777777" w:rsidR="00CD022A" w:rsidRDefault="00CD022A">
      <w:pPr>
        <w:rPr>
          <w:rFonts w:ascii="Times New Roman" w:eastAsia="Times New Roman" w:hAnsi="Times New Roman" w:cs="Times New Roman"/>
          <w:b/>
          <w:sz w:val="24"/>
          <w:szCs w:val="24"/>
        </w:rPr>
      </w:pPr>
    </w:p>
    <w:p w14:paraId="127E07DC" w14:textId="77777777" w:rsidR="00CD022A" w:rsidRDefault="00CD022A">
      <w:pPr>
        <w:rPr>
          <w:rFonts w:ascii="Times New Roman" w:eastAsia="Times New Roman" w:hAnsi="Times New Roman" w:cs="Times New Roman"/>
          <w:b/>
          <w:sz w:val="24"/>
          <w:szCs w:val="24"/>
        </w:rPr>
      </w:pPr>
    </w:p>
    <w:p w14:paraId="0800379A" w14:textId="77777777" w:rsidR="00CD022A" w:rsidRDefault="00CD022A">
      <w:pPr>
        <w:rPr>
          <w:rFonts w:ascii="Times New Roman" w:eastAsia="Times New Roman" w:hAnsi="Times New Roman" w:cs="Times New Roman"/>
          <w:b/>
          <w:sz w:val="24"/>
          <w:szCs w:val="24"/>
        </w:rPr>
      </w:pPr>
    </w:p>
    <w:p w14:paraId="0B61B6A9" w14:textId="77777777" w:rsidR="00CD022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Rencana, Distribusi, dan Persentase Penilaian MK Landasan Pendidikan</w:t>
      </w:r>
    </w:p>
    <w:tbl>
      <w:tblPr>
        <w:tblW w:w="13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0"/>
        <w:gridCol w:w="725"/>
        <w:gridCol w:w="709"/>
        <w:gridCol w:w="1134"/>
        <w:gridCol w:w="1276"/>
        <w:gridCol w:w="1576"/>
        <w:gridCol w:w="1117"/>
        <w:gridCol w:w="992"/>
        <w:gridCol w:w="1276"/>
        <w:gridCol w:w="1185"/>
        <w:gridCol w:w="2057"/>
      </w:tblGrid>
      <w:tr w:rsidR="00CD022A" w14:paraId="72130772" w14:textId="77777777">
        <w:tc>
          <w:tcPr>
            <w:tcW w:w="1680" w:type="dxa"/>
            <w:vAlign w:val="center"/>
          </w:tcPr>
          <w:p w14:paraId="3EA92F36" w14:textId="77777777" w:rsidR="00CD022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w:t>
            </w:r>
          </w:p>
        </w:tc>
        <w:tc>
          <w:tcPr>
            <w:tcW w:w="725" w:type="dxa"/>
            <w:vAlign w:val="center"/>
          </w:tcPr>
          <w:p w14:paraId="7B84FED5" w14:textId="77777777" w:rsidR="00CD022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UTS</w:t>
            </w:r>
          </w:p>
        </w:tc>
        <w:tc>
          <w:tcPr>
            <w:tcW w:w="709" w:type="dxa"/>
            <w:vAlign w:val="center"/>
          </w:tcPr>
          <w:p w14:paraId="383137E0" w14:textId="77777777" w:rsidR="00CD022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UAS</w:t>
            </w:r>
          </w:p>
        </w:tc>
        <w:tc>
          <w:tcPr>
            <w:tcW w:w="1134" w:type="dxa"/>
            <w:vAlign w:val="center"/>
          </w:tcPr>
          <w:p w14:paraId="53396803" w14:textId="77777777" w:rsidR="00CD022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Produk</w:t>
            </w:r>
          </w:p>
        </w:tc>
        <w:tc>
          <w:tcPr>
            <w:tcW w:w="1276" w:type="dxa"/>
            <w:vAlign w:val="center"/>
          </w:tcPr>
          <w:p w14:paraId="5C581A8C" w14:textId="77777777" w:rsidR="00CD022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Reflective Journal/</w:t>
            </w:r>
          </w:p>
          <w:p w14:paraId="3AFF566F" w14:textId="77777777" w:rsidR="00CD022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laporan</w:t>
            </w:r>
          </w:p>
        </w:tc>
        <w:tc>
          <w:tcPr>
            <w:tcW w:w="1576" w:type="dxa"/>
            <w:vAlign w:val="center"/>
          </w:tcPr>
          <w:p w14:paraId="70A3B78A" w14:textId="77777777" w:rsidR="00CD022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Presentasi/</w:t>
            </w:r>
          </w:p>
          <w:p w14:paraId="53C51375" w14:textId="77777777" w:rsidR="00CD022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Unjuk Kinerja</w:t>
            </w:r>
          </w:p>
        </w:tc>
        <w:tc>
          <w:tcPr>
            <w:tcW w:w="1117" w:type="dxa"/>
            <w:vAlign w:val="center"/>
          </w:tcPr>
          <w:p w14:paraId="4A883FC0" w14:textId="77777777" w:rsidR="00CD022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Lembar kerja</w:t>
            </w:r>
          </w:p>
        </w:tc>
        <w:tc>
          <w:tcPr>
            <w:tcW w:w="992" w:type="dxa"/>
            <w:vAlign w:val="center"/>
          </w:tcPr>
          <w:p w14:paraId="68029731" w14:textId="77777777" w:rsidR="00CD022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 lisan</w:t>
            </w:r>
          </w:p>
        </w:tc>
        <w:tc>
          <w:tcPr>
            <w:tcW w:w="1276" w:type="dxa"/>
            <w:vAlign w:val="center"/>
          </w:tcPr>
          <w:p w14:paraId="466F28F6" w14:textId="77777777" w:rsidR="00CD022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Keaktifan</w:t>
            </w:r>
          </w:p>
        </w:tc>
        <w:tc>
          <w:tcPr>
            <w:tcW w:w="1185" w:type="dxa"/>
            <w:vAlign w:val="center"/>
          </w:tcPr>
          <w:p w14:paraId="3183505E" w14:textId="77777777" w:rsidR="00CD022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Sikap</w:t>
            </w:r>
          </w:p>
        </w:tc>
        <w:tc>
          <w:tcPr>
            <w:tcW w:w="2057" w:type="dxa"/>
          </w:tcPr>
          <w:p w14:paraId="15AEE850" w14:textId="77777777" w:rsidR="00CD022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r>
      <w:tr w:rsidR="00CD022A" w14:paraId="658AF067" w14:textId="77777777">
        <w:tc>
          <w:tcPr>
            <w:tcW w:w="1680" w:type="dxa"/>
          </w:tcPr>
          <w:p w14:paraId="5F119E11" w14:textId="77777777" w:rsidR="00CD022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1</w:t>
            </w:r>
          </w:p>
        </w:tc>
        <w:tc>
          <w:tcPr>
            <w:tcW w:w="725" w:type="dxa"/>
            <w:vAlign w:val="center"/>
          </w:tcPr>
          <w:p w14:paraId="41E9E38B" w14:textId="77777777" w:rsidR="00CD022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vAlign w:val="center"/>
          </w:tcPr>
          <w:p w14:paraId="44CB1E84" w14:textId="77777777" w:rsidR="00CD022A" w:rsidRDefault="00CD022A">
            <w:pPr>
              <w:spacing w:line="360" w:lineRule="auto"/>
              <w:jc w:val="center"/>
              <w:rPr>
                <w:rFonts w:ascii="Times New Roman" w:eastAsia="Times New Roman" w:hAnsi="Times New Roman" w:cs="Times New Roman"/>
                <w:sz w:val="24"/>
                <w:szCs w:val="24"/>
              </w:rPr>
            </w:pPr>
          </w:p>
        </w:tc>
        <w:tc>
          <w:tcPr>
            <w:tcW w:w="1134" w:type="dxa"/>
            <w:vAlign w:val="center"/>
          </w:tcPr>
          <w:p w14:paraId="3F5E91AF" w14:textId="77777777" w:rsidR="00CD022A" w:rsidRDefault="00CD022A">
            <w:pPr>
              <w:spacing w:line="360" w:lineRule="auto"/>
              <w:jc w:val="center"/>
              <w:rPr>
                <w:rFonts w:ascii="Times New Roman" w:eastAsia="Times New Roman" w:hAnsi="Times New Roman" w:cs="Times New Roman"/>
                <w:sz w:val="24"/>
                <w:szCs w:val="24"/>
              </w:rPr>
            </w:pPr>
          </w:p>
        </w:tc>
        <w:tc>
          <w:tcPr>
            <w:tcW w:w="1276" w:type="dxa"/>
            <w:vAlign w:val="center"/>
          </w:tcPr>
          <w:p w14:paraId="2A07B759" w14:textId="77777777" w:rsidR="00CD022A" w:rsidRDefault="00CD022A">
            <w:pPr>
              <w:spacing w:line="360" w:lineRule="auto"/>
              <w:jc w:val="center"/>
              <w:rPr>
                <w:rFonts w:ascii="Times New Roman" w:eastAsia="Times New Roman" w:hAnsi="Times New Roman" w:cs="Times New Roman"/>
                <w:sz w:val="24"/>
                <w:szCs w:val="24"/>
              </w:rPr>
            </w:pPr>
          </w:p>
        </w:tc>
        <w:tc>
          <w:tcPr>
            <w:tcW w:w="1576" w:type="dxa"/>
            <w:vAlign w:val="center"/>
          </w:tcPr>
          <w:p w14:paraId="0511A3D5" w14:textId="77777777" w:rsidR="00CD022A" w:rsidRDefault="00CD022A">
            <w:pPr>
              <w:spacing w:line="360" w:lineRule="auto"/>
              <w:jc w:val="center"/>
              <w:rPr>
                <w:rFonts w:ascii="Times New Roman" w:eastAsia="Times New Roman" w:hAnsi="Times New Roman" w:cs="Times New Roman"/>
                <w:sz w:val="24"/>
                <w:szCs w:val="24"/>
              </w:rPr>
            </w:pPr>
          </w:p>
        </w:tc>
        <w:tc>
          <w:tcPr>
            <w:tcW w:w="1117" w:type="dxa"/>
            <w:vAlign w:val="center"/>
          </w:tcPr>
          <w:p w14:paraId="10C6D555" w14:textId="57BBC9D1" w:rsidR="00CD022A" w:rsidRDefault="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vAlign w:val="center"/>
          </w:tcPr>
          <w:p w14:paraId="36F2E523" w14:textId="77777777" w:rsidR="00CD022A" w:rsidRDefault="00CD022A">
            <w:pPr>
              <w:spacing w:line="360" w:lineRule="auto"/>
              <w:jc w:val="center"/>
              <w:rPr>
                <w:rFonts w:ascii="Times New Roman" w:eastAsia="Times New Roman" w:hAnsi="Times New Roman" w:cs="Times New Roman"/>
                <w:sz w:val="24"/>
                <w:szCs w:val="24"/>
              </w:rPr>
            </w:pPr>
          </w:p>
        </w:tc>
        <w:tc>
          <w:tcPr>
            <w:tcW w:w="1276" w:type="dxa"/>
            <w:vAlign w:val="center"/>
          </w:tcPr>
          <w:p w14:paraId="1F4D3F97" w14:textId="2B022557" w:rsidR="00CD022A" w:rsidRDefault="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00000">
              <w:rPr>
                <w:rFonts w:ascii="Times New Roman" w:eastAsia="Times New Roman" w:hAnsi="Times New Roman" w:cs="Times New Roman"/>
                <w:sz w:val="24"/>
                <w:szCs w:val="24"/>
              </w:rPr>
              <w:t>%</w:t>
            </w:r>
          </w:p>
        </w:tc>
        <w:tc>
          <w:tcPr>
            <w:tcW w:w="1185" w:type="dxa"/>
            <w:vAlign w:val="center"/>
          </w:tcPr>
          <w:p w14:paraId="718D4F75" w14:textId="32A3AF59" w:rsidR="00CD022A" w:rsidRDefault="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00000">
              <w:rPr>
                <w:rFonts w:ascii="Times New Roman" w:eastAsia="Times New Roman" w:hAnsi="Times New Roman" w:cs="Times New Roman"/>
                <w:sz w:val="24"/>
                <w:szCs w:val="24"/>
              </w:rPr>
              <w:t>%</w:t>
            </w:r>
          </w:p>
        </w:tc>
        <w:tc>
          <w:tcPr>
            <w:tcW w:w="2057" w:type="dxa"/>
          </w:tcPr>
          <w:p w14:paraId="552E1FE8" w14:textId="77777777" w:rsidR="00CD022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D022A" w14:paraId="4E68FA5E" w14:textId="77777777">
        <w:tc>
          <w:tcPr>
            <w:tcW w:w="1680" w:type="dxa"/>
          </w:tcPr>
          <w:p w14:paraId="1E35998E" w14:textId="77777777" w:rsidR="00CD022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2</w:t>
            </w:r>
          </w:p>
        </w:tc>
        <w:tc>
          <w:tcPr>
            <w:tcW w:w="725" w:type="dxa"/>
            <w:vAlign w:val="center"/>
          </w:tcPr>
          <w:p w14:paraId="095092EA" w14:textId="77777777" w:rsidR="00CD022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vAlign w:val="center"/>
          </w:tcPr>
          <w:p w14:paraId="7320C291" w14:textId="77777777" w:rsidR="00CD022A" w:rsidRDefault="00CD022A">
            <w:pPr>
              <w:spacing w:line="360" w:lineRule="auto"/>
              <w:jc w:val="center"/>
              <w:rPr>
                <w:rFonts w:ascii="Times New Roman" w:eastAsia="Times New Roman" w:hAnsi="Times New Roman" w:cs="Times New Roman"/>
                <w:sz w:val="24"/>
                <w:szCs w:val="24"/>
              </w:rPr>
            </w:pPr>
          </w:p>
        </w:tc>
        <w:tc>
          <w:tcPr>
            <w:tcW w:w="1134" w:type="dxa"/>
            <w:vAlign w:val="center"/>
          </w:tcPr>
          <w:p w14:paraId="4AD53148" w14:textId="77777777" w:rsidR="00CD022A" w:rsidRDefault="00CD022A">
            <w:pPr>
              <w:spacing w:line="360" w:lineRule="auto"/>
              <w:jc w:val="center"/>
              <w:rPr>
                <w:rFonts w:ascii="Times New Roman" w:eastAsia="Times New Roman" w:hAnsi="Times New Roman" w:cs="Times New Roman"/>
                <w:sz w:val="24"/>
                <w:szCs w:val="24"/>
              </w:rPr>
            </w:pPr>
          </w:p>
        </w:tc>
        <w:tc>
          <w:tcPr>
            <w:tcW w:w="1276" w:type="dxa"/>
            <w:vAlign w:val="center"/>
          </w:tcPr>
          <w:p w14:paraId="6FD073B1" w14:textId="77777777" w:rsidR="00CD022A" w:rsidRDefault="00CD022A">
            <w:pPr>
              <w:spacing w:line="360" w:lineRule="auto"/>
              <w:jc w:val="center"/>
              <w:rPr>
                <w:rFonts w:ascii="Times New Roman" w:eastAsia="Times New Roman" w:hAnsi="Times New Roman" w:cs="Times New Roman"/>
                <w:sz w:val="24"/>
                <w:szCs w:val="24"/>
              </w:rPr>
            </w:pPr>
          </w:p>
        </w:tc>
        <w:tc>
          <w:tcPr>
            <w:tcW w:w="1576" w:type="dxa"/>
            <w:vAlign w:val="center"/>
          </w:tcPr>
          <w:p w14:paraId="2AF333A8" w14:textId="77777777" w:rsidR="00CD022A" w:rsidRDefault="00CD022A">
            <w:pPr>
              <w:spacing w:line="360" w:lineRule="auto"/>
              <w:jc w:val="center"/>
              <w:rPr>
                <w:rFonts w:ascii="Times New Roman" w:eastAsia="Times New Roman" w:hAnsi="Times New Roman" w:cs="Times New Roman"/>
                <w:sz w:val="24"/>
                <w:szCs w:val="24"/>
              </w:rPr>
            </w:pPr>
          </w:p>
        </w:tc>
        <w:tc>
          <w:tcPr>
            <w:tcW w:w="1117" w:type="dxa"/>
            <w:vAlign w:val="center"/>
          </w:tcPr>
          <w:p w14:paraId="4F116C4D" w14:textId="04B88907" w:rsidR="00CD022A" w:rsidRDefault="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vAlign w:val="center"/>
          </w:tcPr>
          <w:p w14:paraId="6A74AF9F" w14:textId="621F0D07" w:rsidR="00CD022A" w:rsidRDefault="00CD022A">
            <w:pPr>
              <w:spacing w:line="360" w:lineRule="auto"/>
              <w:jc w:val="center"/>
              <w:rPr>
                <w:rFonts w:ascii="Times New Roman" w:eastAsia="Times New Roman" w:hAnsi="Times New Roman" w:cs="Times New Roman"/>
                <w:sz w:val="24"/>
                <w:szCs w:val="24"/>
              </w:rPr>
            </w:pPr>
          </w:p>
        </w:tc>
        <w:tc>
          <w:tcPr>
            <w:tcW w:w="1276" w:type="dxa"/>
            <w:vAlign w:val="center"/>
          </w:tcPr>
          <w:p w14:paraId="198244F3" w14:textId="3B7D4188" w:rsidR="00CD022A" w:rsidRDefault="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00000">
              <w:rPr>
                <w:rFonts w:ascii="Times New Roman" w:eastAsia="Times New Roman" w:hAnsi="Times New Roman" w:cs="Times New Roman"/>
                <w:sz w:val="24"/>
                <w:szCs w:val="24"/>
              </w:rPr>
              <w:t>%</w:t>
            </w:r>
          </w:p>
        </w:tc>
        <w:tc>
          <w:tcPr>
            <w:tcW w:w="1185" w:type="dxa"/>
            <w:vAlign w:val="center"/>
          </w:tcPr>
          <w:p w14:paraId="359BDE1E" w14:textId="7FB69FF3" w:rsidR="00CD022A" w:rsidRDefault="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00000">
              <w:rPr>
                <w:rFonts w:ascii="Times New Roman" w:eastAsia="Times New Roman" w:hAnsi="Times New Roman" w:cs="Times New Roman"/>
                <w:sz w:val="24"/>
                <w:szCs w:val="24"/>
              </w:rPr>
              <w:t>%</w:t>
            </w:r>
          </w:p>
        </w:tc>
        <w:tc>
          <w:tcPr>
            <w:tcW w:w="2057" w:type="dxa"/>
          </w:tcPr>
          <w:p w14:paraId="37A4F572" w14:textId="77777777" w:rsidR="00CD022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C2746" w14:paraId="2CBCA134" w14:textId="77777777">
        <w:tc>
          <w:tcPr>
            <w:tcW w:w="1680" w:type="dxa"/>
          </w:tcPr>
          <w:p w14:paraId="2C59CDD4" w14:textId="77777777" w:rsidR="005C2746" w:rsidRDefault="005C2746" w:rsidP="005C274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3</w:t>
            </w:r>
          </w:p>
        </w:tc>
        <w:tc>
          <w:tcPr>
            <w:tcW w:w="725" w:type="dxa"/>
            <w:vAlign w:val="center"/>
          </w:tcPr>
          <w:p w14:paraId="0C3A0427" w14:textId="33388CC9" w:rsidR="005C2746" w:rsidRDefault="005C2746" w:rsidP="005C2746">
            <w:pPr>
              <w:spacing w:line="360" w:lineRule="auto"/>
              <w:jc w:val="center"/>
              <w:rPr>
                <w:rFonts w:ascii="Times New Roman" w:eastAsia="Times New Roman" w:hAnsi="Times New Roman" w:cs="Times New Roman"/>
                <w:sz w:val="24"/>
                <w:szCs w:val="24"/>
              </w:rPr>
            </w:pPr>
          </w:p>
        </w:tc>
        <w:tc>
          <w:tcPr>
            <w:tcW w:w="709" w:type="dxa"/>
            <w:vAlign w:val="center"/>
          </w:tcPr>
          <w:p w14:paraId="28BE003F" w14:textId="795631FF"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tc>
        <w:tc>
          <w:tcPr>
            <w:tcW w:w="1134" w:type="dxa"/>
            <w:vAlign w:val="center"/>
          </w:tcPr>
          <w:p w14:paraId="1C1C2D95" w14:textId="77777777" w:rsidR="005C2746" w:rsidRDefault="005C2746" w:rsidP="005C2746">
            <w:pPr>
              <w:spacing w:line="360" w:lineRule="auto"/>
              <w:jc w:val="center"/>
              <w:rPr>
                <w:rFonts w:ascii="Times New Roman" w:eastAsia="Times New Roman" w:hAnsi="Times New Roman" w:cs="Times New Roman"/>
                <w:sz w:val="24"/>
                <w:szCs w:val="24"/>
              </w:rPr>
            </w:pPr>
          </w:p>
        </w:tc>
        <w:tc>
          <w:tcPr>
            <w:tcW w:w="1276" w:type="dxa"/>
            <w:vAlign w:val="center"/>
          </w:tcPr>
          <w:p w14:paraId="000D658E" w14:textId="77777777" w:rsidR="005C2746" w:rsidRDefault="005C2746" w:rsidP="005C2746">
            <w:pPr>
              <w:spacing w:line="360" w:lineRule="auto"/>
              <w:jc w:val="center"/>
              <w:rPr>
                <w:rFonts w:ascii="Times New Roman" w:eastAsia="Times New Roman" w:hAnsi="Times New Roman" w:cs="Times New Roman"/>
                <w:sz w:val="24"/>
                <w:szCs w:val="24"/>
              </w:rPr>
            </w:pPr>
          </w:p>
        </w:tc>
        <w:tc>
          <w:tcPr>
            <w:tcW w:w="1576" w:type="dxa"/>
            <w:vAlign w:val="center"/>
          </w:tcPr>
          <w:p w14:paraId="1CFDA373" w14:textId="449FAD87"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tc>
        <w:tc>
          <w:tcPr>
            <w:tcW w:w="1117" w:type="dxa"/>
            <w:vAlign w:val="center"/>
          </w:tcPr>
          <w:p w14:paraId="4974225C" w14:textId="64356367" w:rsidR="005C2746" w:rsidRDefault="005C2746" w:rsidP="005C2746">
            <w:pPr>
              <w:spacing w:line="360" w:lineRule="auto"/>
              <w:jc w:val="center"/>
              <w:rPr>
                <w:rFonts w:ascii="Times New Roman" w:eastAsia="Times New Roman" w:hAnsi="Times New Roman" w:cs="Times New Roman"/>
                <w:sz w:val="24"/>
                <w:szCs w:val="24"/>
              </w:rPr>
            </w:pPr>
          </w:p>
        </w:tc>
        <w:tc>
          <w:tcPr>
            <w:tcW w:w="992" w:type="dxa"/>
            <w:vAlign w:val="center"/>
          </w:tcPr>
          <w:p w14:paraId="0756F1A7" w14:textId="5C43BC87" w:rsidR="005C2746" w:rsidRDefault="005C2746" w:rsidP="005C2746">
            <w:pPr>
              <w:spacing w:line="360" w:lineRule="auto"/>
              <w:jc w:val="center"/>
              <w:rPr>
                <w:rFonts w:ascii="Times New Roman" w:eastAsia="Times New Roman" w:hAnsi="Times New Roman" w:cs="Times New Roman"/>
                <w:sz w:val="24"/>
                <w:szCs w:val="24"/>
              </w:rPr>
            </w:pPr>
          </w:p>
        </w:tc>
        <w:tc>
          <w:tcPr>
            <w:tcW w:w="1276" w:type="dxa"/>
            <w:vAlign w:val="center"/>
          </w:tcPr>
          <w:p w14:paraId="2D81390F" w14:textId="13790C77"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vAlign w:val="center"/>
          </w:tcPr>
          <w:p w14:paraId="5176C06D" w14:textId="0C7D9A78"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57" w:type="dxa"/>
          </w:tcPr>
          <w:p w14:paraId="53C0F67B" w14:textId="77777777"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C2746" w14:paraId="798577CA" w14:textId="77777777">
        <w:tc>
          <w:tcPr>
            <w:tcW w:w="1680" w:type="dxa"/>
          </w:tcPr>
          <w:p w14:paraId="5B811D88" w14:textId="77777777" w:rsidR="005C2746" w:rsidRDefault="005C2746" w:rsidP="005C274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4</w:t>
            </w:r>
          </w:p>
        </w:tc>
        <w:tc>
          <w:tcPr>
            <w:tcW w:w="725" w:type="dxa"/>
            <w:vAlign w:val="center"/>
          </w:tcPr>
          <w:p w14:paraId="0356DBDA" w14:textId="1B7DC2E1" w:rsidR="005C2746" w:rsidRDefault="005C2746" w:rsidP="005C2746">
            <w:pPr>
              <w:spacing w:line="360" w:lineRule="auto"/>
              <w:jc w:val="center"/>
              <w:rPr>
                <w:rFonts w:ascii="Times New Roman" w:eastAsia="Times New Roman" w:hAnsi="Times New Roman" w:cs="Times New Roman"/>
                <w:sz w:val="24"/>
                <w:szCs w:val="24"/>
              </w:rPr>
            </w:pPr>
          </w:p>
        </w:tc>
        <w:tc>
          <w:tcPr>
            <w:tcW w:w="709" w:type="dxa"/>
            <w:vAlign w:val="center"/>
          </w:tcPr>
          <w:p w14:paraId="363CEDD2" w14:textId="53A8ABA7"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tc>
        <w:tc>
          <w:tcPr>
            <w:tcW w:w="1134" w:type="dxa"/>
            <w:vAlign w:val="center"/>
          </w:tcPr>
          <w:p w14:paraId="5A7C70E5" w14:textId="77777777" w:rsidR="005C2746" w:rsidRDefault="005C2746" w:rsidP="005C2746">
            <w:pPr>
              <w:spacing w:line="360" w:lineRule="auto"/>
              <w:jc w:val="center"/>
              <w:rPr>
                <w:rFonts w:ascii="Times New Roman" w:eastAsia="Times New Roman" w:hAnsi="Times New Roman" w:cs="Times New Roman"/>
                <w:sz w:val="24"/>
                <w:szCs w:val="24"/>
              </w:rPr>
            </w:pPr>
          </w:p>
        </w:tc>
        <w:tc>
          <w:tcPr>
            <w:tcW w:w="1276" w:type="dxa"/>
            <w:vAlign w:val="center"/>
          </w:tcPr>
          <w:p w14:paraId="7303F8B3" w14:textId="77777777" w:rsidR="005C2746" w:rsidRDefault="005C2746" w:rsidP="005C2746">
            <w:pPr>
              <w:spacing w:line="360" w:lineRule="auto"/>
              <w:jc w:val="center"/>
              <w:rPr>
                <w:rFonts w:ascii="Times New Roman" w:eastAsia="Times New Roman" w:hAnsi="Times New Roman" w:cs="Times New Roman"/>
                <w:sz w:val="24"/>
                <w:szCs w:val="24"/>
              </w:rPr>
            </w:pPr>
          </w:p>
        </w:tc>
        <w:tc>
          <w:tcPr>
            <w:tcW w:w="1576" w:type="dxa"/>
            <w:vAlign w:val="center"/>
          </w:tcPr>
          <w:p w14:paraId="7A68E05D" w14:textId="01A62E71"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tc>
        <w:tc>
          <w:tcPr>
            <w:tcW w:w="1117" w:type="dxa"/>
            <w:vAlign w:val="center"/>
          </w:tcPr>
          <w:p w14:paraId="24743B02" w14:textId="6F334B6B" w:rsidR="005C2746" w:rsidRDefault="005C2746" w:rsidP="005C2746">
            <w:pPr>
              <w:spacing w:line="360" w:lineRule="auto"/>
              <w:jc w:val="center"/>
              <w:rPr>
                <w:rFonts w:ascii="Times New Roman" w:eastAsia="Times New Roman" w:hAnsi="Times New Roman" w:cs="Times New Roman"/>
                <w:sz w:val="24"/>
                <w:szCs w:val="24"/>
              </w:rPr>
            </w:pPr>
          </w:p>
        </w:tc>
        <w:tc>
          <w:tcPr>
            <w:tcW w:w="992" w:type="dxa"/>
            <w:vAlign w:val="center"/>
          </w:tcPr>
          <w:p w14:paraId="1A0892DF" w14:textId="2DA471F8" w:rsidR="005C2746" w:rsidRDefault="005C2746" w:rsidP="005C2746">
            <w:pPr>
              <w:spacing w:line="360" w:lineRule="auto"/>
              <w:jc w:val="center"/>
              <w:rPr>
                <w:rFonts w:ascii="Times New Roman" w:eastAsia="Times New Roman" w:hAnsi="Times New Roman" w:cs="Times New Roman"/>
                <w:sz w:val="24"/>
                <w:szCs w:val="24"/>
              </w:rPr>
            </w:pPr>
          </w:p>
        </w:tc>
        <w:tc>
          <w:tcPr>
            <w:tcW w:w="1276" w:type="dxa"/>
            <w:vAlign w:val="center"/>
          </w:tcPr>
          <w:p w14:paraId="55F73201" w14:textId="1AF0D2EF"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vAlign w:val="center"/>
          </w:tcPr>
          <w:p w14:paraId="074624A9" w14:textId="72AA1F45"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57" w:type="dxa"/>
          </w:tcPr>
          <w:p w14:paraId="28F92822" w14:textId="77777777"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C2746" w14:paraId="13367BEC" w14:textId="77777777">
        <w:tc>
          <w:tcPr>
            <w:tcW w:w="1680" w:type="dxa"/>
          </w:tcPr>
          <w:p w14:paraId="10517F9D" w14:textId="77777777" w:rsidR="005C2746" w:rsidRDefault="005C2746" w:rsidP="005C274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5</w:t>
            </w:r>
          </w:p>
        </w:tc>
        <w:tc>
          <w:tcPr>
            <w:tcW w:w="725" w:type="dxa"/>
            <w:vAlign w:val="center"/>
          </w:tcPr>
          <w:p w14:paraId="21996DFF" w14:textId="77777777" w:rsidR="005C2746" w:rsidRDefault="005C2746" w:rsidP="005C2746">
            <w:pPr>
              <w:spacing w:line="360" w:lineRule="auto"/>
              <w:jc w:val="center"/>
              <w:rPr>
                <w:rFonts w:ascii="Times New Roman" w:eastAsia="Times New Roman" w:hAnsi="Times New Roman" w:cs="Times New Roman"/>
                <w:sz w:val="24"/>
                <w:szCs w:val="24"/>
              </w:rPr>
            </w:pPr>
          </w:p>
        </w:tc>
        <w:tc>
          <w:tcPr>
            <w:tcW w:w="709" w:type="dxa"/>
            <w:vAlign w:val="center"/>
          </w:tcPr>
          <w:p w14:paraId="161D9FD0" w14:textId="4964CEE9"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vAlign w:val="center"/>
          </w:tcPr>
          <w:p w14:paraId="0988AFAE" w14:textId="77777777" w:rsidR="005C2746" w:rsidRDefault="005C2746" w:rsidP="005C2746">
            <w:pPr>
              <w:spacing w:line="360" w:lineRule="auto"/>
              <w:jc w:val="center"/>
              <w:rPr>
                <w:rFonts w:ascii="Times New Roman" w:eastAsia="Times New Roman" w:hAnsi="Times New Roman" w:cs="Times New Roman"/>
                <w:sz w:val="24"/>
                <w:szCs w:val="24"/>
              </w:rPr>
            </w:pPr>
          </w:p>
        </w:tc>
        <w:tc>
          <w:tcPr>
            <w:tcW w:w="1276" w:type="dxa"/>
            <w:vAlign w:val="center"/>
          </w:tcPr>
          <w:p w14:paraId="5BC853C4" w14:textId="77777777" w:rsidR="005C2746" w:rsidRDefault="005C2746" w:rsidP="005C2746">
            <w:pPr>
              <w:spacing w:line="360" w:lineRule="auto"/>
              <w:jc w:val="center"/>
              <w:rPr>
                <w:rFonts w:ascii="Times New Roman" w:eastAsia="Times New Roman" w:hAnsi="Times New Roman" w:cs="Times New Roman"/>
                <w:sz w:val="24"/>
                <w:szCs w:val="24"/>
              </w:rPr>
            </w:pPr>
          </w:p>
        </w:tc>
        <w:tc>
          <w:tcPr>
            <w:tcW w:w="1576" w:type="dxa"/>
            <w:vAlign w:val="center"/>
          </w:tcPr>
          <w:p w14:paraId="2F4270D4" w14:textId="2F621DD4"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tc>
        <w:tc>
          <w:tcPr>
            <w:tcW w:w="1117" w:type="dxa"/>
            <w:vAlign w:val="center"/>
          </w:tcPr>
          <w:p w14:paraId="22EF3AB3" w14:textId="1DE14262" w:rsidR="005C2746" w:rsidRDefault="005C2746" w:rsidP="005C2746">
            <w:pPr>
              <w:spacing w:line="360" w:lineRule="auto"/>
              <w:jc w:val="center"/>
              <w:rPr>
                <w:rFonts w:ascii="Times New Roman" w:eastAsia="Times New Roman" w:hAnsi="Times New Roman" w:cs="Times New Roman"/>
                <w:sz w:val="24"/>
                <w:szCs w:val="24"/>
              </w:rPr>
            </w:pPr>
          </w:p>
        </w:tc>
        <w:tc>
          <w:tcPr>
            <w:tcW w:w="992" w:type="dxa"/>
            <w:vAlign w:val="center"/>
          </w:tcPr>
          <w:p w14:paraId="4EABBC05" w14:textId="18B4F24A" w:rsidR="005C2746" w:rsidRDefault="005C2746" w:rsidP="005C2746">
            <w:pPr>
              <w:spacing w:line="360" w:lineRule="auto"/>
              <w:jc w:val="center"/>
              <w:rPr>
                <w:rFonts w:ascii="Times New Roman" w:eastAsia="Times New Roman" w:hAnsi="Times New Roman" w:cs="Times New Roman"/>
                <w:sz w:val="24"/>
                <w:szCs w:val="24"/>
              </w:rPr>
            </w:pPr>
          </w:p>
        </w:tc>
        <w:tc>
          <w:tcPr>
            <w:tcW w:w="1276" w:type="dxa"/>
            <w:vAlign w:val="center"/>
          </w:tcPr>
          <w:p w14:paraId="2D58E13C" w14:textId="5309E821"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vAlign w:val="center"/>
          </w:tcPr>
          <w:p w14:paraId="45C59755" w14:textId="275C23FF"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57" w:type="dxa"/>
          </w:tcPr>
          <w:p w14:paraId="484B7E3B" w14:textId="77777777"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C2746" w14:paraId="5CBA5D34" w14:textId="77777777">
        <w:tc>
          <w:tcPr>
            <w:tcW w:w="1680" w:type="dxa"/>
          </w:tcPr>
          <w:p w14:paraId="71C9F06C" w14:textId="77777777" w:rsidR="005C2746" w:rsidRDefault="005C2746" w:rsidP="005C274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c>
          <w:tcPr>
            <w:tcW w:w="725" w:type="dxa"/>
            <w:vAlign w:val="center"/>
          </w:tcPr>
          <w:p w14:paraId="6B195B9D" w14:textId="51DB8C90"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9" w:type="dxa"/>
            <w:vAlign w:val="center"/>
          </w:tcPr>
          <w:p w14:paraId="46DC83F4" w14:textId="62049315"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34" w:type="dxa"/>
            <w:vAlign w:val="center"/>
          </w:tcPr>
          <w:p w14:paraId="14BF1377" w14:textId="77777777" w:rsidR="005C2746" w:rsidRDefault="005C2746" w:rsidP="005C2746">
            <w:pPr>
              <w:spacing w:line="360" w:lineRule="auto"/>
              <w:jc w:val="center"/>
              <w:rPr>
                <w:rFonts w:ascii="Times New Roman" w:eastAsia="Times New Roman" w:hAnsi="Times New Roman" w:cs="Times New Roman"/>
                <w:sz w:val="24"/>
                <w:szCs w:val="24"/>
              </w:rPr>
            </w:pPr>
          </w:p>
        </w:tc>
        <w:tc>
          <w:tcPr>
            <w:tcW w:w="1276" w:type="dxa"/>
            <w:vAlign w:val="center"/>
          </w:tcPr>
          <w:p w14:paraId="015A7E52" w14:textId="77777777" w:rsidR="005C2746" w:rsidRDefault="005C2746" w:rsidP="005C2746">
            <w:pPr>
              <w:spacing w:line="360" w:lineRule="auto"/>
              <w:jc w:val="center"/>
              <w:rPr>
                <w:rFonts w:ascii="Times New Roman" w:eastAsia="Times New Roman" w:hAnsi="Times New Roman" w:cs="Times New Roman"/>
                <w:sz w:val="24"/>
                <w:szCs w:val="24"/>
              </w:rPr>
            </w:pPr>
          </w:p>
        </w:tc>
        <w:tc>
          <w:tcPr>
            <w:tcW w:w="1576" w:type="dxa"/>
            <w:vAlign w:val="center"/>
          </w:tcPr>
          <w:p w14:paraId="07ACCB36" w14:textId="326EE1D0"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17" w:type="dxa"/>
            <w:vAlign w:val="center"/>
          </w:tcPr>
          <w:p w14:paraId="0AFC8BAC" w14:textId="6C5FFA77"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2" w:type="dxa"/>
            <w:vAlign w:val="center"/>
          </w:tcPr>
          <w:p w14:paraId="1586F52E" w14:textId="70BFC763" w:rsidR="005C2746" w:rsidRDefault="005C2746" w:rsidP="005C2746">
            <w:pPr>
              <w:spacing w:line="360" w:lineRule="auto"/>
              <w:jc w:val="center"/>
              <w:rPr>
                <w:rFonts w:ascii="Times New Roman" w:eastAsia="Times New Roman" w:hAnsi="Times New Roman" w:cs="Times New Roman"/>
                <w:sz w:val="24"/>
                <w:szCs w:val="24"/>
              </w:rPr>
            </w:pPr>
          </w:p>
        </w:tc>
        <w:tc>
          <w:tcPr>
            <w:tcW w:w="1276" w:type="dxa"/>
            <w:vAlign w:val="center"/>
          </w:tcPr>
          <w:p w14:paraId="75789D91" w14:textId="1723C403"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85" w:type="dxa"/>
            <w:vAlign w:val="center"/>
          </w:tcPr>
          <w:p w14:paraId="2F41C08C" w14:textId="0B75A553" w:rsidR="005C2746" w:rsidRDefault="005C2746" w:rsidP="005C27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057" w:type="dxa"/>
            <w:vAlign w:val="center"/>
          </w:tcPr>
          <w:p w14:paraId="08847648" w14:textId="77777777" w:rsidR="005C2746" w:rsidRDefault="005C2746" w:rsidP="005C274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749684CE" w14:textId="77777777" w:rsidR="00CD022A" w:rsidRDefault="00CD022A">
      <w:pPr>
        <w:spacing w:after="0" w:line="276" w:lineRule="auto"/>
        <w:rPr>
          <w:rFonts w:ascii="Arial" w:hAnsi="Arial" w:cs="Arial"/>
        </w:rPr>
      </w:pPr>
    </w:p>
    <w:sectPr w:rsidR="00CD022A">
      <w:pgSz w:w="16840" w:h="11907"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A8AD" w14:textId="77777777" w:rsidR="009F2C5F" w:rsidRDefault="009F2C5F">
      <w:pPr>
        <w:spacing w:line="240" w:lineRule="auto"/>
      </w:pPr>
      <w:r>
        <w:separator/>
      </w:r>
    </w:p>
  </w:endnote>
  <w:endnote w:type="continuationSeparator" w:id="0">
    <w:p w14:paraId="6E830FD4" w14:textId="77777777" w:rsidR="009F2C5F" w:rsidRDefault="009F2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781DE" w14:textId="77777777" w:rsidR="009F2C5F" w:rsidRDefault="009F2C5F">
      <w:pPr>
        <w:spacing w:after="0"/>
      </w:pPr>
      <w:r>
        <w:separator/>
      </w:r>
    </w:p>
  </w:footnote>
  <w:footnote w:type="continuationSeparator" w:id="0">
    <w:p w14:paraId="1935EBD9" w14:textId="77777777" w:rsidR="009F2C5F" w:rsidRDefault="009F2C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09CA"/>
    <w:multiLevelType w:val="multilevel"/>
    <w:tmpl w:val="19F90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960621"/>
    <w:multiLevelType w:val="multilevel"/>
    <w:tmpl w:val="1B96062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35F7738"/>
    <w:multiLevelType w:val="multilevel"/>
    <w:tmpl w:val="335F7738"/>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ymbol" w:eastAsiaTheme="minorHAnsi" w:hAnsi="Symbol"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E6150A8"/>
    <w:multiLevelType w:val="multilevel"/>
    <w:tmpl w:val="3E615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1FA57C1"/>
    <w:multiLevelType w:val="multilevel"/>
    <w:tmpl w:val="41FA57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845332"/>
    <w:multiLevelType w:val="multilevel"/>
    <w:tmpl w:val="43845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3C13084"/>
    <w:multiLevelType w:val="multilevel"/>
    <w:tmpl w:val="63C1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3EB0786"/>
    <w:multiLevelType w:val="multilevel"/>
    <w:tmpl w:val="63EB0786"/>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8" w15:restartNumberingAfterBreak="0">
    <w:nsid w:val="76B13C00"/>
    <w:multiLevelType w:val="multilevel"/>
    <w:tmpl w:val="76B13C0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789967">
    <w:abstractNumId w:val="4"/>
  </w:num>
  <w:num w:numId="2" w16cid:durableId="314725746">
    <w:abstractNumId w:val="7"/>
  </w:num>
  <w:num w:numId="3" w16cid:durableId="39789023">
    <w:abstractNumId w:val="1"/>
  </w:num>
  <w:num w:numId="4" w16cid:durableId="1422684144">
    <w:abstractNumId w:val="6"/>
  </w:num>
  <w:num w:numId="5" w16cid:durableId="367726646">
    <w:abstractNumId w:val="2"/>
  </w:num>
  <w:num w:numId="6" w16cid:durableId="2029748047">
    <w:abstractNumId w:val="8"/>
  </w:num>
  <w:num w:numId="7" w16cid:durableId="551968542">
    <w:abstractNumId w:val="3"/>
  </w:num>
  <w:num w:numId="8" w16cid:durableId="318311765">
    <w:abstractNumId w:val="0"/>
  </w:num>
  <w:num w:numId="9" w16cid:durableId="1543902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32"/>
    <w:rsid w:val="0000270B"/>
    <w:rsid w:val="0000689E"/>
    <w:rsid w:val="00023384"/>
    <w:rsid w:val="00026521"/>
    <w:rsid w:val="00054B3B"/>
    <w:rsid w:val="00096EFC"/>
    <w:rsid w:val="000C4BDC"/>
    <w:rsid w:val="000D2C0A"/>
    <w:rsid w:val="000E70FE"/>
    <w:rsid w:val="0011340A"/>
    <w:rsid w:val="00121FD6"/>
    <w:rsid w:val="00122BCC"/>
    <w:rsid w:val="001254BB"/>
    <w:rsid w:val="00183493"/>
    <w:rsid w:val="001901F0"/>
    <w:rsid w:val="001B23DD"/>
    <w:rsid w:val="001C3B63"/>
    <w:rsid w:val="001D4DEB"/>
    <w:rsid w:val="00203614"/>
    <w:rsid w:val="0022569B"/>
    <w:rsid w:val="00236B7E"/>
    <w:rsid w:val="002673FA"/>
    <w:rsid w:val="00285490"/>
    <w:rsid w:val="002A3B08"/>
    <w:rsid w:val="002A5437"/>
    <w:rsid w:val="002B3693"/>
    <w:rsid w:val="002D2872"/>
    <w:rsid w:val="00307ACD"/>
    <w:rsid w:val="0031711F"/>
    <w:rsid w:val="00341010"/>
    <w:rsid w:val="00361205"/>
    <w:rsid w:val="00373B11"/>
    <w:rsid w:val="0037641A"/>
    <w:rsid w:val="003938B9"/>
    <w:rsid w:val="003B4EDE"/>
    <w:rsid w:val="003D6932"/>
    <w:rsid w:val="003F5EA3"/>
    <w:rsid w:val="004017ED"/>
    <w:rsid w:val="0042129A"/>
    <w:rsid w:val="00432173"/>
    <w:rsid w:val="00433394"/>
    <w:rsid w:val="00464684"/>
    <w:rsid w:val="00482862"/>
    <w:rsid w:val="004A349A"/>
    <w:rsid w:val="004C1D3E"/>
    <w:rsid w:val="004C381E"/>
    <w:rsid w:val="004E08F3"/>
    <w:rsid w:val="00502C95"/>
    <w:rsid w:val="00515C05"/>
    <w:rsid w:val="00534172"/>
    <w:rsid w:val="00537406"/>
    <w:rsid w:val="00543523"/>
    <w:rsid w:val="005611B7"/>
    <w:rsid w:val="00577AED"/>
    <w:rsid w:val="0058541D"/>
    <w:rsid w:val="005A0EC3"/>
    <w:rsid w:val="005A3CAE"/>
    <w:rsid w:val="005C2746"/>
    <w:rsid w:val="005D4956"/>
    <w:rsid w:val="00614B4C"/>
    <w:rsid w:val="00623C0C"/>
    <w:rsid w:val="006302CB"/>
    <w:rsid w:val="00636F62"/>
    <w:rsid w:val="0065204A"/>
    <w:rsid w:val="00693030"/>
    <w:rsid w:val="006F1A6A"/>
    <w:rsid w:val="006F2E3D"/>
    <w:rsid w:val="00703766"/>
    <w:rsid w:val="00731392"/>
    <w:rsid w:val="00750A6E"/>
    <w:rsid w:val="00755917"/>
    <w:rsid w:val="00763B95"/>
    <w:rsid w:val="007767A5"/>
    <w:rsid w:val="007841E8"/>
    <w:rsid w:val="00791828"/>
    <w:rsid w:val="007959D6"/>
    <w:rsid w:val="007D0826"/>
    <w:rsid w:val="007E64DC"/>
    <w:rsid w:val="007E7859"/>
    <w:rsid w:val="007F54AE"/>
    <w:rsid w:val="0080226E"/>
    <w:rsid w:val="00821990"/>
    <w:rsid w:val="00822881"/>
    <w:rsid w:val="008405AF"/>
    <w:rsid w:val="008A1B8D"/>
    <w:rsid w:val="008B20A7"/>
    <w:rsid w:val="008B536B"/>
    <w:rsid w:val="0092677A"/>
    <w:rsid w:val="0093527C"/>
    <w:rsid w:val="00953C43"/>
    <w:rsid w:val="00957FEA"/>
    <w:rsid w:val="00986F19"/>
    <w:rsid w:val="009B2638"/>
    <w:rsid w:val="009B3704"/>
    <w:rsid w:val="009D6AE9"/>
    <w:rsid w:val="009E0522"/>
    <w:rsid w:val="009E6759"/>
    <w:rsid w:val="009F2C5F"/>
    <w:rsid w:val="00A26E5A"/>
    <w:rsid w:val="00A5796C"/>
    <w:rsid w:val="00A6394F"/>
    <w:rsid w:val="00AA01D0"/>
    <w:rsid w:val="00AA1ED6"/>
    <w:rsid w:val="00AC73DC"/>
    <w:rsid w:val="00AE5258"/>
    <w:rsid w:val="00AF0922"/>
    <w:rsid w:val="00B626B6"/>
    <w:rsid w:val="00BC40D6"/>
    <w:rsid w:val="00C3098D"/>
    <w:rsid w:val="00C4696E"/>
    <w:rsid w:val="00C64DC5"/>
    <w:rsid w:val="00C827F8"/>
    <w:rsid w:val="00CB4FE5"/>
    <w:rsid w:val="00CC0FAC"/>
    <w:rsid w:val="00CD022A"/>
    <w:rsid w:val="00CD5D45"/>
    <w:rsid w:val="00D17A5D"/>
    <w:rsid w:val="00D25376"/>
    <w:rsid w:val="00D41A6A"/>
    <w:rsid w:val="00D462CC"/>
    <w:rsid w:val="00D618EA"/>
    <w:rsid w:val="00D80385"/>
    <w:rsid w:val="00D954EE"/>
    <w:rsid w:val="00DA2137"/>
    <w:rsid w:val="00DB56B9"/>
    <w:rsid w:val="00DC1632"/>
    <w:rsid w:val="00DD2B16"/>
    <w:rsid w:val="00DD6A2F"/>
    <w:rsid w:val="00DE1CAE"/>
    <w:rsid w:val="00E062DD"/>
    <w:rsid w:val="00E226B5"/>
    <w:rsid w:val="00E31233"/>
    <w:rsid w:val="00E35DDD"/>
    <w:rsid w:val="00E61397"/>
    <w:rsid w:val="00E6280C"/>
    <w:rsid w:val="00E830B9"/>
    <w:rsid w:val="00EA0332"/>
    <w:rsid w:val="00EA0ABC"/>
    <w:rsid w:val="00F02812"/>
    <w:rsid w:val="00F32AC0"/>
    <w:rsid w:val="00F42C5B"/>
    <w:rsid w:val="00F47ACC"/>
    <w:rsid w:val="00F6142F"/>
    <w:rsid w:val="00F8382A"/>
    <w:rsid w:val="00FA42BC"/>
    <w:rsid w:val="00FD089A"/>
    <w:rsid w:val="00FF3CDE"/>
    <w:rsid w:val="651D5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F77ED5"/>
  <w15:docId w15:val="{665397F7-BAC2-47F0-B8F6-CFA8EFB0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style>
  <w:style w:type="paragraph" w:customStyle="1" w:styleId="TableParagraph">
    <w:name w:val="Table Paragraph"/>
    <w:basedOn w:val="Normal"/>
    <w:uiPriority w:val="1"/>
    <w:qFormat/>
    <w:pPr>
      <w:widowControl w:val="0"/>
      <w:autoSpaceDE w:val="0"/>
      <w:autoSpaceDN w:val="0"/>
      <w:spacing w:after="0" w:line="240" w:lineRule="auto"/>
      <w:ind w:left="424"/>
    </w:pPr>
    <w:rPr>
      <w:rFonts w:ascii="Cambria" w:eastAsia="Cambria" w:hAnsi="Cambria" w:cs="Cambria"/>
      <w:lang w:val="i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customXml" Target="ink/ink1.xml"/><Relationship Id="rId4" Type="http://schemas.openxmlformats.org/officeDocument/2006/relationships/styles" Target="style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5-08T07:02:30"/>
    </inkml:context>
    <inkml:brush xml:id="br0">
      <inkml:brushProperty name="width" value="0.05" units="cm"/>
      <inkml:brushProperty name="height" value="0.05" units="cm"/>
    </inkml:brush>
  </inkml:definitions>
  <inkml:trace contextRef="#ctx0" brushRef="#br0">0 1 22007 0 0,'0'0'-16511'0'0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2BA80-D08D-45EC-A58E-DB9BD847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10280062</TotalTime>
  <Pages>11</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Mursidah</cp:lastModifiedBy>
  <cp:revision>74</cp:revision>
  <dcterms:created xsi:type="dcterms:W3CDTF">2021-07-02T04:03:00Z</dcterms:created>
  <dcterms:modified xsi:type="dcterms:W3CDTF">2023-09-04T03:24:00Z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3FDE9FEA1286428DBA0A1C946F4910D7_12</vt:lpwstr>
  </property>
</Properties>
</file>