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DBE" w:rsidRDefault="00342DBE">
      <w:pPr>
        <w:widowControl w:val="0"/>
        <w:pBdr>
          <w:top w:val="nil"/>
          <w:left w:val="nil"/>
          <w:bottom w:val="nil"/>
          <w:right w:val="nil"/>
          <w:between w:val="nil"/>
        </w:pBdr>
        <w:spacing w:after="0" w:line="276" w:lineRule="auto"/>
        <w:rPr>
          <w:rFonts w:ascii="Arial" w:eastAsia="Arial" w:hAnsi="Arial" w:cs="Arial"/>
          <w:color w:val="000000"/>
          <w:sz w:val="10"/>
          <w:szCs w:val="10"/>
        </w:rPr>
      </w:pPr>
    </w:p>
    <w:tbl>
      <w:tblPr>
        <w:tblStyle w:val="a"/>
        <w:tblW w:w="1825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6"/>
        <w:gridCol w:w="1137"/>
        <w:gridCol w:w="260"/>
        <w:gridCol w:w="24"/>
        <w:gridCol w:w="1113"/>
        <w:gridCol w:w="24"/>
        <w:gridCol w:w="1263"/>
        <w:gridCol w:w="1327"/>
        <w:gridCol w:w="1511"/>
        <w:gridCol w:w="1530"/>
        <w:gridCol w:w="1305"/>
        <w:gridCol w:w="2568"/>
        <w:gridCol w:w="19"/>
        <w:gridCol w:w="106"/>
        <w:gridCol w:w="1601"/>
        <w:gridCol w:w="1061"/>
      </w:tblGrid>
      <w:tr w:rsidR="00902827" w:rsidTr="00902827">
        <w:tc>
          <w:tcPr>
            <w:tcW w:w="3406" w:type="dxa"/>
            <w:vMerge w:val="restart"/>
            <w:shd w:val="clear" w:color="auto" w:fill="5B9BD5"/>
            <w:vAlign w:val="center"/>
          </w:tcPr>
          <w:p w:rsidR="00902827" w:rsidRDefault="00902827">
            <w:pPr>
              <w:spacing w:line="276" w:lineRule="auto"/>
              <w:jc w:val="center"/>
              <w:rPr>
                <w:rFonts w:ascii="Arial" w:eastAsia="Arial" w:hAnsi="Arial" w:cs="Arial"/>
                <w:sz w:val="24"/>
                <w:szCs w:val="24"/>
              </w:rPr>
            </w:pPr>
            <w:bookmarkStart w:id="0" w:name="_heading=h.gjdgxs" w:colFirst="0" w:colLast="0"/>
            <w:bookmarkEnd w:id="0"/>
            <w:r>
              <w:rPr>
                <w:rFonts w:ascii="Arial" w:eastAsia="Arial" w:hAnsi="Arial" w:cs="Arial"/>
                <w:noProof/>
              </w:rPr>
              <w:drawing>
                <wp:inline distT="0" distB="0" distL="0" distR="0" wp14:anchorId="54266B41" wp14:editId="60ED7507">
                  <wp:extent cx="805729" cy="813526"/>
                  <wp:effectExtent l="0" t="0" r="0" b="0"/>
                  <wp:docPr id="14590559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05729" cy="813526"/>
                          </a:xfrm>
                          <a:prstGeom prst="rect">
                            <a:avLst/>
                          </a:prstGeom>
                          <a:ln/>
                        </pic:spPr>
                      </pic:pic>
                    </a:graphicData>
                  </a:graphic>
                </wp:inline>
              </w:drawing>
            </w:r>
          </w:p>
        </w:tc>
        <w:tc>
          <w:tcPr>
            <w:tcW w:w="1137" w:type="dxa"/>
            <w:shd w:val="clear" w:color="auto" w:fill="5B9BD5"/>
          </w:tcPr>
          <w:p w:rsidR="00902827" w:rsidRDefault="00902827">
            <w:pPr>
              <w:spacing w:line="276" w:lineRule="auto"/>
              <w:jc w:val="center"/>
              <w:rPr>
                <w:rFonts w:ascii="Arial" w:eastAsia="Arial" w:hAnsi="Arial" w:cs="Arial"/>
                <w:b/>
                <w:sz w:val="32"/>
                <w:szCs w:val="32"/>
              </w:rPr>
            </w:pPr>
          </w:p>
        </w:tc>
        <w:tc>
          <w:tcPr>
            <w:tcW w:w="13712" w:type="dxa"/>
            <w:gridSpan w:val="14"/>
            <w:shd w:val="clear" w:color="auto" w:fill="5B9BD5"/>
          </w:tcPr>
          <w:p w:rsidR="00902827" w:rsidRDefault="00902827">
            <w:pPr>
              <w:spacing w:line="276" w:lineRule="auto"/>
              <w:jc w:val="center"/>
              <w:rPr>
                <w:rFonts w:ascii="Arial" w:eastAsia="Arial" w:hAnsi="Arial" w:cs="Arial"/>
                <w:b/>
                <w:sz w:val="32"/>
                <w:szCs w:val="32"/>
              </w:rPr>
            </w:pPr>
            <w:r>
              <w:rPr>
                <w:rFonts w:ascii="Arial" w:eastAsia="Arial" w:hAnsi="Arial" w:cs="Arial"/>
                <w:b/>
                <w:sz w:val="32"/>
                <w:szCs w:val="32"/>
              </w:rPr>
              <w:t>UNIVERSITAS PAKUAN</w:t>
            </w:r>
          </w:p>
          <w:p w:rsidR="00902827" w:rsidRDefault="00902827">
            <w:pPr>
              <w:spacing w:line="276" w:lineRule="auto"/>
              <w:jc w:val="center"/>
              <w:rPr>
                <w:rFonts w:ascii="Arial" w:eastAsia="Arial" w:hAnsi="Arial" w:cs="Arial"/>
                <w:b/>
                <w:sz w:val="28"/>
                <w:szCs w:val="28"/>
              </w:rPr>
            </w:pPr>
            <w:r>
              <w:rPr>
                <w:rFonts w:ascii="Arial" w:eastAsia="Arial" w:hAnsi="Arial" w:cs="Arial"/>
                <w:b/>
                <w:sz w:val="28"/>
                <w:szCs w:val="28"/>
              </w:rPr>
              <w:t>FAKULTAS KEGURUAN DAN ILMU PENDIDIKAN</w:t>
            </w:r>
          </w:p>
          <w:p w:rsidR="00902827" w:rsidRDefault="00902827">
            <w:pPr>
              <w:spacing w:line="276" w:lineRule="auto"/>
              <w:jc w:val="center"/>
              <w:rPr>
                <w:rFonts w:ascii="Arial" w:eastAsia="Arial" w:hAnsi="Arial" w:cs="Arial"/>
                <w:b/>
                <w:sz w:val="28"/>
                <w:szCs w:val="28"/>
              </w:rPr>
            </w:pPr>
            <w:r>
              <w:rPr>
                <w:rFonts w:ascii="Arial" w:eastAsia="Arial" w:hAnsi="Arial" w:cs="Arial"/>
                <w:b/>
                <w:sz w:val="28"/>
                <w:szCs w:val="28"/>
              </w:rPr>
              <w:t>PROGRAM STUDI PENDIDIKAN BAHASA INGGRIS</w:t>
            </w:r>
          </w:p>
        </w:tc>
      </w:tr>
      <w:tr w:rsidR="00902827" w:rsidTr="00902827">
        <w:tc>
          <w:tcPr>
            <w:tcW w:w="3406" w:type="dxa"/>
            <w:vMerge/>
            <w:shd w:val="clear" w:color="auto" w:fill="5B9BD5"/>
            <w:vAlign w:val="center"/>
          </w:tcPr>
          <w:p w:rsidR="00902827" w:rsidRDefault="00902827">
            <w:pPr>
              <w:widowControl w:val="0"/>
              <w:pBdr>
                <w:top w:val="nil"/>
                <w:left w:val="nil"/>
                <w:bottom w:val="nil"/>
                <w:right w:val="nil"/>
                <w:between w:val="nil"/>
              </w:pBdr>
              <w:spacing w:line="276" w:lineRule="auto"/>
              <w:rPr>
                <w:rFonts w:ascii="Arial" w:eastAsia="Arial" w:hAnsi="Arial" w:cs="Arial"/>
                <w:b/>
                <w:sz w:val="28"/>
                <w:szCs w:val="28"/>
              </w:rPr>
            </w:pPr>
          </w:p>
        </w:tc>
        <w:tc>
          <w:tcPr>
            <w:tcW w:w="1137" w:type="dxa"/>
            <w:shd w:val="clear" w:color="auto" w:fill="5B9BD5"/>
          </w:tcPr>
          <w:p w:rsidR="00902827" w:rsidRDefault="00902827">
            <w:pPr>
              <w:spacing w:line="276" w:lineRule="auto"/>
              <w:jc w:val="center"/>
              <w:rPr>
                <w:rFonts w:ascii="Arial" w:eastAsia="Arial" w:hAnsi="Arial" w:cs="Arial"/>
                <w:b/>
                <w:sz w:val="24"/>
                <w:szCs w:val="24"/>
              </w:rPr>
            </w:pPr>
          </w:p>
        </w:tc>
        <w:tc>
          <w:tcPr>
            <w:tcW w:w="13712" w:type="dxa"/>
            <w:gridSpan w:val="14"/>
            <w:shd w:val="clear" w:color="auto" w:fill="5B9BD5"/>
          </w:tcPr>
          <w:p w:rsidR="00902827" w:rsidRDefault="00902827">
            <w:pPr>
              <w:spacing w:line="276" w:lineRule="auto"/>
              <w:jc w:val="center"/>
              <w:rPr>
                <w:rFonts w:ascii="Arial" w:eastAsia="Arial" w:hAnsi="Arial" w:cs="Arial"/>
                <w:b/>
                <w:sz w:val="24"/>
                <w:szCs w:val="24"/>
              </w:rPr>
            </w:pPr>
            <w:r>
              <w:rPr>
                <w:rFonts w:ascii="Arial" w:eastAsia="Arial" w:hAnsi="Arial" w:cs="Arial"/>
                <w:b/>
                <w:sz w:val="24"/>
                <w:szCs w:val="24"/>
              </w:rPr>
              <w:t>RENCANA PEMBELAJARAN SEMESTER (RPS)</w:t>
            </w:r>
          </w:p>
        </w:tc>
      </w:tr>
      <w:tr w:rsidR="00902827" w:rsidTr="00902827">
        <w:tc>
          <w:tcPr>
            <w:tcW w:w="3406" w:type="dxa"/>
          </w:tcPr>
          <w:p w:rsidR="00902827" w:rsidRDefault="00902827">
            <w:pPr>
              <w:spacing w:line="276" w:lineRule="auto"/>
              <w:ind w:left="-99" w:right="-115"/>
              <w:jc w:val="center"/>
              <w:rPr>
                <w:rFonts w:ascii="Arial" w:eastAsia="Arial" w:hAnsi="Arial" w:cs="Arial"/>
                <w:b/>
                <w:sz w:val="20"/>
                <w:szCs w:val="20"/>
              </w:rPr>
            </w:pPr>
            <w:r>
              <w:rPr>
                <w:rFonts w:ascii="Arial" w:eastAsia="Arial" w:hAnsi="Arial" w:cs="Arial"/>
                <w:b/>
                <w:sz w:val="20"/>
                <w:szCs w:val="20"/>
              </w:rPr>
              <w:t>MATA KULIAH (MK)</w:t>
            </w:r>
          </w:p>
        </w:tc>
        <w:tc>
          <w:tcPr>
            <w:tcW w:w="1137" w:type="dxa"/>
          </w:tcPr>
          <w:p w:rsidR="00902827" w:rsidRDefault="00902827">
            <w:pPr>
              <w:spacing w:line="276" w:lineRule="auto"/>
              <w:jc w:val="center"/>
              <w:rPr>
                <w:rFonts w:ascii="Arial" w:eastAsia="Arial" w:hAnsi="Arial" w:cs="Arial"/>
                <w:b/>
                <w:sz w:val="20"/>
                <w:szCs w:val="20"/>
              </w:rPr>
            </w:pPr>
          </w:p>
        </w:tc>
        <w:tc>
          <w:tcPr>
            <w:tcW w:w="4011" w:type="dxa"/>
            <w:gridSpan w:val="6"/>
          </w:tcPr>
          <w:p w:rsidR="00902827" w:rsidRDefault="00902827">
            <w:pPr>
              <w:spacing w:line="276" w:lineRule="auto"/>
              <w:jc w:val="center"/>
              <w:rPr>
                <w:rFonts w:ascii="Arial" w:eastAsia="Arial" w:hAnsi="Arial" w:cs="Arial"/>
                <w:b/>
                <w:sz w:val="20"/>
                <w:szCs w:val="20"/>
              </w:rPr>
            </w:pPr>
            <w:r>
              <w:rPr>
                <w:rFonts w:ascii="Arial" w:eastAsia="Arial" w:hAnsi="Arial" w:cs="Arial"/>
                <w:b/>
                <w:sz w:val="20"/>
                <w:szCs w:val="20"/>
              </w:rPr>
              <w:t>KODE</w:t>
            </w:r>
          </w:p>
        </w:tc>
        <w:tc>
          <w:tcPr>
            <w:tcW w:w="3041" w:type="dxa"/>
            <w:gridSpan w:val="2"/>
          </w:tcPr>
          <w:p w:rsidR="00902827" w:rsidRDefault="00902827">
            <w:pPr>
              <w:spacing w:line="276" w:lineRule="auto"/>
              <w:jc w:val="center"/>
              <w:rPr>
                <w:rFonts w:ascii="Arial" w:eastAsia="Arial" w:hAnsi="Arial" w:cs="Arial"/>
                <w:b/>
                <w:sz w:val="20"/>
                <w:szCs w:val="20"/>
              </w:rPr>
            </w:pPr>
            <w:r>
              <w:rPr>
                <w:rFonts w:ascii="Arial" w:eastAsia="Arial" w:hAnsi="Arial" w:cs="Arial"/>
                <w:b/>
                <w:sz w:val="20"/>
                <w:szCs w:val="20"/>
              </w:rPr>
              <w:t>RUMPUN MK</w:t>
            </w:r>
          </w:p>
        </w:tc>
        <w:tc>
          <w:tcPr>
            <w:tcW w:w="3892" w:type="dxa"/>
            <w:gridSpan w:val="3"/>
          </w:tcPr>
          <w:p w:rsidR="00902827" w:rsidRDefault="00902827">
            <w:pPr>
              <w:spacing w:line="276" w:lineRule="auto"/>
              <w:jc w:val="center"/>
              <w:rPr>
                <w:rFonts w:ascii="Arial" w:eastAsia="Arial" w:hAnsi="Arial" w:cs="Arial"/>
                <w:b/>
                <w:sz w:val="20"/>
                <w:szCs w:val="20"/>
              </w:rPr>
            </w:pPr>
            <w:r>
              <w:rPr>
                <w:rFonts w:ascii="Arial" w:eastAsia="Arial" w:hAnsi="Arial" w:cs="Arial"/>
                <w:b/>
                <w:sz w:val="20"/>
                <w:szCs w:val="20"/>
              </w:rPr>
              <w:t>BOBOT (SKS)</w:t>
            </w:r>
          </w:p>
        </w:tc>
        <w:tc>
          <w:tcPr>
            <w:tcW w:w="1707" w:type="dxa"/>
            <w:gridSpan w:val="2"/>
          </w:tcPr>
          <w:p w:rsidR="00902827" w:rsidRDefault="00902827">
            <w:pPr>
              <w:spacing w:line="276" w:lineRule="auto"/>
              <w:jc w:val="center"/>
              <w:rPr>
                <w:rFonts w:ascii="Arial" w:eastAsia="Arial" w:hAnsi="Arial" w:cs="Arial"/>
                <w:b/>
                <w:sz w:val="20"/>
                <w:szCs w:val="20"/>
              </w:rPr>
            </w:pPr>
            <w:r>
              <w:rPr>
                <w:rFonts w:ascii="Arial" w:eastAsia="Arial" w:hAnsi="Arial" w:cs="Arial"/>
                <w:b/>
                <w:sz w:val="20"/>
                <w:szCs w:val="20"/>
              </w:rPr>
              <w:t>SEMESTER</w:t>
            </w:r>
          </w:p>
        </w:tc>
        <w:tc>
          <w:tcPr>
            <w:tcW w:w="1061" w:type="dxa"/>
          </w:tcPr>
          <w:p w:rsidR="00902827" w:rsidRDefault="00902827">
            <w:pPr>
              <w:spacing w:line="276" w:lineRule="auto"/>
              <w:jc w:val="center"/>
              <w:rPr>
                <w:rFonts w:ascii="Arial" w:eastAsia="Arial" w:hAnsi="Arial" w:cs="Arial"/>
                <w:b/>
                <w:sz w:val="20"/>
                <w:szCs w:val="20"/>
              </w:rPr>
            </w:pPr>
            <w:r>
              <w:rPr>
                <w:rFonts w:ascii="Arial" w:eastAsia="Arial" w:hAnsi="Arial" w:cs="Arial"/>
                <w:b/>
                <w:sz w:val="20"/>
                <w:szCs w:val="20"/>
              </w:rPr>
              <w:t>NO&amp;TGL DOK</w:t>
            </w:r>
          </w:p>
        </w:tc>
      </w:tr>
      <w:tr w:rsidR="00902827" w:rsidTr="00902827">
        <w:trPr>
          <w:trHeight w:val="539"/>
        </w:trPr>
        <w:tc>
          <w:tcPr>
            <w:tcW w:w="3406" w:type="dxa"/>
          </w:tcPr>
          <w:p w:rsidR="00902827" w:rsidRDefault="00902827">
            <w:pPr>
              <w:spacing w:line="276" w:lineRule="auto"/>
              <w:jc w:val="center"/>
              <w:rPr>
                <w:rFonts w:ascii="Arial" w:eastAsia="Arial" w:hAnsi="Arial" w:cs="Arial"/>
                <w:i/>
                <w:sz w:val="20"/>
                <w:szCs w:val="20"/>
              </w:rPr>
            </w:pPr>
            <w:r>
              <w:rPr>
                <w:rFonts w:ascii="Arial" w:eastAsia="Arial" w:hAnsi="Arial" w:cs="Arial"/>
                <w:i/>
                <w:sz w:val="20"/>
                <w:szCs w:val="20"/>
              </w:rPr>
              <w:t>Linguistics for Language Teachers</w:t>
            </w:r>
          </w:p>
        </w:tc>
        <w:tc>
          <w:tcPr>
            <w:tcW w:w="1137" w:type="dxa"/>
          </w:tcPr>
          <w:p w:rsidR="00902827" w:rsidRDefault="00902827">
            <w:pPr>
              <w:spacing w:line="276" w:lineRule="auto"/>
              <w:jc w:val="center"/>
              <w:rPr>
                <w:rFonts w:ascii="Arial" w:eastAsia="Arial" w:hAnsi="Arial" w:cs="Arial"/>
                <w:sz w:val="20"/>
                <w:szCs w:val="20"/>
              </w:rPr>
            </w:pPr>
          </w:p>
        </w:tc>
        <w:tc>
          <w:tcPr>
            <w:tcW w:w="4011" w:type="dxa"/>
            <w:gridSpan w:val="6"/>
          </w:tcPr>
          <w:p w:rsidR="00902827" w:rsidRDefault="00902827">
            <w:pPr>
              <w:spacing w:line="276" w:lineRule="auto"/>
              <w:jc w:val="center"/>
              <w:rPr>
                <w:rFonts w:ascii="Arial" w:eastAsia="Arial" w:hAnsi="Arial" w:cs="Arial"/>
                <w:sz w:val="20"/>
                <w:szCs w:val="20"/>
              </w:rPr>
            </w:pPr>
            <w:r>
              <w:rPr>
                <w:rFonts w:ascii="Arial" w:eastAsia="Arial" w:hAnsi="Arial" w:cs="Arial"/>
                <w:sz w:val="20"/>
                <w:szCs w:val="20"/>
              </w:rPr>
              <w:t>PIN6128</w:t>
            </w:r>
          </w:p>
        </w:tc>
        <w:tc>
          <w:tcPr>
            <w:tcW w:w="3041" w:type="dxa"/>
            <w:gridSpan w:val="2"/>
          </w:tcPr>
          <w:p w:rsidR="00902827" w:rsidRDefault="00902827">
            <w:pPr>
              <w:spacing w:line="276" w:lineRule="auto"/>
              <w:jc w:val="center"/>
              <w:rPr>
                <w:rFonts w:ascii="Arial" w:eastAsia="Arial" w:hAnsi="Arial" w:cs="Arial"/>
                <w:sz w:val="20"/>
                <w:szCs w:val="20"/>
              </w:rPr>
            </w:pPr>
            <w:r>
              <w:rPr>
                <w:rFonts w:ascii="Arial" w:eastAsia="Arial" w:hAnsi="Arial" w:cs="Arial"/>
                <w:sz w:val="20"/>
                <w:szCs w:val="20"/>
              </w:rPr>
              <w:t>PIN</w:t>
            </w:r>
          </w:p>
        </w:tc>
        <w:tc>
          <w:tcPr>
            <w:tcW w:w="3892" w:type="dxa"/>
            <w:gridSpan w:val="3"/>
          </w:tcPr>
          <w:p w:rsidR="00902827" w:rsidRDefault="00902827">
            <w:pPr>
              <w:spacing w:line="276" w:lineRule="auto"/>
              <w:jc w:val="center"/>
              <w:rPr>
                <w:rFonts w:ascii="Arial" w:eastAsia="Arial" w:hAnsi="Arial" w:cs="Arial"/>
                <w:sz w:val="20"/>
                <w:szCs w:val="20"/>
              </w:rPr>
            </w:pPr>
            <w:r>
              <w:rPr>
                <w:rFonts w:ascii="Arial" w:eastAsia="Arial" w:hAnsi="Arial" w:cs="Arial"/>
                <w:sz w:val="20"/>
                <w:szCs w:val="20"/>
              </w:rPr>
              <w:t>2</w:t>
            </w:r>
          </w:p>
        </w:tc>
        <w:tc>
          <w:tcPr>
            <w:tcW w:w="1707" w:type="dxa"/>
            <w:gridSpan w:val="2"/>
          </w:tcPr>
          <w:p w:rsidR="00902827" w:rsidRDefault="00902827">
            <w:pPr>
              <w:spacing w:line="276" w:lineRule="auto"/>
              <w:jc w:val="center"/>
              <w:rPr>
                <w:rFonts w:ascii="Arial" w:eastAsia="Arial" w:hAnsi="Arial" w:cs="Arial"/>
                <w:sz w:val="20"/>
                <w:szCs w:val="20"/>
              </w:rPr>
            </w:pPr>
            <w:r>
              <w:rPr>
                <w:rFonts w:ascii="Arial" w:eastAsia="Arial" w:hAnsi="Arial" w:cs="Arial"/>
                <w:sz w:val="20"/>
                <w:szCs w:val="20"/>
              </w:rPr>
              <w:t>III</w:t>
            </w:r>
          </w:p>
        </w:tc>
        <w:tc>
          <w:tcPr>
            <w:tcW w:w="1061" w:type="dxa"/>
          </w:tcPr>
          <w:p w:rsidR="00902827" w:rsidRDefault="00902827">
            <w:pPr>
              <w:spacing w:line="276" w:lineRule="auto"/>
              <w:jc w:val="center"/>
              <w:rPr>
                <w:rFonts w:ascii="Arial" w:eastAsia="Arial" w:hAnsi="Arial" w:cs="Arial"/>
                <w:sz w:val="20"/>
                <w:szCs w:val="20"/>
              </w:rPr>
            </w:pPr>
            <w:r>
              <w:rPr>
                <w:rFonts w:ascii="Arial" w:eastAsia="Arial" w:hAnsi="Arial" w:cs="Arial"/>
                <w:sz w:val="20"/>
                <w:szCs w:val="20"/>
              </w:rPr>
              <w:t>17 Mei 2023</w:t>
            </w:r>
          </w:p>
        </w:tc>
      </w:tr>
      <w:tr w:rsidR="00902827" w:rsidTr="00902827">
        <w:tc>
          <w:tcPr>
            <w:tcW w:w="3406" w:type="dxa"/>
          </w:tcPr>
          <w:p w:rsidR="00902827" w:rsidRDefault="00902827">
            <w:pPr>
              <w:spacing w:line="276" w:lineRule="auto"/>
              <w:jc w:val="center"/>
              <w:rPr>
                <w:rFonts w:ascii="Arial" w:eastAsia="Arial" w:hAnsi="Arial" w:cs="Arial"/>
                <w:b/>
                <w:sz w:val="20"/>
                <w:szCs w:val="20"/>
              </w:rPr>
            </w:pPr>
            <w:r>
              <w:rPr>
                <w:rFonts w:ascii="Arial" w:eastAsia="Arial" w:hAnsi="Arial" w:cs="Arial"/>
                <w:b/>
                <w:sz w:val="20"/>
                <w:szCs w:val="20"/>
              </w:rPr>
              <w:t>OTORISASI</w:t>
            </w:r>
          </w:p>
        </w:tc>
        <w:tc>
          <w:tcPr>
            <w:tcW w:w="1137" w:type="dxa"/>
          </w:tcPr>
          <w:p w:rsidR="00902827" w:rsidRDefault="00902827">
            <w:pPr>
              <w:spacing w:line="276" w:lineRule="auto"/>
              <w:jc w:val="center"/>
              <w:rPr>
                <w:rFonts w:ascii="Arial" w:eastAsia="Arial" w:hAnsi="Arial" w:cs="Arial"/>
                <w:b/>
                <w:sz w:val="20"/>
                <w:szCs w:val="20"/>
              </w:rPr>
            </w:pPr>
          </w:p>
        </w:tc>
        <w:tc>
          <w:tcPr>
            <w:tcW w:w="4011" w:type="dxa"/>
            <w:gridSpan w:val="6"/>
          </w:tcPr>
          <w:p w:rsidR="00902827" w:rsidRDefault="00902827">
            <w:pPr>
              <w:spacing w:line="276" w:lineRule="auto"/>
              <w:jc w:val="center"/>
              <w:rPr>
                <w:rFonts w:ascii="Arial" w:eastAsia="Arial" w:hAnsi="Arial" w:cs="Arial"/>
                <w:b/>
                <w:sz w:val="20"/>
                <w:szCs w:val="20"/>
              </w:rPr>
            </w:pPr>
            <w:r>
              <w:rPr>
                <w:rFonts w:ascii="Arial" w:eastAsia="Arial" w:hAnsi="Arial" w:cs="Arial"/>
                <w:b/>
                <w:sz w:val="20"/>
                <w:szCs w:val="20"/>
              </w:rPr>
              <w:t>Pengembang RPS</w:t>
            </w:r>
          </w:p>
        </w:tc>
        <w:tc>
          <w:tcPr>
            <w:tcW w:w="6933" w:type="dxa"/>
            <w:gridSpan w:val="5"/>
          </w:tcPr>
          <w:p w:rsidR="00902827" w:rsidRDefault="00902827">
            <w:pPr>
              <w:spacing w:line="276" w:lineRule="auto"/>
              <w:jc w:val="center"/>
              <w:rPr>
                <w:rFonts w:ascii="Arial" w:eastAsia="Arial" w:hAnsi="Arial" w:cs="Arial"/>
                <w:b/>
                <w:sz w:val="20"/>
                <w:szCs w:val="20"/>
              </w:rPr>
            </w:pPr>
            <w:r>
              <w:rPr>
                <w:rFonts w:ascii="Arial" w:eastAsia="Arial" w:hAnsi="Arial" w:cs="Arial"/>
                <w:b/>
                <w:sz w:val="20"/>
                <w:szCs w:val="20"/>
              </w:rPr>
              <w:t>Koordinator RMK</w:t>
            </w:r>
          </w:p>
        </w:tc>
        <w:tc>
          <w:tcPr>
            <w:tcW w:w="2768" w:type="dxa"/>
            <w:gridSpan w:val="3"/>
          </w:tcPr>
          <w:p w:rsidR="00902827" w:rsidRDefault="00902827">
            <w:pPr>
              <w:spacing w:line="276" w:lineRule="auto"/>
              <w:jc w:val="center"/>
              <w:rPr>
                <w:rFonts w:ascii="Arial" w:eastAsia="Arial" w:hAnsi="Arial" w:cs="Arial"/>
                <w:b/>
                <w:sz w:val="20"/>
                <w:szCs w:val="20"/>
              </w:rPr>
            </w:pPr>
            <w:r>
              <w:rPr>
                <w:rFonts w:ascii="Arial" w:eastAsia="Arial" w:hAnsi="Arial" w:cs="Arial"/>
                <w:b/>
                <w:sz w:val="20"/>
                <w:szCs w:val="20"/>
              </w:rPr>
              <w:t>Ketua Prodi</w:t>
            </w:r>
          </w:p>
        </w:tc>
      </w:tr>
      <w:tr w:rsidR="00902827" w:rsidTr="00902827">
        <w:tc>
          <w:tcPr>
            <w:tcW w:w="3406" w:type="dxa"/>
          </w:tcPr>
          <w:p w:rsidR="00902827" w:rsidRDefault="00902827">
            <w:pPr>
              <w:spacing w:line="276" w:lineRule="auto"/>
              <w:rPr>
                <w:rFonts w:ascii="Arial" w:eastAsia="Arial" w:hAnsi="Arial" w:cs="Arial"/>
                <w:sz w:val="20"/>
                <w:szCs w:val="20"/>
              </w:rPr>
            </w:pPr>
          </w:p>
          <w:p w:rsidR="00902827" w:rsidRDefault="00902827">
            <w:pPr>
              <w:spacing w:line="276" w:lineRule="auto"/>
              <w:rPr>
                <w:rFonts w:ascii="Arial" w:eastAsia="Arial" w:hAnsi="Arial" w:cs="Arial"/>
                <w:sz w:val="20"/>
                <w:szCs w:val="20"/>
              </w:rPr>
            </w:pPr>
          </w:p>
        </w:tc>
        <w:tc>
          <w:tcPr>
            <w:tcW w:w="1137" w:type="dxa"/>
          </w:tcPr>
          <w:p w:rsidR="00902827" w:rsidRDefault="00902827">
            <w:pPr>
              <w:spacing w:line="276" w:lineRule="auto"/>
              <w:rPr>
                <w:rFonts w:ascii="Arial" w:eastAsia="Arial" w:hAnsi="Arial" w:cs="Arial"/>
                <w:sz w:val="20"/>
                <w:szCs w:val="20"/>
              </w:rPr>
            </w:pPr>
          </w:p>
        </w:tc>
        <w:tc>
          <w:tcPr>
            <w:tcW w:w="4011" w:type="dxa"/>
            <w:gridSpan w:val="6"/>
          </w:tcPr>
          <w:p w:rsidR="00902827" w:rsidRDefault="00A165D7">
            <w:pPr>
              <w:spacing w:line="276" w:lineRule="auto"/>
              <w:rPr>
                <w:rFonts w:ascii="Arial" w:eastAsia="Arial" w:hAnsi="Arial" w:cs="Arial"/>
                <w:sz w:val="20"/>
                <w:szCs w:val="20"/>
              </w:rPr>
            </w:pPr>
            <w:r>
              <w:rPr>
                <w:rFonts w:ascii="Arial" w:eastAsia="Arial" w:hAnsi="Arial" w:cs="Arial"/>
                <w:sz w:val="20"/>
                <w:szCs w:val="20"/>
              </w:rPr>
              <w:t>Cucu Mariam, M.Pd.</w:t>
            </w:r>
            <w:bookmarkStart w:id="1" w:name="_GoBack"/>
            <w:bookmarkEnd w:id="1"/>
          </w:p>
        </w:tc>
        <w:tc>
          <w:tcPr>
            <w:tcW w:w="6914" w:type="dxa"/>
            <w:gridSpan w:val="4"/>
          </w:tcPr>
          <w:p w:rsidR="00902827" w:rsidRDefault="00A165D7">
            <w:pPr>
              <w:spacing w:line="276" w:lineRule="auto"/>
              <w:rPr>
                <w:rFonts w:ascii="Arial" w:eastAsia="Arial" w:hAnsi="Arial" w:cs="Arial"/>
                <w:sz w:val="20"/>
                <w:szCs w:val="20"/>
              </w:rPr>
            </w:pPr>
            <w:r>
              <w:rPr>
                <w:rFonts w:ascii="Arial" w:eastAsia="Arial" w:hAnsi="Arial" w:cs="Arial"/>
                <w:sz w:val="20"/>
                <w:szCs w:val="20"/>
              </w:rPr>
              <w:t>Cucu Mariam, M.Pd.</w:t>
            </w:r>
          </w:p>
        </w:tc>
        <w:tc>
          <w:tcPr>
            <w:tcW w:w="2787" w:type="dxa"/>
            <w:gridSpan w:val="4"/>
          </w:tcPr>
          <w:p w:rsidR="00902827" w:rsidRDefault="00902827">
            <w:pPr>
              <w:spacing w:line="276" w:lineRule="auto"/>
              <w:rPr>
                <w:rFonts w:ascii="Arial" w:eastAsia="Arial" w:hAnsi="Arial" w:cs="Arial"/>
                <w:sz w:val="20"/>
                <w:szCs w:val="20"/>
              </w:rPr>
            </w:pPr>
            <w:r>
              <w:rPr>
                <w:rFonts w:ascii="Arial" w:eastAsia="Arial" w:hAnsi="Arial" w:cs="Arial"/>
                <w:sz w:val="20"/>
                <w:szCs w:val="20"/>
              </w:rPr>
              <w:t>Dr. Istiqlaliah N. Hidayati, M.Pd.</w:t>
            </w:r>
          </w:p>
        </w:tc>
      </w:tr>
      <w:tr w:rsidR="00902827" w:rsidTr="00902827">
        <w:tc>
          <w:tcPr>
            <w:tcW w:w="3406" w:type="dxa"/>
            <w:vMerge w:val="restart"/>
            <w:vAlign w:val="center"/>
          </w:tcPr>
          <w:p w:rsidR="00902827" w:rsidRDefault="00902827">
            <w:pPr>
              <w:spacing w:line="276" w:lineRule="auto"/>
              <w:rPr>
                <w:rFonts w:ascii="Arial" w:eastAsia="Arial" w:hAnsi="Arial" w:cs="Arial"/>
                <w:b/>
                <w:sz w:val="20"/>
                <w:szCs w:val="20"/>
              </w:rPr>
            </w:pPr>
            <w:r>
              <w:rPr>
                <w:rFonts w:ascii="Arial" w:eastAsia="Arial" w:hAnsi="Arial" w:cs="Arial"/>
                <w:b/>
                <w:sz w:val="20"/>
                <w:szCs w:val="20"/>
              </w:rPr>
              <w:t>Capaian Pembelajaran (CP)</w:t>
            </w:r>
          </w:p>
        </w:tc>
        <w:tc>
          <w:tcPr>
            <w:tcW w:w="1137" w:type="dxa"/>
            <w:shd w:val="clear" w:color="auto" w:fill="D9D9D9"/>
          </w:tcPr>
          <w:p w:rsidR="00902827" w:rsidRDefault="00902827">
            <w:pPr>
              <w:spacing w:line="276" w:lineRule="auto"/>
              <w:rPr>
                <w:rFonts w:ascii="Arial" w:eastAsia="Arial" w:hAnsi="Arial" w:cs="Arial"/>
                <w:b/>
                <w:sz w:val="20"/>
                <w:szCs w:val="20"/>
              </w:rPr>
            </w:pPr>
          </w:p>
        </w:tc>
        <w:tc>
          <w:tcPr>
            <w:tcW w:w="13712" w:type="dxa"/>
            <w:gridSpan w:val="14"/>
            <w:shd w:val="clear" w:color="auto" w:fill="D9D9D9"/>
          </w:tcPr>
          <w:p w:rsidR="00902827" w:rsidRDefault="00902827">
            <w:pPr>
              <w:spacing w:line="276" w:lineRule="auto"/>
              <w:rPr>
                <w:rFonts w:ascii="Arial" w:eastAsia="Arial" w:hAnsi="Arial" w:cs="Arial"/>
                <w:b/>
                <w:sz w:val="20"/>
                <w:szCs w:val="20"/>
              </w:rPr>
            </w:pPr>
            <w:r>
              <w:rPr>
                <w:rFonts w:ascii="Arial" w:eastAsia="Arial" w:hAnsi="Arial" w:cs="Arial"/>
                <w:b/>
                <w:sz w:val="20"/>
                <w:szCs w:val="20"/>
              </w:rPr>
              <w:t>CPL-PRODI yang dibebankan pada MK</w:t>
            </w:r>
          </w:p>
        </w:tc>
      </w:tr>
      <w:tr w:rsidR="00902827" w:rsidTr="00902827">
        <w:trPr>
          <w:trHeight w:val="638"/>
        </w:trPr>
        <w:tc>
          <w:tcPr>
            <w:tcW w:w="3406" w:type="dxa"/>
            <w:vMerge/>
            <w:vAlign w:val="center"/>
          </w:tcPr>
          <w:p w:rsidR="00902827" w:rsidRDefault="00902827">
            <w:pPr>
              <w:widowControl w:val="0"/>
              <w:pBdr>
                <w:top w:val="nil"/>
                <w:left w:val="nil"/>
                <w:bottom w:val="nil"/>
                <w:right w:val="nil"/>
                <w:between w:val="nil"/>
              </w:pBdr>
              <w:spacing w:line="276" w:lineRule="auto"/>
              <w:rPr>
                <w:rFonts w:ascii="Arial" w:eastAsia="Arial" w:hAnsi="Arial" w:cs="Arial"/>
                <w:b/>
                <w:sz w:val="20"/>
                <w:szCs w:val="20"/>
              </w:rPr>
            </w:pPr>
          </w:p>
        </w:tc>
        <w:tc>
          <w:tcPr>
            <w:tcW w:w="1421" w:type="dxa"/>
            <w:gridSpan w:val="3"/>
          </w:tcPr>
          <w:p w:rsidR="00902827" w:rsidRDefault="00902827">
            <w:pPr>
              <w:spacing w:line="276" w:lineRule="auto"/>
              <w:jc w:val="center"/>
              <w:rPr>
                <w:rFonts w:ascii="Arial" w:eastAsia="Arial" w:hAnsi="Arial" w:cs="Arial"/>
                <w:sz w:val="20"/>
                <w:szCs w:val="20"/>
              </w:rPr>
            </w:pPr>
            <w:r>
              <w:rPr>
                <w:rFonts w:ascii="Arial" w:eastAsia="Arial" w:hAnsi="Arial" w:cs="Arial"/>
                <w:sz w:val="20"/>
                <w:szCs w:val="20"/>
              </w:rPr>
              <w:t>CPL 1</w:t>
            </w:r>
          </w:p>
        </w:tc>
        <w:tc>
          <w:tcPr>
            <w:tcW w:w="1137" w:type="dxa"/>
            <w:gridSpan w:val="2"/>
          </w:tcPr>
          <w:p w:rsidR="00902827" w:rsidRDefault="00902827">
            <w:pPr>
              <w:rPr>
                <w:rFonts w:ascii="Arial" w:eastAsia="Arial" w:hAnsi="Arial" w:cs="Arial"/>
                <w:sz w:val="20"/>
                <w:szCs w:val="20"/>
              </w:rPr>
            </w:pPr>
          </w:p>
        </w:tc>
        <w:tc>
          <w:tcPr>
            <w:tcW w:w="12291" w:type="dxa"/>
            <w:gridSpan w:val="10"/>
          </w:tcPr>
          <w:p w:rsidR="00902827" w:rsidRDefault="00902827">
            <w:pPr>
              <w:rPr>
                <w:rFonts w:ascii="Arial" w:eastAsia="Arial" w:hAnsi="Arial" w:cs="Arial"/>
                <w:i/>
                <w:sz w:val="20"/>
                <w:szCs w:val="20"/>
              </w:rPr>
            </w:pPr>
            <w:r>
              <w:rPr>
                <w:rFonts w:ascii="Arial" w:eastAsia="Arial" w:hAnsi="Arial" w:cs="Arial"/>
                <w:sz w:val="20"/>
                <w:szCs w:val="20"/>
              </w:rPr>
              <w:t>Lulusan mampu menunjukkan kepribadian yang berakhlak dan berintegritas melalui proses pembelajaran yang menghargai kebhinekaan Indonesia</w:t>
            </w:r>
          </w:p>
        </w:tc>
      </w:tr>
      <w:tr w:rsidR="00902827" w:rsidTr="00902827">
        <w:tc>
          <w:tcPr>
            <w:tcW w:w="3406" w:type="dxa"/>
            <w:vMerge/>
            <w:vAlign w:val="center"/>
          </w:tcPr>
          <w:p w:rsidR="00902827" w:rsidRDefault="00902827">
            <w:pPr>
              <w:widowControl w:val="0"/>
              <w:pBdr>
                <w:top w:val="nil"/>
                <w:left w:val="nil"/>
                <w:bottom w:val="nil"/>
                <w:right w:val="nil"/>
                <w:between w:val="nil"/>
              </w:pBdr>
              <w:spacing w:line="276" w:lineRule="auto"/>
              <w:rPr>
                <w:rFonts w:ascii="Arial" w:eastAsia="Arial" w:hAnsi="Arial" w:cs="Arial"/>
                <w:i/>
                <w:sz w:val="20"/>
                <w:szCs w:val="20"/>
              </w:rPr>
            </w:pPr>
          </w:p>
        </w:tc>
        <w:tc>
          <w:tcPr>
            <w:tcW w:w="1421" w:type="dxa"/>
            <w:gridSpan w:val="3"/>
          </w:tcPr>
          <w:p w:rsidR="00902827" w:rsidRDefault="00902827">
            <w:pPr>
              <w:spacing w:line="276" w:lineRule="auto"/>
              <w:jc w:val="center"/>
              <w:rPr>
                <w:rFonts w:ascii="Arial" w:eastAsia="Arial" w:hAnsi="Arial" w:cs="Arial"/>
                <w:sz w:val="20"/>
                <w:szCs w:val="20"/>
              </w:rPr>
            </w:pPr>
            <w:r>
              <w:rPr>
                <w:rFonts w:ascii="Arial" w:eastAsia="Arial" w:hAnsi="Arial" w:cs="Arial"/>
                <w:sz w:val="20"/>
                <w:szCs w:val="20"/>
              </w:rPr>
              <w:t>CPL 2</w:t>
            </w:r>
          </w:p>
        </w:tc>
        <w:tc>
          <w:tcPr>
            <w:tcW w:w="1137" w:type="dxa"/>
            <w:gridSpan w:val="2"/>
          </w:tcPr>
          <w:p w:rsidR="00902827" w:rsidRDefault="00902827">
            <w:pPr>
              <w:spacing w:line="276" w:lineRule="auto"/>
              <w:rPr>
                <w:rFonts w:ascii="Arial" w:eastAsia="Arial" w:hAnsi="Arial" w:cs="Arial"/>
                <w:sz w:val="20"/>
                <w:szCs w:val="20"/>
              </w:rPr>
            </w:pPr>
          </w:p>
        </w:tc>
        <w:tc>
          <w:tcPr>
            <w:tcW w:w="12291" w:type="dxa"/>
            <w:gridSpan w:val="10"/>
          </w:tcPr>
          <w:p w:rsidR="00902827" w:rsidRDefault="00902827">
            <w:pPr>
              <w:spacing w:line="276" w:lineRule="auto"/>
              <w:rPr>
                <w:rFonts w:ascii="Arial" w:eastAsia="Arial" w:hAnsi="Arial" w:cs="Arial"/>
                <w:sz w:val="20"/>
                <w:szCs w:val="20"/>
              </w:rPr>
            </w:pPr>
            <w:r>
              <w:rPr>
                <w:rFonts w:ascii="Arial" w:eastAsia="Arial" w:hAnsi="Arial" w:cs="Arial"/>
                <w:sz w:val="20"/>
                <w:szCs w:val="20"/>
              </w:rPr>
              <w:t>Lulusan mampu menunjukkan keterampilan menggunakan konsep, teori, dan metode secara logis, kritis, sistematis, dan inovatif melalui proses pembelajaran yang menekankan etika akademis ilmiah.</w:t>
            </w:r>
          </w:p>
        </w:tc>
      </w:tr>
      <w:tr w:rsidR="00902827" w:rsidTr="00902827">
        <w:trPr>
          <w:trHeight w:val="548"/>
        </w:trPr>
        <w:tc>
          <w:tcPr>
            <w:tcW w:w="3406" w:type="dxa"/>
            <w:vMerge/>
            <w:vAlign w:val="center"/>
          </w:tcPr>
          <w:p w:rsidR="00902827" w:rsidRDefault="00902827">
            <w:pPr>
              <w:widowControl w:val="0"/>
              <w:pBdr>
                <w:top w:val="nil"/>
                <w:left w:val="nil"/>
                <w:bottom w:val="nil"/>
                <w:right w:val="nil"/>
                <w:between w:val="nil"/>
              </w:pBdr>
              <w:spacing w:line="276" w:lineRule="auto"/>
              <w:rPr>
                <w:rFonts w:ascii="Arial" w:eastAsia="Arial" w:hAnsi="Arial" w:cs="Arial"/>
                <w:sz w:val="20"/>
                <w:szCs w:val="20"/>
              </w:rPr>
            </w:pPr>
          </w:p>
        </w:tc>
        <w:tc>
          <w:tcPr>
            <w:tcW w:w="1421" w:type="dxa"/>
            <w:gridSpan w:val="3"/>
          </w:tcPr>
          <w:p w:rsidR="00902827" w:rsidRDefault="00902827">
            <w:pPr>
              <w:spacing w:line="276" w:lineRule="auto"/>
              <w:jc w:val="center"/>
              <w:rPr>
                <w:rFonts w:ascii="Arial" w:eastAsia="Arial" w:hAnsi="Arial" w:cs="Arial"/>
                <w:sz w:val="20"/>
                <w:szCs w:val="20"/>
              </w:rPr>
            </w:pPr>
            <w:r>
              <w:rPr>
                <w:rFonts w:ascii="Arial" w:eastAsia="Arial" w:hAnsi="Arial" w:cs="Arial"/>
                <w:sz w:val="20"/>
                <w:szCs w:val="20"/>
              </w:rPr>
              <w:t>CPL 3</w:t>
            </w:r>
          </w:p>
        </w:tc>
        <w:tc>
          <w:tcPr>
            <w:tcW w:w="1137" w:type="dxa"/>
            <w:gridSpan w:val="2"/>
          </w:tcPr>
          <w:p w:rsidR="00902827" w:rsidRDefault="00902827">
            <w:pPr>
              <w:jc w:val="both"/>
              <w:rPr>
                <w:rFonts w:ascii="Arial" w:eastAsia="Arial" w:hAnsi="Arial" w:cs="Arial"/>
                <w:sz w:val="20"/>
                <w:szCs w:val="20"/>
              </w:rPr>
            </w:pPr>
          </w:p>
        </w:tc>
        <w:tc>
          <w:tcPr>
            <w:tcW w:w="12291" w:type="dxa"/>
            <w:gridSpan w:val="10"/>
          </w:tcPr>
          <w:p w:rsidR="00902827" w:rsidRDefault="00902827">
            <w:pPr>
              <w:jc w:val="both"/>
              <w:rPr>
                <w:rFonts w:ascii="Arial" w:eastAsia="Arial" w:hAnsi="Arial" w:cs="Arial"/>
                <w:sz w:val="20"/>
                <w:szCs w:val="20"/>
              </w:rPr>
            </w:pPr>
            <w:r>
              <w:rPr>
                <w:rFonts w:ascii="Arial" w:eastAsia="Arial" w:hAnsi="Arial" w:cs="Arial"/>
                <w:sz w:val="20"/>
                <w:szCs w:val="20"/>
              </w:rPr>
              <w:t>Lulusan mampu menunjukkan keterampilan menggunakan konsep dan teori Bahasa Inggris melalui proses pembelajaran ilmu kebahasaan, kesusastraan, dan pedagogi secara kritis dan reflektif.</w:t>
            </w:r>
          </w:p>
        </w:tc>
      </w:tr>
      <w:tr w:rsidR="00902827" w:rsidTr="00902827">
        <w:tc>
          <w:tcPr>
            <w:tcW w:w="3406" w:type="dxa"/>
            <w:vMerge/>
            <w:vAlign w:val="center"/>
          </w:tcPr>
          <w:p w:rsidR="00902827" w:rsidRDefault="00902827">
            <w:pPr>
              <w:widowControl w:val="0"/>
              <w:pBdr>
                <w:top w:val="nil"/>
                <w:left w:val="nil"/>
                <w:bottom w:val="nil"/>
                <w:right w:val="nil"/>
                <w:between w:val="nil"/>
              </w:pBdr>
              <w:spacing w:line="276" w:lineRule="auto"/>
              <w:rPr>
                <w:rFonts w:ascii="Arial" w:eastAsia="Arial" w:hAnsi="Arial" w:cs="Arial"/>
                <w:sz w:val="20"/>
                <w:szCs w:val="20"/>
              </w:rPr>
            </w:pPr>
          </w:p>
        </w:tc>
        <w:tc>
          <w:tcPr>
            <w:tcW w:w="1137" w:type="dxa"/>
            <w:shd w:val="clear" w:color="auto" w:fill="D9D9D9"/>
          </w:tcPr>
          <w:p w:rsidR="00902827" w:rsidRDefault="00902827">
            <w:pPr>
              <w:spacing w:line="276" w:lineRule="auto"/>
              <w:rPr>
                <w:rFonts w:ascii="Arial" w:eastAsia="Arial" w:hAnsi="Arial" w:cs="Arial"/>
                <w:b/>
                <w:sz w:val="20"/>
                <w:szCs w:val="20"/>
              </w:rPr>
            </w:pPr>
          </w:p>
        </w:tc>
        <w:tc>
          <w:tcPr>
            <w:tcW w:w="13712" w:type="dxa"/>
            <w:gridSpan w:val="14"/>
            <w:shd w:val="clear" w:color="auto" w:fill="D9D9D9"/>
          </w:tcPr>
          <w:p w:rsidR="00902827" w:rsidRDefault="00902827">
            <w:pPr>
              <w:spacing w:line="276" w:lineRule="auto"/>
              <w:rPr>
                <w:rFonts w:ascii="Arial" w:eastAsia="Arial" w:hAnsi="Arial" w:cs="Arial"/>
                <w:b/>
                <w:sz w:val="20"/>
                <w:szCs w:val="20"/>
              </w:rPr>
            </w:pPr>
            <w:r>
              <w:rPr>
                <w:rFonts w:ascii="Arial" w:eastAsia="Arial" w:hAnsi="Arial" w:cs="Arial"/>
                <w:b/>
                <w:sz w:val="20"/>
                <w:szCs w:val="20"/>
              </w:rPr>
              <w:t>Capaian Pembelajaran Mata Kuliah (CPMK)</w:t>
            </w:r>
          </w:p>
        </w:tc>
      </w:tr>
      <w:tr w:rsidR="00902827" w:rsidTr="00902827">
        <w:tc>
          <w:tcPr>
            <w:tcW w:w="3406" w:type="dxa"/>
            <w:vMerge/>
            <w:vAlign w:val="center"/>
          </w:tcPr>
          <w:p w:rsidR="00902827" w:rsidRDefault="00902827">
            <w:pPr>
              <w:widowControl w:val="0"/>
              <w:pBdr>
                <w:top w:val="nil"/>
                <w:left w:val="nil"/>
                <w:bottom w:val="nil"/>
                <w:right w:val="nil"/>
                <w:between w:val="nil"/>
              </w:pBdr>
              <w:spacing w:line="276" w:lineRule="auto"/>
              <w:rPr>
                <w:rFonts w:ascii="Arial" w:eastAsia="Arial" w:hAnsi="Arial" w:cs="Arial"/>
                <w:b/>
                <w:sz w:val="20"/>
                <w:szCs w:val="20"/>
              </w:rPr>
            </w:pPr>
          </w:p>
        </w:tc>
        <w:tc>
          <w:tcPr>
            <w:tcW w:w="1421" w:type="dxa"/>
            <w:gridSpan w:val="3"/>
          </w:tcPr>
          <w:p w:rsidR="00902827" w:rsidRDefault="00902827">
            <w:pPr>
              <w:spacing w:line="276" w:lineRule="auto"/>
              <w:jc w:val="center"/>
              <w:rPr>
                <w:rFonts w:ascii="Arial" w:eastAsia="Arial" w:hAnsi="Arial" w:cs="Arial"/>
                <w:sz w:val="20"/>
                <w:szCs w:val="20"/>
              </w:rPr>
            </w:pPr>
            <w:r>
              <w:rPr>
                <w:rFonts w:ascii="Arial" w:eastAsia="Arial" w:hAnsi="Arial" w:cs="Arial"/>
                <w:sz w:val="20"/>
                <w:szCs w:val="20"/>
              </w:rPr>
              <w:t>CPMK 1</w:t>
            </w:r>
          </w:p>
        </w:tc>
        <w:tc>
          <w:tcPr>
            <w:tcW w:w="1137" w:type="dxa"/>
            <w:gridSpan w:val="2"/>
          </w:tcPr>
          <w:p w:rsidR="00902827" w:rsidRDefault="00902827" w:rsidP="000C5CCA">
            <w:pPr>
              <w:spacing w:line="276" w:lineRule="auto"/>
              <w:rPr>
                <w:rFonts w:ascii="Arial" w:eastAsia="Arial" w:hAnsi="Arial" w:cs="Arial"/>
                <w:sz w:val="20"/>
                <w:szCs w:val="20"/>
              </w:rPr>
            </w:pPr>
          </w:p>
        </w:tc>
        <w:tc>
          <w:tcPr>
            <w:tcW w:w="12291" w:type="dxa"/>
            <w:gridSpan w:val="10"/>
          </w:tcPr>
          <w:p w:rsidR="00902827" w:rsidRDefault="00902827" w:rsidP="000C5CCA">
            <w:pPr>
              <w:spacing w:line="276" w:lineRule="auto"/>
              <w:rPr>
                <w:rFonts w:ascii="Arial" w:eastAsia="Arial" w:hAnsi="Arial" w:cs="Arial"/>
                <w:sz w:val="20"/>
                <w:szCs w:val="20"/>
              </w:rPr>
            </w:pPr>
            <w:r>
              <w:rPr>
                <w:rFonts w:ascii="Arial" w:eastAsia="Arial" w:hAnsi="Arial" w:cs="Arial"/>
                <w:sz w:val="20"/>
                <w:szCs w:val="20"/>
              </w:rPr>
              <w:t>Mahasiswa mampu menjabarkan definisi linguistic terapan dan perbedaannya dengan linguistic sebagai ilmu</w:t>
            </w:r>
          </w:p>
        </w:tc>
      </w:tr>
      <w:tr w:rsidR="00902827" w:rsidTr="00902827">
        <w:trPr>
          <w:trHeight w:val="332"/>
        </w:trPr>
        <w:tc>
          <w:tcPr>
            <w:tcW w:w="3406" w:type="dxa"/>
            <w:vMerge/>
            <w:vAlign w:val="center"/>
          </w:tcPr>
          <w:p w:rsidR="00902827" w:rsidRDefault="00902827">
            <w:pPr>
              <w:widowControl w:val="0"/>
              <w:pBdr>
                <w:top w:val="nil"/>
                <w:left w:val="nil"/>
                <w:bottom w:val="nil"/>
                <w:right w:val="nil"/>
                <w:between w:val="nil"/>
              </w:pBdr>
              <w:spacing w:line="276" w:lineRule="auto"/>
              <w:rPr>
                <w:rFonts w:ascii="Arial" w:eastAsia="Arial" w:hAnsi="Arial" w:cs="Arial"/>
                <w:sz w:val="20"/>
                <w:szCs w:val="20"/>
              </w:rPr>
            </w:pPr>
          </w:p>
        </w:tc>
        <w:tc>
          <w:tcPr>
            <w:tcW w:w="1421" w:type="dxa"/>
            <w:gridSpan w:val="3"/>
          </w:tcPr>
          <w:p w:rsidR="00902827" w:rsidRDefault="00902827">
            <w:pPr>
              <w:spacing w:line="276" w:lineRule="auto"/>
              <w:jc w:val="center"/>
              <w:rPr>
                <w:rFonts w:ascii="Arial" w:eastAsia="Arial" w:hAnsi="Arial" w:cs="Arial"/>
                <w:sz w:val="20"/>
                <w:szCs w:val="20"/>
              </w:rPr>
            </w:pPr>
            <w:r>
              <w:rPr>
                <w:rFonts w:ascii="Arial" w:eastAsia="Arial" w:hAnsi="Arial" w:cs="Arial"/>
                <w:sz w:val="20"/>
                <w:szCs w:val="20"/>
              </w:rPr>
              <w:t>CPMK 2</w:t>
            </w:r>
          </w:p>
        </w:tc>
        <w:tc>
          <w:tcPr>
            <w:tcW w:w="1137" w:type="dxa"/>
            <w:gridSpan w:val="2"/>
          </w:tcPr>
          <w:p w:rsidR="00902827" w:rsidRDefault="00902827">
            <w:pPr>
              <w:spacing w:line="276" w:lineRule="auto"/>
              <w:rPr>
                <w:rFonts w:ascii="Arial" w:eastAsia="Arial" w:hAnsi="Arial" w:cs="Arial"/>
                <w:sz w:val="20"/>
                <w:szCs w:val="20"/>
              </w:rPr>
            </w:pPr>
          </w:p>
        </w:tc>
        <w:tc>
          <w:tcPr>
            <w:tcW w:w="12291" w:type="dxa"/>
            <w:gridSpan w:val="10"/>
          </w:tcPr>
          <w:p w:rsidR="00902827" w:rsidRDefault="00902827">
            <w:pPr>
              <w:spacing w:line="276" w:lineRule="auto"/>
              <w:rPr>
                <w:rFonts w:ascii="Arial" w:eastAsia="Arial" w:hAnsi="Arial" w:cs="Arial"/>
                <w:sz w:val="20"/>
                <w:szCs w:val="20"/>
              </w:rPr>
            </w:pPr>
            <w:r>
              <w:rPr>
                <w:rFonts w:ascii="Arial" w:eastAsia="Arial" w:hAnsi="Arial" w:cs="Arial"/>
                <w:sz w:val="20"/>
                <w:szCs w:val="20"/>
              </w:rPr>
              <w:t>Mahasiswa mampu menggambarkan dan mengaplikasikan kajian linguistik dalam komunikasi lisan dan tulisan</w:t>
            </w:r>
          </w:p>
        </w:tc>
      </w:tr>
      <w:tr w:rsidR="00902827" w:rsidTr="00902827">
        <w:tc>
          <w:tcPr>
            <w:tcW w:w="3406" w:type="dxa"/>
            <w:vMerge/>
            <w:vAlign w:val="center"/>
          </w:tcPr>
          <w:p w:rsidR="00902827" w:rsidRDefault="00902827">
            <w:pPr>
              <w:widowControl w:val="0"/>
              <w:pBdr>
                <w:top w:val="nil"/>
                <w:left w:val="nil"/>
                <w:bottom w:val="nil"/>
                <w:right w:val="nil"/>
                <w:between w:val="nil"/>
              </w:pBdr>
              <w:spacing w:line="276" w:lineRule="auto"/>
              <w:rPr>
                <w:rFonts w:ascii="Arial" w:eastAsia="Arial" w:hAnsi="Arial" w:cs="Arial"/>
                <w:sz w:val="20"/>
                <w:szCs w:val="20"/>
              </w:rPr>
            </w:pPr>
          </w:p>
        </w:tc>
        <w:tc>
          <w:tcPr>
            <w:tcW w:w="1421" w:type="dxa"/>
            <w:gridSpan w:val="3"/>
          </w:tcPr>
          <w:p w:rsidR="00902827" w:rsidRDefault="00902827">
            <w:pPr>
              <w:spacing w:line="276" w:lineRule="auto"/>
              <w:jc w:val="center"/>
              <w:rPr>
                <w:rFonts w:ascii="Arial" w:eastAsia="Arial" w:hAnsi="Arial" w:cs="Arial"/>
                <w:sz w:val="20"/>
                <w:szCs w:val="20"/>
              </w:rPr>
            </w:pPr>
            <w:r>
              <w:rPr>
                <w:rFonts w:ascii="Arial" w:eastAsia="Arial" w:hAnsi="Arial" w:cs="Arial"/>
                <w:sz w:val="20"/>
                <w:szCs w:val="20"/>
              </w:rPr>
              <w:t>CPMK 3</w:t>
            </w:r>
          </w:p>
        </w:tc>
        <w:tc>
          <w:tcPr>
            <w:tcW w:w="1137" w:type="dxa"/>
            <w:gridSpan w:val="2"/>
          </w:tcPr>
          <w:p w:rsidR="00902827" w:rsidRDefault="00902827">
            <w:pPr>
              <w:spacing w:line="276" w:lineRule="auto"/>
              <w:rPr>
                <w:rFonts w:ascii="Arial" w:eastAsia="Arial" w:hAnsi="Arial" w:cs="Arial"/>
                <w:sz w:val="20"/>
                <w:szCs w:val="20"/>
              </w:rPr>
            </w:pPr>
          </w:p>
        </w:tc>
        <w:tc>
          <w:tcPr>
            <w:tcW w:w="12291" w:type="dxa"/>
            <w:gridSpan w:val="10"/>
          </w:tcPr>
          <w:p w:rsidR="00902827" w:rsidRDefault="00902827">
            <w:pPr>
              <w:spacing w:line="276" w:lineRule="auto"/>
              <w:rPr>
                <w:rFonts w:ascii="Arial" w:eastAsia="Arial" w:hAnsi="Arial" w:cs="Arial"/>
                <w:sz w:val="20"/>
                <w:szCs w:val="20"/>
              </w:rPr>
            </w:pPr>
            <w:r>
              <w:rPr>
                <w:rFonts w:ascii="Arial" w:eastAsia="Arial" w:hAnsi="Arial" w:cs="Arial"/>
                <w:sz w:val="20"/>
                <w:szCs w:val="20"/>
              </w:rPr>
              <w:t>Mahasiswa mampu menganalisis dan mencari solusi permasalahan dalam pembelajaran bahasa Inggris</w:t>
            </w:r>
          </w:p>
        </w:tc>
      </w:tr>
      <w:tr w:rsidR="00902827" w:rsidTr="00902827">
        <w:tc>
          <w:tcPr>
            <w:tcW w:w="3406" w:type="dxa"/>
            <w:vMerge/>
            <w:vAlign w:val="center"/>
          </w:tcPr>
          <w:p w:rsidR="00902827" w:rsidRDefault="00902827">
            <w:pPr>
              <w:widowControl w:val="0"/>
              <w:pBdr>
                <w:top w:val="nil"/>
                <w:left w:val="nil"/>
                <w:bottom w:val="nil"/>
                <w:right w:val="nil"/>
                <w:between w:val="nil"/>
              </w:pBdr>
              <w:spacing w:line="276" w:lineRule="auto"/>
              <w:rPr>
                <w:rFonts w:ascii="Arial" w:eastAsia="Arial" w:hAnsi="Arial" w:cs="Arial"/>
                <w:sz w:val="20"/>
                <w:szCs w:val="20"/>
              </w:rPr>
            </w:pPr>
          </w:p>
        </w:tc>
        <w:tc>
          <w:tcPr>
            <w:tcW w:w="1421" w:type="dxa"/>
            <w:gridSpan w:val="3"/>
          </w:tcPr>
          <w:p w:rsidR="00902827" w:rsidRDefault="00902827">
            <w:pPr>
              <w:spacing w:line="276" w:lineRule="auto"/>
              <w:jc w:val="center"/>
              <w:rPr>
                <w:rFonts w:ascii="Arial" w:eastAsia="Arial" w:hAnsi="Arial" w:cs="Arial"/>
                <w:sz w:val="20"/>
                <w:szCs w:val="20"/>
              </w:rPr>
            </w:pPr>
            <w:r>
              <w:rPr>
                <w:rFonts w:ascii="Arial" w:eastAsia="Arial" w:hAnsi="Arial" w:cs="Arial"/>
                <w:sz w:val="20"/>
                <w:szCs w:val="20"/>
              </w:rPr>
              <w:t>CPMK 4</w:t>
            </w:r>
          </w:p>
        </w:tc>
        <w:tc>
          <w:tcPr>
            <w:tcW w:w="1137" w:type="dxa"/>
            <w:gridSpan w:val="2"/>
          </w:tcPr>
          <w:p w:rsidR="00902827" w:rsidRDefault="00902827">
            <w:pPr>
              <w:spacing w:line="276" w:lineRule="auto"/>
              <w:rPr>
                <w:rFonts w:ascii="Arial" w:eastAsia="Arial" w:hAnsi="Arial" w:cs="Arial"/>
                <w:sz w:val="20"/>
                <w:szCs w:val="20"/>
              </w:rPr>
            </w:pPr>
          </w:p>
        </w:tc>
        <w:tc>
          <w:tcPr>
            <w:tcW w:w="12291" w:type="dxa"/>
            <w:gridSpan w:val="10"/>
          </w:tcPr>
          <w:p w:rsidR="00902827" w:rsidRDefault="00902827">
            <w:pPr>
              <w:spacing w:line="276" w:lineRule="auto"/>
              <w:rPr>
                <w:rFonts w:ascii="Arial" w:eastAsia="Arial" w:hAnsi="Arial" w:cs="Arial"/>
                <w:sz w:val="20"/>
                <w:szCs w:val="20"/>
              </w:rPr>
            </w:pPr>
            <w:r>
              <w:rPr>
                <w:rFonts w:ascii="Arial" w:eastAsia="Arial" w:hAnsi="Arial" w:cs="Arial"/>
                <w:sz w:val="20"/>
                <w:szCs w:val="20"/>
              </w:rPr>
              <w:t>Mahasiswa mampu menggunakan teknologi dalam pembelajaran bahasa Inggris</w:t>
            </w:r>
          </w:p>
        </w:tc>
      </w:tr>
      <w:tr w:rsidR="00902827" w:rsidTr="00902827">
        <w:tc>
          <w:tcPr>
            <w:tcW w:w="3406" w:type="dxa"/>
            <w:vMerge/>
            <w:vAlign w:val="center"/>
          </w:tcPr>
          <w:p w:rsidR="00902827" w:rsidRDefault="00902827">
            <w:pPr>
              <w:widowControl w:val="0"/>
              <w:pBdr>
                <w:top w:val="nil"/>
                <w:left w:val="nil"/>
                <w:bottom w:val="nil"/>
                <w:right w:val="nil"/>
                <w:between w:val="nil"/>
              </w:pBdr>
              <w:spacing w:line="276" w:lineRule="auto"/>
              <w:rPr>
                <w:rFonts w:ascii="Arial" w:eastAsia="Arial" w:hAnsi="Arial" w:cs="Arial"/>
                <w:sz w:val="20"/>
                <w:szCs w:val="20"/>
              </w:rPr>
            </w:pPr>
          </w:p>
        </w:tc>
        <w:tc>
          <w:tcPr>
            <w:tcW w:w="1137" w:type="dxa"/>
            <w:shd w:val="clear" w:color="auto" w:fill="D9D9D9"/>
          </w:tcPr>
          <w:p w:rsidR="00902827" w:rsidRDefault="00902827">
            <w:pPr>
              <w:spacing w:line="276" w:lineRule="auto"/>
              <w:rPr>
                <w:rFonts w:ascii="Arial" w:eastAsia="Arial" w:hAnsi="Arial" w:cs="Arial"/>
                <w:b/>
                <w:sz w:val="20"/>
                <w:szCs w:val="20"/>
              </w:rPr>
            </w:pPr>
          </w:p>
        </w:tc>
        <w:tc>
          <w:tcPr>
            <w:tcW w:w="13712" w:type="dxa"/>
            <w:gridSpan w:val="14"/>
            <w:shd w:val="clear" w:color="auto" w:fill="D9D9D9"/>
          </w:tcPr>
          <w:p w:rsidR="00902827" w:rsidRDefault="00902827">
            <w:pPr>
              <w:spacing w:line="276" w:lineRule="auto"/>
              <w:rPr>
                <w:rFonts w:ascii="Arial" w:eastAsia="Arial" w:hAnsi="Arial" w:cs="Arial"/>
                <w:b/>
                <w:sz w:val="20"/>
                <w:szCs w:val="20"/>
              </w:rPr>
            </w:pPr>
            <w:r>
              <w:rPr>
                <w:rFonts w:ascii="Arial" w:eastAsia="Arial" w:hAnsi="Arial" w:cs="Arial"/>
                <w:b/>
                <w:sz w:val="20"/>
                <w:szCs w:val="20"/>
              </w:rPr>
              <w:t>Kemampuan akhir tiap tahapan belajar (Sub-CMPK)</w:t>
            </w:r>
          </w:p>
        </w:tc>
      </w:tr>
      <w:tr w:rsidR="00902827" w:rsidTr="00902827">
        <w:tc>
          <w:tcPr>
            <w:tcW w:w="3406" w:type="dxa"/>
            <w:vMerge/>
            <w:vAlign w:val="center"/>
          </w:tcPr>
          <w:p w:rsidR="00902827" w:rsidRDefault="00902827">
            <w:pPr>
              <w:widowControl w:val="0"/>
              <w:pBdr>
                <w:top w:val="nil"/>
                <w:left w:val="nil"/>
                <w:bottom w:val="nil"/>
                <w:right w:val="nil"/>
                <w:between w:val="nil"/>
              </w:pBdr>
              <w:spacing w:line="276" w:lineRule="auto"/>
              <w:rPr>
                <w:rFonts w:ascii="Arial" w:eastAsia="Arial" w:hAnsi="Arial" w:cs="Arial"/>
                <w:b/>
                <w:sz w:val="20"/>
                <w:szCs w:val="20"/>
              </w:rPr>
            </w:pPr>
          </w:p>
        </w:tc>
        <w:tc>
          <w:tcPr>
            <w:tcW w:w="1397" w:type="dxa"/>
            <w:gridSpan w:val="2"/>
          </w:tcPr>
          <w:p w:rsidR="00902827" w:rsidRDefault="00902827">
            <w:pPr>
              <w:spacing w:line="276" w:lineRule="auto"/>
              <w:jc w:val="center"/>
              <w:rPr>
                <w:rFonts w:ascii="Arial" w:eastAsia="Arial" w:hAnsi="Arial" w:cs="Arial"/>
                <w:sz w:val="20"/>
                <w:szCs w:val="20"/>
              </w:rPr>
            </w:pPr>
            <w:r>
              <w:rPr>
                <w:rFonts w:ascii="Arial" w:eastAsia="Arial" w:hAnsi="Arial" w:cs="Arial"/>
                <w:sz w:val="20"/>
                <w:szCs w:val="20"/>
              </w:rPr>
              <w:t>Sub-CPMK 1</w:t>
            </w:r>
          </w:p>
        </w:tc>
        <w:tc>
          <w:tcPr>
            <w:tcW w:w="1137" w:type="dxa"/>
            <w:gridSpan w:val="2"/>
          </w:tcPr>
          <w:p w:rsidR="00902827" w:rsidRDefault="00902827">
            <w:pPr>
              <w:spacing w:line="276" w:lineRule="auto"/>
              <w:rPr>
                <w:rFonts w:ascii="Arial" w:eastAsia="Arial" w:hAnsi="Arial" w:cs="Arial"/>
                <w:sz w:val="20"/>
                <w:szCs w:val="20"/>
              </w:rPr>
            </w:pPr>
          </w:p>
        </w:tc>
        <w:tc>
          <w:tcPr>
            <w:tcW w:w="12315" w:type="dxa"/>
            <w:gridSpan w:val="11"/>
          </w:tcPr>
          <w:p w:rsidR="00902827" w:rsidRDefault="00902827">
            <w:pPr>
              <w:spacing w:line="276" w:lineRule="auto"/>
              <w:rPr>
                <w:rFonts w:ascii="Arial" w:eastAsia="Arial" w:hAnsi="Arial" w:cs="Arial"/>
                <w:sz w:val="20"/>
                <w:szCs w:val="20"/>
              </w:rPr>
            </w:pPr>
            <w:r>
              <w:rPr>
                <w:rFonts w:ascii="Arial" w:eastAsia="Arial" w:hAnsi="Arial" w:cs="Arial"/>
                <w:sz w:val="20"/>
                <w:szCs w:val="20"/>
              </w:rPr>
              <w:t>Mahasiswa mampu mendeskripsikan definisi dan cakupan linguistic terapan secara jelas</w:t>
            </w:r>
            <w:r w:rsidR="00543D6E">
              <w:rPr>
                <w:rFonts w:ascii="Arial" w:eastAsia="Arial" w:hAnsi="Arial" w:cs="Arial"/>
                <w:sz w:val="20"/>
                <w:szCs w:val="20"/>
              </w:rPr>
              <w:t xml:space="preserve">dan </w:t>
            </w:r>
            <w:r>
              <w:rPr>
                <w:rFonts w:ascii="Arial" w:eastAsia="Arial" w:hAnsi="Arial" w:cs="Arial"/>
                <w:sz w:val="20"/>
                <w:szCs w:val="20"/>
              </w:rPr>
              <w:t xml:space="preserve"> rinci</w:t>
            </w:r>
          </w:p>
        </w:tc>
      </w:tr>
      <w:tr w:rsidR="00902827" w:rsidTr="00902827">
        <w:tc>
          <w:tcPr>
            <w:tcW w:w="3406" w:type="dxa"/>
            <w:vMerge/>
            <w:vAlign w:val="center"/>
          </w:tcPr>
          <w:p w:rsidR="00902827" w:rsidRDefault="00902827">
            <w:pPr>
              <w:widowControl w:val="0"/>
              <w:pBdr>
                <w:top w:val="nil"/>
                <w:left w:val="nil"/>
                <w:bottom w:val="nil"/>
                <w:right w:val="nil"/>
                <w:between w:val="nil"/>
              </w:pBdr>
              <w:spacing w:line="276" w:lineRule="auto"/>
              <w:rPr>
                <w:rFonts w:ascii="Arial" w:eastAsia="Arial" w:hAnsi="Arial" w:cs="Arial"/>
                <w:sz w:val="20"/>
                <w:szCs w:val="20"/>
              </w:rPr>
            </w:pPr>
          </w:p>
        </w:tc>
        <w:tc>
          <w:tcPr>
            <w:tcW w:w="1397" w:type="dxa"/>
            <w:gridSpan w:val="2"/>
          </w:tcPr>
          <w:p w:rsidR="00902827" w:rsidRDefault="00902827">
            <w:pPr>
              <w:spacing w:line="276" w:lineRule="auto"/>
              <w:jc w:val="center"/>
              <w:rPr>
                <w:rFonts w:ascii="Arial" w:eastAsia="Arial" w:hAnsi="Arial" w:cs="Arial"/>
                <w:sz w:val="20"/>
                <w:szCs w:val="20"/>
              </w:rPr>
            </w:pPr>
            <w:r>
              <w:rPr>
                <w:rFonts w:ascii="Arial" w:eastAsia="Arial" w:hAnsi="Arial" w:cs="Arial"/>
                <w:sz w:val="20"/>
                <w:szCs w:val="20"/>
              </w:rPr>
              <w:t>Sub-CPMK 2</w:t>
            </w:r>
          </w:p>
        </w:tc>
        <w:tc>
          <w:tcPr>
            <w:tcW w:w="1137" w:type="dxa"/>
            <w:gridSpan w:val="2"/>
          </w:tcPr>
          <w:p w:rsidR="00902827" w:rsidRDefault="00902827" w:rsidP="00350755">
            <w:pPr>
              <w:spacing w:line="276" w:lineRule="auto"/>
              <w:rPr>
                <w:rFonts w:ascii="Arial" w:eastAsia="Arial" w:hAnsi="Arial" w:cs="Arial"/>
                <w:sz w:val="20"/>
                <w:szCs w:val="20"/>
              </w:rPr>
            </w:pPr>
          </w:p>
        </w:tc>
        <w:tc>
          <w:tcPr>
            <w:tcW w:w="12315" w:type="dxa"/>
            <w:gridSpan w:val="11"/>
          </w:tcPr>
          <w:p w:rsidR="00902827" w:rsidRDefault="00902827" w:rsidP="00350755">
            <w:pPr>
              <w:spacing w:line="276" w:lineRule="auto"/>
              <w:rPr>
                <w:rFonts w:ascii="Arial" w:eastAsia="Arial" w:hAnsi="Arial" w:cs="Arial"/>
                <w:sz w:val="20"/>
                <w:szCs w:val="20"/>
              </w:rPr>
            </w:pPr>
            <w:r>
              <w:rPr>
                <w:rFonts w:ascii="Arial" w:eastAsia="Arial" w:hAnsi="Arial" w:cs="Arial"/>
                <w:sz w:val="20"/>
                <w:szCs w:val="20"/>
              </w:rPr>
              <w:t>Mahasiswa mampu menganalisis peran linguitik dalam pembelajaran bahasa Inggris</w:t>
            </w:r>
          </w:p>
        </w:tc>
      </w:tr>
      <w:tr w:rsidR="00902827" w:rsidTr="00902827">
        <w:tc>
          <w:tcPr>
            <w:tcW w:w="3406" w:type="dxa"/>
            <w:vMerge/>
            <w:vAlign w:val="center"/>
          </w:tcPr>
          <w:p w:rsidR="00902827" w:rsidRDefault="00902827">
            <w:pPr>
              <w:widowControl w:val="0"/>
              <w:pBdr>
                <w:top w:val="nil"/>
                <w:left w:val="nil"/>
                <w:bottom w:val="nil"/>
                <w:right w:val="nil"/>
                <w:between w:val="nil"/>
              </w:pBdr>
              <w:spacing w:line="276" w:lineRule="auto"/>
              <w:rPr>
                <w:rFonts w:ascii="Arial" w:eastAsia="Arial" w:hAnsi="Arial" w:cs="Arial"/>
                <w:sz w:val="20"/>
                <w:szCs w:val="20"/>
              </w:rPr>
            </w:pPr>
          </w:p>
        </w:tc>
        <w:tc>
          <w:tcPr>
            <w:tcW w:w="1397" w:type="dxa"/>
            <w:gridSpan w:val="2"/>
          </w:tcPr>
          <w:p w:rsidR="00902827" w:rsidRDefault="00902827">
            <w:pPr>
              <w:spacing w:line="276" w:lineRule="auto"/>
              <w:jc w:val="center"/>
              <w:rPr>
                <w:rFonts w:ascii="Arial" w:eastAsia="Arial" w:hAnsi="Arial" w:cs="Arial"/>
                <w:sz w:val="20"/>
                <w:szCs w:val="20"/>
              </w:rPr>
            </w:pPr>
            <w:r>
              <w:rPr>
                <w:rFonts w:ascii="Arial" w:eastAsia="Arial" w:hAnsi="Arial" w:cs="Arial"/>
                <w:sz w:val="20"/>
                <w:szCs w:val="20"/>
              </w:rPr>
              <w:t>Sub-CPMK 3</w:t>
            </w:r>
          </w:p>
        </w:tc>
        <w:tc>
          <w:tcPr>
            <w:tcW w:w="1137" w:type="dxa"/>
            <w:gridSpan w:val="2"/>
          </w:tcPr>
          <w:p w:rsidR="00902827" w:rsidRDefault="00902827" w:rsidP="00350755">
            <w:pPr>
              <w:spacing w:line="276" w:lineRule="auto"/>
              <w:rPr>
                <w:rFonts w:ascii="Arial" w:eastAsia="Arial" w:hAnsi="Arial" w:cs="Arial"/>
                <w:sz w:val="20"/>
                <w:szCs w:val="20"/>
              </w:rPr>
            </w:pPr>
          </w:p>
        </w:tc>
        <w:tc>
          <w:tcPr>
            <w:tcW w:w="12315" w:type="dxa"/>
            <w:gridSpan w:val="11"/>
          </w:tcPr>
          <w:p w:rsidR="00902827" w:rsidRDefault="00902827" w:rsidP="00350755">
            <w:pPr>
              <w:spacing w:line="276" w:lineRule="auto"/>
              <w:rPr>
                <w:rFonts w:ascii="Arial" w:eastAsia="Arial" w:hAnsi="Arial" w:cs="Arial"/>
                <w:sz w:val="20"/>
                <w:szCs w:val="20"/>
              </w:rPr>
            </w:pPr>
            <w:r>
              <w:rPr>
                <w:rFonts w:ascii="Arial" w:eastAsia="Arial" w:hAnsi="Arial" w:cs="Arial"/>
                <w:sz w:val="20"/>
                <w:szCs w:val="20"/>
              </w:rPr>
              <w:t>Mahasiswa mampu menjabarkan teori pemerolehan  dan pembelajaran bahasa</w:t>
            </w:r>
          </w:p>
        </w:tc>
      </w:tr>
      <w:tr w:rsidR="00902827" w:rsidTr="00902827">
        <w:tc>
          <w:tcPr>
            <w:tcW w:w="3406" w:type="dxa"/>
            <w:vMerge/>
            <w:vAlign w:val="center"/>
          </w:tcPr>
          <w:p w:rsidR="00902827" w:rsidRDefault="00902827">
            <w:pPr>
              <w:widowControl w:val="0"/>
              <w:pBdr>
                <w:top w:val="nil"/>
                <w:left w:val="nil"/>
                <w:bottom w:val="nil"/>
                <w:right w:val="nil"/>
                <w:between w:val="nil"/>
              </w:pBdr>
              <w:spacing w:line="276" w:lineRule="auto"/>
              <w:rPr>
                <w:rFonts w:ascii="Arial" w:eastAsia="Arial" w:hAnsi="Arial" w:cs="Arial"/>
                <w:sz w:val="20"/>
                <w:szCs w:val="20"/>
              </w:rPr>
            </w:pPr>
          </w:p>
        </w:tc>
        <w:tc>
          <w:tcPr>
            <w:tcW w:w="1397" w:type="dxa"/>
            <w:gridSpan w:val="2"/>
          </w:tcPr>
          <w:p w:rsidR="00902827" w:rsidRDefault="00902827">
            <w:pPr>
              <w:spacing w:line="276" w:lineRule="auto"/>
              <w:jc w:val="center"/>
              <w:rPr>
                <w:rFonts w:ascii="Arial" w:eastAsia="Arial" w:hAnsi="Arial" w:cs="Arial"/>
                <w:sz w:val="20"/>
                <w:szCs w:val="20"/>
              </w:rPr>
            </w:pPr>
            <w:r>
              <w:rPr>
                <w:rFonts w:ascii="Arial" w:eastAsia="Arial" w:hAnsi="Arial" w:cs="Arial"/>
                <w:sz w:val="20"/>
                <w:szCs w:val="20"/>
              </w:rPr>
              <w:t>Sub-CPMK 4</w:t>
            </w:r>
          </w:p>
        </w:tc>
        <w:tc>
          <w:tcPr>
            <w:tcW w:w="1137" w:type="dxa"/>
            <w:gridSpan w:val="2"/>
          </w:tcPr>
          <w:p w:rsidR="00902827" w:rsidRDefault="00902827" w:rsidP="00350755">
            <w:pPr>
              <w:spacing w:line="276" w:lineRule="auto"/>
              <w:rPr>
                <w:rFonts w:ascii="Arial" w:eastAsia="Arial" w:hAnsi="Arial" w:cs="Arial"/>
                <w:sz w:val="20"/>
                <w:szCs w:val="20"/>
              </w:rPr>
            </w:pPr>
          </w:p>
        </w:tc>
        <w:tc>
          <w:tcPr>
            <w:tcW w:w="12315" w:type="dxa"/>
            <w:gridSpan w:val="11"/>
          </w:tcPr>
          <w:p w:rsidR="00902827" w:rsidRDefault="00902827" w:rsidP="00350755">
            <w:pPr>
              <w:spacing w:line="276" w:lineRule="auto"/>
              <w:rPr>
                <w:rFonts w:ascii="Arial" w:eastAsia="Arial" w:hAnsi="Arial" w:cs="Arial"/>
                <w:sz w:val="20"/>
                <w:szCs w:val="20"/>
              </w:rPr>
            </w:pPr>
            <w:r>
              <w:rPr>
                <w:rFonts w:ascii="Arial" w:eastAsia="Arial" w:hAnsi="Arial" w:cs="Arial"/>
                <w:sz w:val="20"/>
                <w:szCs w:val="20"/>
              </w:rPr>
              <w:t>Mahasiswa mampu mempraktikan penggunaan teknologi dalam pembelajaran bahasa Inggris</w:t>
            </w:r>
          </w:p>
        </w:tc>
      </w:tr>
      <w:tr w:rsidR="00902827" w:rsidTr="00902827">
        <w:tc>
          <w:tcPr>
            <w:tcW w:w="3406" w:type="dxa"/>
            <w:vMerge/>
            <w:vAlign w:val="center"/>
          </w:tcPr>
          <w:p w:rsidR="00902827" w:rsidRDefault="00902827">
            <w:pPr>
              <w:widowControl w:val="0"/>
              <w:pBdr>
                <w:top w:val="nil"/>
                <w:left w:val="nil"/>
                <w:bottom w:val="nil"/>
                <w:right w:val="nil"/>
                <w:between w:val="nil"/>
              </w:pBdr>
              <w:spacing w:line="276" w:lineRule="auto"/>
              <w:rPr>
                <w:rFonts w:ascii="Arial" w:eastAsia="Arial" w:hAnsi="Arial" w:cs="Arial"/>
                <w:sz w:val="20"/>
                <w:szCs w:val="20"/>
              </w:rPr>
            </w:pPr>
          </w:p>
        </w:tc>
        <w:tc>
          <w:tcPr>
            <w:tcW w:w="1397" w:type="dxa"/>
            <w:gridSpan w:val="2"/>
          </w:tcPr>
          <w:p w:rsidR="00902827" w:rsidRDefault="00902827">
            <w:pPr>
              <w:spacing w:line="276" w:lineRule="auto"/>
              <w:jc w:val="center"/>
              <w:rPr>
                <w:rFonts w:ascii="Arial" w:eastAsia="Arial" w:hAnsi="Arial" w:cs="Arial"/>
                <w:sz w:val="20"/>
                <w:szCs w:val="20"/>
              </w:rPr>
            </w:pPr>
            <w:r>
              <w:rPr>
                <w:rFonts w:ascii="Arial" w:eastAsia="Arial" w:hAnsi="Arial" w:cs="Arial"/>
                <w:sz w:val="20"/>
                <w:szCs w:val="20"/>
              </w:rPr>
              <w:t>Sub-CPMK 5</w:t>
            </w:r>
          </w:p>
        </w:tc>
        <w:tc>
          <w:tcPr>
            <w:tcW w:w="1137" w:type="dxa"/>
            <w:gridSpan w:val="2"/>
          </w:tcPr>
          <w:p w:rsidR="00902827" w:rsidRDefault="00902827">
            <w:pPr>
              <w:spacing w:line="276" w:lineRule="auto"/>
              <w:rPr>
                <w:rFonts w:ascii="Arial" w:eastAsia="Arial" w:hAnsi="Arial" w:cs="Arial"/>
                <w:sz w:val="20"/>
                <w:szCs w:val="20"/>
              </w:rPr>
            </w:pPr>
          </w:p>
        </w:tc>
        <w:tc>
          <w:tcPr>
            <w:tcW w:w="12315" w:type="dxa"/>
            <w:gridSpan w:val="11"/>
          </w:tcPr>
          <w:p w:rsidR="00902827" w:rsidRDefault="00902827">
            <w:pPr>
              <w:spacing w:line="276" w:lineRule="auto"/>
              <w:rPr>
                <w:rFonts w:ascii="Arial" w:eastAsia="Arial" w:hAnsi="Arial" w:cs="Arial"/>
                <w:sz w:val="20"/>
                <w:szCs w:val="20"/>
              </w:rPr>
            </w:pPr>
            <w:r>
              <w:rPr>
                <w:rFonts w:ascii="Arial" w:eastAsia="Arial" w:hAnsi="Arial" w:cs="Arial"/>
                <w:sz w:val="20"/>
                <w:szCs w:val="20"/>
              </w:rPr>
              <w:t>Mahasiswa mampu menganalisis kelebihan dan kekurangan penggunaan teknologi dalam pembelajaran bahasa Inggris</w:t>
            </w:r>
          </w:p>
        </w:tc>
      </w:tr>
      <w:tr w:rsidR="00902827" w:rsidTr="00902827">
        <w:tc>
          <w:tcPr>
            <w:tcW w:w="3406" w:type="dxa"/>
            <w:vMerge/>
            <w:vAlign w:val="center"/>
          </w:tcPr>
          <w:p w:rsidR="00902827" w:rsidRDefault="00902827">
            <w:pPr>
              <w:widowControl w:val="0"/>
              <w:pBdr>
                <w:top w:val="nil"/>
                <w:left w:val="nil"/>
                <w:bottom w:val="nil"/>
                <w:right w:val="nil"/>
                <w:between w:val="nil"/>
              </w:pBdr>
              <w:spacing w:line="276" w:lineRule="auto"/>
              <w:rPr>
                <w:rFonts w:ascii="Arial" w:eastAsia="Arial" w:hAnsi="Arial" w:cs="Arial"/>
                <w:sz w:val="20"/>
                <w:szCs w:val="20"/>
              </w:rPr>
            </w:pPr>
          </w:p>
        </w:tc>
        <w:tc>
          <w:tcPr>
            <w:tcW w:w="1397" w:type="dxa"/>
            <w:gridSpan w:val="2"/>
          </w:tcPr>
          <w:p w:rsidR="00902827" w:rsidRDefault="00902827">
            <w:pPr>
              <w:spacing w:line="276" w:lineRule="auto"/>
              <w:jc w:val="center"/>
              <w:rPr>
                <w:rFonts w:ascii="Arial" w:eastAsia="Arial" w:hAnsi="Arial" w:cs="Arial"/>
                <w:sz w:val="20"/>
                <w:szCs w:val="20"/>
              </w:rPr>
            </w:pPr>
            <w:r>
              <w:rPr>
                <w:rFonts w:ascii="Arial" w:eastAsia="Arial" w:hAnsi="Arial" w:cs="Arial"/>
                <w:sz w:val="20"/>
                <w:szCs w:val="20"/>
              </w:rPr>
              <w:t>Sub-CPMK 6</w:t>
            </w:r>
          </w:p>
        </w:tc>
        <w:tc>
          <w:tcPr>
            <w:tcW w:w="1137" w:type="dxa"/>
            <w:gridSpan w:val="2"/>
          </w:tcPr>
          <w:p w:rsidR="00902827" w:rsidRDefault="00902827">
            <w:pPr>
              <w:spacing w:line="276" w:lineRule="auto"/>
              <w:rPr>
                <w:rFonts w:ascii="Arial" w:eastAsia="Arial" w:hAnsi="Arial" w:cs="Arial"/>
                <w:sz w:val="20"/>
                <w:szCs w:val="20"/>
              </w:rPr>
            </w:pPr>
          </w:p>
        </w:tc>
        <w:tc>
          <w:tcPr>
            <w:tcW w:w="12315" w:type="dxa"/>
            <w:gridSpan w:val="11"/>
          </w:tcPr>
          <w:p w:rsidR="00902827" w:rsidRDefault="00902827">
            <w:pPr>
              <w:spacing w:line="276" w:lineRule="auto"/>
              <w:rPr>
                <w:rFonts w:ascii="Arial" w:eastAsia="Arial" w:hAnsi="Arial" w:cs="Arial"/>
                <w:sz w:val="20"/>
                <w:szCs w:val="20"/>
              </w:rPr>
            </w:pPr>
            <w:r>
              <w:rPr>
                <w:rFonts w:ascii="Arial" w:eastAsia="Arial" w:hAnsi="Arial" w:cs="Arial"/>
                <w:sz w:val="20"/>
                <w:szCs w:val="20"/>
              </w:rPr>
              <w:t>Mahasiswa mampu menganalisis masalah dan tantangan guru bahasa Inggris di sekolah</w:t>
            </w:r>
          </w:p>
        </w:tc>
      </w:tr>
      <w:tr w:rsidR="00902827" w:rsidTr="00902827">
        <w:tc>
          <w:tcPr>
            <w:tcW w:w="3406" w:type="dxa"/>
            <w:vMerge/>
            <w:vAlign w:val="center"/>
          </w:tcPr>
          <w:p w:rsidR="00902827" w:rsidRDefault="00902827">
            <w:pPr>
              <w:widowControl w:val="0"/>
              <w:pBdr>
                <w:top w:val="nil"/>
                <w:left w:val="nil"/>
                <w:bottom w:val="nil"/>
                <w:right w:val="nil"/>
                <w:between w:val="nil"/>
              </w:pBdr>
              <w:spacing w:line="276" w:lineRule="auto"/>
              <w:rPr>
                <w:rFonts w:ascii="Arial" w:eastAsia="Arial" w:hAnsi="Arial" w:cs="Arial"/>
                <w:sz w:val="20"/>
                <w:szCs w:val="20"/>
              </w:rPr>
            </w:pPr>
          </w:p>
        </w:tc>
        <w:tc>
          <w:tcPr>
            <w:tcW w:w="1397" w:type="dxa"/>
            <w:gridSpan w:val="2"/>
          </w:tcPr>
          <w:p w:rsidR="00902827" w:rsidRDefault="00902827">
            <w:pPr>
              <w:spacing w:line="276" w:lineRule="auto"/>
              <w:jc w:val="center"/>
              <w:rPr>
                <w:rFonts w:ascii="Arial" w:eastAsia="Arial" w:hAnsi="Arial" w:cs="Arial"/>
                <w:sz w:val="20"/>
                <w:szCs w:val="20"/>
              </w:rPr>
            </w:pPr>
            <w:r>
              <w:rPr>
                <w:rFonts w:ascii="Arial" w:eastAsia="Arial" w:hAnsi="Arial" w:cs="Arial"/>
                <w:sz w:val="20"/>
                <w:szCs w:val="20"/>
              </w:rPr>
              <w:t xml:space="preserve">Sub- CPMK 7 </w:t>
            </w:r>
          </w:p>
        </w:tc>
        <w:tc>
          <w:tcPr>
            <w:tcW w:w="1137" w:type="dxa"/>
            <w:gridSpan w:val="2"/>
          </w:tcPr>
          <w:p w:rsidR="00902827" w:rsidRDefault="00902827">
            <w:pPr>
              <w:spacing w:line="276" w:lineRule="auto"/>
              <w:rPr>
                <w:rFonts w:ascii="Arial" w:eastAsia="Arial" w:hAnsi="Arial" w:cs="Arial"/>
                <w:sz w:val="20"/>
                <w:szCs w:val="20"/>
              </w:rPr>
            </w:pPr>
          </w:p>
        </w:tc>
        <w:tc>
          <w:tcPr>
            <w:tcW w:w="12315" w:type="dxa"/>
            <w:gridSpan w:val="11"/>
          </w:tcPr>
          <w:p w:rsidR="00902827" w:rsidRDefault="00902827">
            <w:pPr>
              <w:spacing w:line="276" w:lineRule="auto"/>
              <w:rPr>
                <w:rFonts w:ascii="Arial" w:eastAsia="Arial" w:hAnsi="Arial" w:cs="Arial"/>
                <w:sz w:val="20"/>
                <w:szCs w:val="20"/>
              </w:rPr>
            </w:pPr>
            <w:r>
              <w:rPr>
                <w:rFonts w:ascii="Arial" w:eastAsia="Arial" w:hAnsi="Arial" w:cs="Arial"/>
                <w:sz w:val="20"/>
                <w:szCs w:val="20"/>
              </w:rPr>
              <w:t>Mahasiswa mampu mencari solusi terhadap permasalahan yang ada dalam pembelajaran bahasa Inggris</w:t>
            </w:r>
          </w:p>
        </w:tc>
      </w:tr>
      <w:tr w:rsidR="00902827" w:rsidTr="00902827">
        <w:tc>
          <w:tcPr>
            <w:tcW w:w="3406" w:type="dxa"/>
            <w:vMerge/>
            <w:vAlign w:val="center"/>
          </w:tcPr>
          <w:p w:rsidR="00902827" w:rsidRDefault="00902827">
            <w:pPr>
              <w:widowControl w:val="0"/>
              <w:pBdr>
                <w:top w:val="nil"/>
                <w:left w:val="nil"/>
                <w:bottom w:val="nil"/>
                <w:right w:val="nil"/>
                <w:between w:val="nil"/>
              </w:pBdr>
              <w:spacing w:line="276" w:lineRule="auto"/>
              <w:rPr>
                <w:rFonts w:ascii="Arial" w:eastAsia="Arial" w:hAnsi="Arial" w:cs="Arial"/>
                <w:sz w:val="20"/>
                <w:szCs w:val="20"/>
              </w:rPr>
            </w:pPr>
          </w:p>
        </w:tc>
        <w:tc>
          <w:tcPr>
            <w:tcW w:w="1137" w:type="dxa"/>
            <w:shd w:val="clear" w:color="auto" w:fill="D9D9D9"/>
          </w:tcPr>
          <w:p w:rsidR="00902827" w:rsidRDefault="00902827">
            <w:pPr>
              <w:spacing w:line="276" w:lineRule="auto"/>
              <w:rPr>
                <w:rFonts w:ascii="Arial" w:eastAsia="Arial" w:hAnsi="Arial" w:cs="Arial"/>
                <w:b/>
                <w:sz w:val="20"/>
                <w:szCs w:val="20"/>
              </w:rPr>
            </w:pPr>
          </w:p>
        </w:tc>
        <w:tc>
          <w:tcPr>
            <w:tcW w:w="13712" w:type="dxa"/>
            <w:gridSpan w:val="14"/>
            <w:shd w:val="clear" w:color="auto" w:fill="D9D9D9"/>
          </w:tcPr>
          <w:p w:rsidR="00902827" w:rsidRDefault="00902827">
            <w:pPr>
              <w:spacing w:line="276" w:lineRule="auto"/>
              <w:rPr>
                <w:rFonts w:ascii="Arial" w:eastAsia="Arial" w:hAnsi="Arial" w:cs="Arial"/>
                <w:b/>
                <w:sz w:val="20"/>
                <w:szCs w:val="20"/>
              </w:rPr>
            </w:pPr>
            <w:r>
              <w:rPr>
                <w:rFonts w:ascii="Arial" w:eastAsia="Arial" w:hAnsi="Arial" w:cs="Arial"/>
                <w:b/>
                <w:sz w:val="20"/>
                <w:szCs w:val="20"/>
              </w:rPr>
              <w:t>Korelasi CPL terhadap CPMK</w:t>
            </w:r>
          </w:p>
        </w:tc>
      </w:tr>
      <w:tr w:rsidR="00902827" w:rsidTr="00902827">
        <w:tc>
          <w:tcPr>
            <w:tcW w:w="3406" w:type="dxa"/>
            <w:vMerge w:val="restart"/>
            <w:vAlign w:val="center"/>
          </w:tcPr>
          <w:p w:rsidR="00902827" w:rsidRDefault="00902827">
            <w:pPr>
              <w:spacing w:line="276" w:lineRule="auto"/>
              <w:rPr>
                <w:rFonts w:ascii="Arial" w:eastAsia="Arial" w:hAnsi="Arial" w:cs="Arial"/>
                <w:sz w:val="20"/>
                <w:szCs w:val="20"/>
              </w:rPr>
            </w:pPr>
          </w:p>
        </w:tc>
        <w:tc>
          <w:tcPr>
            <w:tcW w:w="3821" w:type="dxa"/>
            <w:gridSpan w:val="6"/>
          </w:tcPr>
          <w:p w:rsidR="00902827" w:rsidRDefault="00902827">
            <w:pPr>
              <w:spacing w:line="276" w:lineRule="auto"/>
              <w:rPr>
                <w:rFonts w:ascii="Arial" w:eastAsia="Arial" w:hAnsi="Arial" w:cs="Arial"/>
                <w:sz w:val="20"/>
                <w:szCs w:val="20"/>
              </w:rPr>
            </w:pPr>
          </w:p>
        </w:tc>
        <w:tc>
          <w:tcPr>
            <w:tcW w:w="2838" w:type="dxa"/>
            <w:gridSpan w:val="2"/>
          </w:tcPr>
          <w:p w:rsidR="00902827" w:rsidRDefault="00902827">
            <w:pPr>
              <w:spacing w:line="276" w:lineRule="auto"/>
              <w:jc w:val="center"/>
              <w:rPr>
                <w:rFonts w:ascii="Arial" w:eastAsia="Arial" w:hAnsi="Arial" w:cs="Arial"/>
                <w:sz w:val="20"/>
                <w:szCs w:val="20"/>
              </w:rPr>
            </w:pPr>
            <w:r>
              <w:rPr>
                <w:rFonts w:ascii="Arial" w:eastAsia="Arial" w:hAnsi="Arial" w:cs="Arial"/>
                <w:sz w:val="20"/>
                <w:szCs w:val="20"/>
              </w:rPr>
              <w:t>CPMK 1</w:t>
            </w:r>
          </w:p>
        </w:tc>
        <w:tc>
          <w:tcPr>
            <w:tcW w:w="2835" w:type="dxa"/>
            <w:gridSpan w:val="2"/>
          </w:tcPr>
          <w:p w:rsidR="00902827" w:rsidRDefault="00902827">
            <w:pPr>
              <w:spacing w:line="276" w:lineRule="auto"/>
              <w:jc w:val="center"/>
              <w:rPr>
                <w:rFonts w:ascii="Arial" w:eastAsia="Arial" w:hAnsi="Arial" w:cs="Arial"/>
                <w:sz w:val="20"/>
                <w:szCs w:val="20"/>
              </w:rPr>
            </w:pPr>
            <w:r>
              <w:rPr>
                <w:rFonts w:ascii="Arial" w:eastAsia="Arial" w:hAnsi="Arial" w:cs="Arial"/>
                <w:sz w:val="20"/>
                <w:szCs w:val="20"/>
              </w:rPr>
              <w:t>CPMK 2</w:t>
            </w:r>
          </w:p>
        </w:tc>
        <w:tc>
          <w:tcPr>
            <w:tcW w:w="2693" w:type="dxa"/>
            <w:gridSpan w:val="3"/>
          </w:tcPr>
          <w:p w:rsidR="00902827" w:rsidRDefault="00902827">
            <w:pPr>
              <w:spacing w:line="276" w:lineRule="auto"/>
              <w:jc w:val="center"/>
              <w:rPr>
                <w:rFonts w:ascii="Arial" w:eastAsia="Arial" w:hAnsi="Arial" w:cs="Arial"/>
                <w:sz w:val="20"/>
                <w:szCs w:val="20"/>
              </w:rPr>
            </w:pPr>
            <w:r>
              <w:rPr>
                <w:rFonts w:ascii="Arial" w:eastAsia="Arial" w:hAnsi="Arial" w:cs="Arial"/>
                <w:sz w:val="20"/>
                <w:szCs w:val="20"/>
              </w:rPr>
              <w:t>CPMK 3</w:t>
            </w:r>
          </w:p>
        </w:tc>
        <w:tc>
          <w:tcPr>
            <w:tcW w:w="2662" w:type="dxa"/>
            <w:gridSpan w:val="2"/>
          </w:tcPr>
          <w:p w:rsidR="00902827" w:rsidRDefault="00902827">
            <w:pPr>
              <w:spacing w:line="276" w:lineRule="auto"/>
              <w:jc w:val="center"/>
              <w:rPr>
                <w:rFonts w:ascii="Arial" w:eastAsia="Arial" w:hAnsi="Arial" w:cs="Arial"/>
                <w:sz w:val="20"/>
                <w:szCs w:val="20"/>
              </w:rPr>
            </w:pPr>
            <w:r>
              <w:rPr>
                <w:rFonts w:ascii="Arial" w:eastAsia="Arial" w:hAnsi="Arial" w:cs="Arial"/>
                <w:sz w:val="20"/>
                <w:szCs w:val="20"/>
              </w:rPr>
              <w:t>CPMK 4</w:t>
            </w:r>
          </w:p>
        </w:tc>
      </w:tr>
      <w:tr w:rsidR="00902827" w:rsidTr="00902827">
        <w:tc>
          <w:tcPr>
            <w:tcW w:w="3406" w:type="dxa"/>
            <w:vMerge/>
            <w:vAlign w:val="center"/>
          </w:tcPr>
          <w:p w:rsidR="00902827" w:rsidRDefault="00902827">
            <w:pPr>
              <w:widowControl w:val="0"/>
              <w:pBdr>
                <w:top w:val="nil"/>
                <w:left w:val="nil"/>
                <w:bottom w:val="nil"/>
                <w:right w:val="nil"/>
                <w:between w:val="nil"/>
              </w:pBdr>
              <w:spacing w:line="276" w:lineRule="auto"/>
              <w:rPr>
                <w:rFonts w:ascii="Arial" w:eastAsia="Arial" w:hAnsi="Arial" w:cs="Arial"/>
                <w:sz w:val="20"/>
                <w:szCs w:val="20"/>
              </w:rPr>
            </w:pPr>
          </w:p>
        </w:tc>
        <w:tc>
          <w:tcPr>
            <w:tcW w:w="3821" w:type="dxa"/>
            <w:gridSpan w:val="6"/>
          </w:tcPr>
          <w:p w:rsidR="00902827" w:rsidRDefault="00902827">
            <w:pPr>
              <w:spacing w:line="276" w:lineRule="auto"/>
              <w:jc w:val="center"/>
              <w:rPr>
                <w:rFonts w:ascii="Arial" w:eastAsia="Arial" w:hAnsi="Arial" w:cs="Arial"/>
                <w:sz w:val="20"/>
                <w:szCs w:val="20"/>
              </w:rPr>
            </w:pPr>
            <w:r>
              <w:rPr>
                <w:rFonts w:ascii="Arial" w:eastAsia="Arial" w:hAnsi="Arial" w:cs="Arial"/>
                <w:sz w:val="20"/>
                <w:szCs w:val="20"/>
              </w:rPr>
              <w:t>CPL 1</w:t>
            </w:r>
          </w:p>
        </w:tc>
        <w:tc>
          <w:tcPr>
            <w:tcW w:w="2838" w:type="dxa"/>
            <w:gridSpan w:val="2"/>
          </w:tcPr>
          <w:p w:rsidR="00902827" w:rsidRDefault="00902827">
            <w:pPr>
              <w:spacing w:line="276" w:lineRule="auto"/>
              <w:jc w:val="center"/>
              <w:rPr>
                <w:rFonts w:ascii="Lucida Bright" w:eastAsia="Lucida Bright" w:hAnsi="Lucida Bright" w:cs="Lucida Bright"/>
                <w:sz w:val="20"/>
                <w:szCs w:val="20"/>
              </w:rPr>
            </w:pPr>
            <w:r>
              <w:rPr>
                <w:rFonts w:ascii="Lucida Bright" w:eastAsia="Lucida Bright" w:hAnsi="Lucida Bright" w:cs="Lucida Bright"/>
                <w:sz w:val="20"/>
                <w:szCs w:val="20"/>
              </w:rPr>
              <w:t>√</w:t>
            </w:r>
          </w:p>
        </w:tc>
        <w:tc>
          <w:tcPr>
            <w:tcW w:w="2835" w:type="dxa"/>
            <w:gridSpan w:val="2"/>
          </w:tcPr>
          <w:p w:rsidR="00902827" w:rsidRDefault="00902827">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c>
          <w:tcPr>
            <w:tcW w:w="2693" w:type="dxa"/>
            <w:gridSpan w:val="3"/>
          </w:tcPr>
          <w:p w:rsidR="00902827" w:rsidRDefault="009805E8" w:rsidP="009805E8">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c>
          <w:tcPr>
            <w:tcW w:w="2662" w:type="dxa"/>
            <w:gridSpan w:val="2"/>
          </w:tcPr>
          <w:p w:rsidR="00902827" w:rsidRDefault="009805E8" w:rsidP="009805E8">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r>
      <w:tr w:rsidR="00902827" w:rsidTr="00902827">
        <w:trPr>
          <w:trHeight w:val="350"/>
        </w:trPr>
        <w:tc>
          <w:tcPr>
            <w:tcW w:w="3406" w:type="dxa"/>
            <w:vMerge/>
            <w:vAlign w:val="center"/>
          </w:tcPr>
          <w:p w:rsidR="00902827" w:rsidRDefault="00902827">
            <w:pPr>
              <w:widowControl w:val="0"/>
              <w:pBdr>
                <w:top w:val="nil"/>
                <w:left w:val="nil"/>
                <w:bottom w:val="nil"/>
                <w:right w:val="nil"/>
                <w:between w:val="nil"/>
              </w:pBdr>
              <w:spacing w:line="276" w:lineRule="auto"/>
              <w:rPr>
                <w:rFonts w:ascii="Arial" w:eastAsia="Arial" w:hAnsi="Arial" w:cs="Arial"/>
                <w:sz w:val="20"/>
                <w:szCs w:val="20"/>
              </w:rPr>
            </w:pPr>
          </w:p>
        </w:tc>
        <w:tc>
          <w:tcPr>
            <w:tcW w:w="3821" w:type="dxa"/>
            <w:gridSpan w:val="6"/>
          </w:tcPr>
          <w:p w:rsidR="00902827" w:rsidRDefault="00902827">
            <w:pPr>
              <w:spacing w:line="276" w:lineRule="auto"/>
              <w:jc w:val="center"/>
              <w:rPr>
                <w:rFonts w:ascii="Arial" w:eastAsia="Arial" w:hAnsi="Arial" w:cs="Arial"/>
                <w:sz w:val="20"/>
                <w:szCs w:val="20"/>
              </w:rPr>
            </w:pPr>
            <w:r>
              <w:rPr>
                <w:rFonts w:ascii="Arial" w:eastAsia="Arial" w:hAnsi="Arial" w:cs="Arial"/>
                <w:sz w:val="20"/>
                <w:szCs w:val="20"/>
              </w:rPr>
              <w:t>CPL 2</w:t>
            </w:r>
          </w:p>
        </w:tc>
        <w:tc>
          <w:tcPr>
            <w:tcW w:w="2838" w:type="dxa"/>
            <w:gridSpan w:val="2"/>
          </w:tcPr>
          <w:p w:rsidR="00902827" w:rsidRDefault="00902827">
            <w:pPr>
              <w:spacing w:line="276" w:lineRule="auto"/>
              <w:jc w:val="center"/>
              <w:rPr>
                <w:rFonts w:ascii="Lucida Bright" w:eastAsia="Lucida Bright" w:hAnsi="Lucida Bright" w:cs="Lucida Bright"/>
                <w:sz w:val="20"/>
                <w:szCs w:val="20"/>
              </w:rPr>
            </w:pPr>
            <w:r>
              <w:rPr>
                <w:rFonts w:ascii="Lucida Bright" w:eastAsia="Lucida Bright" w:hAnsi="Lucida Bright" w:cs="Lucida Bright"/>
                <w:sz w:val="20"/>
                <w:szCs w:val="20"/>
              </w:rPr>
              <w:t>√</w:t>
            </w:r>
          </w:p>
        </w:tc>
        <w:tc>
          <w:tcPr>
            <w:tcW w:w="2835" w:type="dxa"/>
            <w:gridSpan w:val="2"/>
          </w:tcPr>
          <w:p w:rsidR="00902827" w:rsidRDefault="00902827">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c>
          <w:tcPr>
            <w:tcW w:w="2693" w:type="dxa"/>
            <w:gridSpan w:val="3"/>
          </w:tcPr>
          <w:p w:rsidR="00902827" w:rsidRDefault="00902827">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c>
          <w:tcPr>
            <w:tcW w:w="2662" w:type="dxa"/>
            <w:gridSpan w:val="2"/>
          </w:tcPr>
          <w:p w:rsidR="00902827" w:rsidRDefault="00902827">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r>
      <w:tr w:rsidR="00902827" w:rsidTr="00902827">
        <w:tc>
          <w:tcPr>
            <w:tcW w:w="3406" w:type="dxa"/>
            <w:vMerge/>
            <w:vAlign w:val="center"/>
          </w:tcPr>
          <w:p w:rsidR="00902827" w:rsidRDefault="00902827">
            <w:pPr>
              <w:widowControl w:val="0"/>
              <w:pBdr>
                <w:top w:val="nil"/>
                <w:left w:val="nil"/>
                <w:bottom w:val="nil"/>
                <w:right w:val="nil"/>
                <w:between w:val="nil"/>
              </w:pBdr>
              <w:spacing w:line="276" w:lineRule="auto"/>
              <w:rPr>
                <w:rFonts w:ascii="Arial" w:eastAsia="Arial" w:hAnsi="Arial" w:cs="Arial"/>
                <w:sz w:val="20"/>
                <w:szCs w:val="20"/>
              </w:rPr>
            </w:pPr>
          </w:p>
        </w:tc>
        <w:tc>
          <w:tcPr>
            <w:tcW w:w="3821" w:type="dxa"/>
            <w:gridSpan w:val="6"/>
          </w:tcPr>
          <w:p w:rsidR="00902827" w:rsidRDefault="00902827">
            <w:pPr>
              <w:spacing w:line="276" w:lineRule="auto"/>
              <w:jc w:val="center"/>
              <w:rPr>
                <w:rFonts w:ascii="Arial" w:eastAsia="Arial" w:hAnsi="Arial" w:cs="Arial"/>
                <w:sz w:val="20"/>
                <w:szCs w:val="20"/>
              </w:rPr>
            </w:pPr>
            <w:r>
              <w:rPr>
                <w:rFonts w:ascii="Arial" w:eastAsia="Arial" w:hAnsi="Arial" w:cs="Arial"/>
                <w:sz w:val="20"/>
                <w:szCs w:val="20"/>
              </w:rPr>
              <w:t>CPL 3</w:t>
            </w:r>
          </w:p>
        </w:tc>
        <w:tc>
          <w:tcPr>
            <w:tcW w:w="2838" w:type="dxa"/>
            <w:gridSpan w:val="2"/>
          </w:tcPr>
          <w:p w:rsidR="00902827" w:rsidRDefault="00902827">
            <w:pPr>
              <w:spacing w:line="276" w:lineRule="auto"/>
              <w:jc w:val="center"/>
              <w:rPr>
                <w:rFonts w:ascii="Lucida Bright" w:eastAsia="Lucida Bright" w:hAnsi="Lucida Bright" w:cs="Lucida Bright"/>
                <w:sz w:val="20"/>
                <w:szCs w:val="20"/>
              </w:rPr>
            </w:pPr>
            <w:r>
              <w:rPr>
                <w:rFonts w:ascii="Lucida Bright" w:eastAsia="Lucida Bright" w:hAnsi="Lucida Bright" w:cs="Lucida Bright"/>
                <w:sz w:val="20"/>
                <w:szCs w:val="20"/>
              </w:rPr>
              <w:t>√</w:t>
            </w:r>
          </w:p>
        </w:tc>
        <w:tc>
          <w:tcPr>
            <w:tcW w:w="2835" w:type="dxa"/>
            <w:gridSpan w:val="2"/>
          </w:tcPr>
          <w:p w:rsidR="00902827" w:rsidRDefault="00902827">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c>
          <w:tcPr>
            <w:tcW w:w="2693" w:type="dxa"/>
            <w:gridSpan w:val="3"/>
          </w:tcPr>
          <w:p w:rsidR="00902827" w:rsidRDefault="00902827">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c>
          <w:tcPr>
            <w:tcW w:w="2662" w:type="dxa"/>
            <w:gridSpan w:val="2"/>
          </w:tcPr>
          <w:p w:rsidR="00902827" w:rsidRDefault="00902827">
            <w:pPr>
              <w:spacing w:line="276" w:lineRule="auto"/>
              <w:jc w:val="center"/>
              <w:rPr>
                <w:rFonts w:ascii="Arial" w:eastAsia="Arial" w:hAnsi="Arial" w:cs="Arial"/>
                <w:sz w:val="20"/>
                <w:szCs w:val="20"/>
              </w:rPr>
            </w:pPr>
            <w:r>
              <w:rPr>
                <w:rFonts w:ascii="Lucida Bright" w:eastAsia="Lucida Bright" w:hAnsi="Lucida Bright" w:cs="Lucida Bright"/>
                <w:sz w:val="20"/>
                <w:szCs w:val="20"/>
              </w:rPr>
              <w:t>√</w:t>
            </w:r>
          </w:p>
        </w:tc>
      </w:tr>
      <w:tr w:rsidR="00902827" w:rsidTr="00902827">
        <w:tc>
          <w:tcPr>
            <w:tcW w:w="3406" w:type="dxa"/>
            <w:vAlign w:val="center"/>
          </w:tcPr>
          <w:p w:rsidR="00902827" w:rsidRDefault="00902827">
            <w:pPr>
              <w:spacing w:line="276" w:lineRule="auto"/>
              <w:rPr>
                <w:rFonts w:ascii="Arial" w:eastAsia="Arial" w:hAnsi="Arial" w:cs="Arial"/>
                <w:b/>
                <w:sz w:val="20"/>
                <w:szCs w:val="20"/>
              </w:rPr>
            </w:pPr>
            <w:r>
              <w:rPr>
                <w:rFonts w:ascii="Arial" w:eastAsia="Arial" w:hAnsi="Arial" w:cs="Arial"/>
                <w:b/>
                <w:sz w:val="20"/>
                <w:szCs w:val="20"/>
              </w:rPr>
              <w:t>Deskripsi Singkat MK</w:t>
            </w:r>
          </w:p>
        </w:tc>
        <w:tc>
          <w:tcPr>
            <w:tcW w:w="1137" w:type="dxa"/>
          </w:tcPr>
          <w:p w:rsidR="00902827" w:rsidRDefault="00902827">
            <w:pPr>
              <w:spacing w:line="276" w:lineRule="auto"/>
              <w:rPr>
                <w:rFonts w:ascii="Arial" w:eastAsia="Arial" w:hAnsi="Arial" w:cs="Arial"/>
                <w:i/>
                <w:sz w:val="20"/>
                <w:szCs w:val="20"/>
              </w:rPr>
            </w:pPr>
          </w:p>
        </w:tc>
        <w:tc>
          <w:tcPr>
            <w:tcW w:w="13712" w:type="dxa"/>
            <w:gridSpan w:val="14"/>
          </w:tcPr>
          <w:p w:rsidR="00902827" w:rsidRDefault="009805E8">
            <w:pPr>
              <w:spacing w:line="276" w:lineRule="auto"/>
              <w:rPr>
                <w:rFonts w:ascii="Arial" w:eastAsia="Arial" w:hAnsi="Arial" w:cs="Arial"/>
                <w:sz w:val="20"/>
                <w:szCs w:val="20"/>
              </w:rPr>
            </w:pPr>
            <w:r>
              <w:rPr>
                <w:rFonts w:ascii="Arial" w:hAnsi="Arial" w:cs="Arial"/>
                <w:sz w:val="20"/>
                <w:szCs w:val="20"/>
              </w:rPr>
              <w:t>Mata kuliah berkaitan dengan kajian linguistic secara umum yang berkaitan dengan sintaksis, psikolinguistik, semantic, pragmatic dan wacana, dan juga linguistic terapan yang berkaitan dengan pembelajaran bahasa. Karena dalam pembelajaran bahasa itu berkaitan dengan teknologi dan metode serta teknik pemngajaran dan pembelajaran bahasa, maka kajian yang berkaitan dengan metode, teknik dan teknologi pembelajaran bahasa juga dibahas di dalamnya. Untuk lebih aplikatif dan membuka wawasan mahasiswa, dibahas juga tentang masalah yang muncul dalam pembelajaran bahasa dan bagaimana solusinya.</w:t>
            </w:r>
          </w:p>
        </w:tc>
      </w:tr>
      <w:tr w:rsidR="00902827" w:rsidTr="00902827">
        <w:tc>
          <w:tcPr>
            <w:tcW w:w="3406" w:type="dxa"/>
            <w:vAlign w:val="center"/>
          </w:tcPr>
          <w:p w:rsidR="00902827" w:rsidRDefault="00902827">
            <w:pPr>
              <w:spacing w:line="276" w:lineRule="auto"/>
              <w:rPr>
                <w:rFonts w:ascii="Arial" w:eastAsia="Arial" w:hAnsi="Arial" w:cs="Arial"/>
                <w:b/>
                <w:sz w:val="20"/>
                <w:szCs w:val="20"/>
              </w:rPr>
            </w:pPr>
            <w:r>
              <w:rPr>
                <w:rFonts w:ascii="Arial" w:eastAsia="Arial" w:hAnsi="Arial" w:cs="Arial"/>
                <w:b/>
                <w:sz w:val="20"/>
                <w:szCs w:val="20"/>
              </w:rPr>
              <w:t>Bahan Kajian/ Materi Pembelajaran</w:t>
            </w:r>
          </w:p>
        </w:tc>
        <w:tc>
          <w:tcPr>
            <w:tcW w:w="1137" w:type="dxa"/>
          </w:tcPr>
          <w:p w:rsidR="00902827" w:rsidRDefault="00902827" w:rsidP="009805E8">
            <w:pPr>
              <w:pBdr>
                <w:top w:val="nil"/>
                <w:left w:val="nil"/>
                <w:bottom w:val="nil"/>
                <w:right w:val="nil"/>
                <w:between w:val="nil"/>
              </w:pBdr>
              <w:spacing w:line="276" w:lineRule="auto"/>
              <w:ind w:left="720"/>
              <w:rPr>
                <w:rFonts w:ascii="Arial" w:eastAsia="Arial" w:hAnsi="Arial" w:cs="Arial"/>
                <w:sz w:val="20"/>
                <w:szCs w:val="20"/>
              </w:rPr>
            </w:pPr>
          </w:p>
        </w:tc>
        <w:tc>
          <w:tcPr>
            <w:tcW w:w="13712" w:type="dxa"/>
            <w:gridSpan w:val="14"/>
          </w:tcPr>
          <w:p w:rsidR="00902827" w:rsidRPr="009805E8" w:rsidRDefault="009805E8" w:rsidP="009805E8">
            <w:pPr>
              <w:pStyle w:val="ListParagraph"/>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lang w:val="en-US"/>
              </w:rPr>
              <w:t>Introduction to applied Linguistics</w:t>
            </w:r>
          </w:p>
          <w:p w:rsidR="009805E8" w:rsidRPr="009805E8" w:rsidRDefault="009805E8" w:rsidP="009805E8">
            <w:pPr>
              <w:pStyle w:val="ListParagraph"/>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lang w:val="en-US"/>
              </w:rPr>
              <w:t>Language Teaching</w:t>
            </w:r>
          </w:p>
          <w:p w:rsidR="009805E8" w:rsidRPr="009805E8" w:rsidRDefault="009805E8" w:rsidP="009805E8">
            <w:pPr>
              <w:pStyle w:val="ListParagraph"/>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lang w:val="en-US"/>
              </w:rPr>
              <w:t>Second-foreign language acquisition theories</w:t>
            </w:r>
          </w:p>
          <w:p w:rsidR="009805E8" w:rsidRPr="009805E8" w:rsidRDefault="009805E8" w:rsidP="009805E8">
            <w:pPr>
              <w:pStyle w:val="ListParagraph"/>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lang w:val="en-US"/>
              </w:rPr>
              <w:t>Linguistics and language teaching</w:t>
            </w:r>
          </w:p>
          <w:p w:rsidR="009805E8" w:rsidRPr="009805E8" w:rsidRDefault="009805E8" w:rsidP="009805E8">
            <w:pPr>
              <w:pStyle w:val="ListParagraph"/>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lang w:val="en-US"/>
              </w:rPr>
              <w:t>Scopes of Linguistics and language teaching</w:t>
            </w:r>
          </w:p>
          <w:p w:rsidR="009805E8" w:rsidRPr="009805E8" w:rsidRDefault="009805E8" w:rsidP="009805E8">
            <w:pPr>
              <w:pStyle w:val="ListParagraph"/>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lang w:val="en-US"/>
              </w:rPr>
              <w:t>Technology in language teaching</w:t>
            </w:r>
          </w:p>
          <w:p w:rsidR="009805E8" w:rsidRPr="009805E8" w:rsidRDefault="009805E8" w:rsidP="009805E8">
            <w:pPr>
              <w:pStyle w:val="ListParagraph"/>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lang w:val="en-US"/>
              </w:rPr>
              <w:t>Language teaching methodology and techniques</w:t>
            </w:r>
          </w:p>
          <w:p w:rsidR="009805E8" w:rsidRPr="009805E8" w:rsidRDefault="009805E8" w:rsidP="009805E8">
            <w:pPr>
              <w:pStyle w:val="ListParagraph"/>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lang w:val="en-US"/>
              </w:rPr>
              <w:t>Problems and challenges of EFL teachers in Indonesia</w:t>
            </w:r>
          </w:p>
        </w:tc>
      </w:tr>
      <w:tr w:rsidR="00902827" w:rsidTr="00902827">
        <w:tc>
          <w:tcPr>
            <w:tcW w:w="3406" w:type="dxa"/>
            <w:vMerge w:val="restart"/>
            <w:vAlign w:val="center"/>
          </w:tcPr>
          <w:p w:rsidR="00902827" w:rsidRDefault="00902827">
            <w:pPr>
              <w:spacing w:line="276" w:lineRule="auto"/>
              <w:rPr>
                <w:rFonts w:ascii="Arial" w:eastAsia="Arial" w:hAnsi="Arial" w:cs="Arial"/>
                <w:b/>
                <w:sz w:val="20"/>
                <w:szCs w:val="20"/>
              </w:rPr>
            </w:pPr>
            <w:r>
              <w:rPr>
                <w:rFonts w:ascii="Arial" w:eastAsia="Arial" w:hAnsi="Arial" w:cs="Arial"/>
                <w:b/>
                <w:sz w:val="20"/>
                <w:szCs w:val="20"/>
              </w:rPr>
              <w:t>Pustaka</w:t>
            </w:r>
          </w:p>
        </w:tc>
        <w:tc>
          <w:tcPr>
            <w:tcW w:w="1137" w:type="dxa"/>
            <w:shd w:val="clear" w:color="auto" w:fill="D9D9D9"/>
          </w:tcPr>
          <w:p w:rsidR="00902827" w:rsidRDefault="00902827">
            <w:pPr>
              <w:spacing w:line="276" w:lineRule="auto"/>
              <w:rPr>
                <w:rFonts w:ascii="Arial" w:eastAsia="Arial" w:hAnsi="Arial" w:cs="Arial"/>
                <w:b/>
                <w:sz w:val="20"/>
                <w:szCs w:val="20"/>
              </w:rPr>
            </w:pPr>
          </w:p>
        </w:tc>
        <w:tc>
          <w:tcPr>
            <w:tcW w:w="13712" w:type="dxa"/>
            <w:gridSpan w:val="14"/>
            <w:shd w:val="clear" w:color="auto" w:fill="D9D9D9"/>
          </w:tcPr>
          <w:p w:rsidR="00902827" w:rsidRDefault="00902827">
            <w:pPr>
              <w:spacing w:line="276" w:lineRule="auto"/>
              <w:rPr>
                <w:rFonts w:ascii="Arial" w:eastAsia="Arial" w:hAnsi="Arial" w:cs="Arial"/>
                <w:b/>
                <w:sz w:val="20"/>
                <w:szCs w:val="20"/>
              </w:rPr>
            </w:pPr>
            <w:r>
              <w:rPr>
                <w:rFonts w:ascii="Arial" w:eastAsia="Arial" w:hAnsi="Arial" w:cs="Arial"/>
                <w:b/>
                <w:sz w:val="20"/>
                <w:szCs w:val="20"/>
              </w:rPr>
              <w:t>Utama :</w:t>
            </w:r>
          </w:p>
        </w:tc>
      </w:tr>
      <w:tr w:rsidR="00902827" w:rsidTr="00902827">
        <w:tc>
          <w:tcPr>
            <w:tcW w:w="3406" w:type="dxa"/>
            <w:vMerge/>
            <w:vAlign w:val="center"/>
          </w:tcPr>
          <w:p w:rsidR="00902827" w:rsidRDefault="00902827">
            <w:pPr>
              <w:widowControl w:val="0"/>
              <w:pBdr>
                <w:top w:val="nil"/>
                <w:left w:val="nil"/>
                <w:bottom w:val="nil"/>
                <w:right w:val="nil"/>
                <w:between w:val="nil"/>
              </w:pBdr>
              <w:spacing w:line="276" w:lineRule="auto"/>
              <w:rPr>
                <w:rFonts w:ascii="Arial" w:eastAsia="Arial" w:hAnsi="Arial" w:cs="Arial"/>
                <w:b/>
                <w:sz w:val="20"/>
                <w:szCs w:val="20"/>
              </w:rPr>
            </w:pPr>
          </w:p>
        </w:tc>
        <w:tc>
          <w:tcPr>
            <w:tcW w:w="1137" w:type="dxa"/>
          </w:tcPr>
          <w:p w:rsidR="00902827" w:rsidRDefault="00902827">
            <w:pPr>
              <w:spacing w:line="276" w:lineRule="auto"/>
              <w:rPr>
                <w:rFonts w:ascii="Arial" w:eastAsia="Arial" w:hAnsi="Arial" w:cs="Arial"/>
                <w:sz w:val="20"/>
                <w:szCs w:val="20"/>
              </w:rPr>
            </w:pPr>
          </w:p>
        </w:tc>
        <w:tc>
          <w:tcPr>
            <w:tcW w:w="13712" w:type="dxa"/>
            <w:gridSpan w:val="14"/>
          </w:tcPr>
          <w:p w:rsidR="00902827" w:rsidRDefault="009805E8">
            <w:pPr>
              <w:spacing w:line="276" w:lineRule="auto"/>
              <w:rPr>
                <w:rFonts w:ascii="Arial" w:eastAsia="Arial" w:hAnsi="Arial" w:cs="Arial"/>
                <w:sz w:val="20"/>
                <w:szCs w:val="20"/>
              </w:rPr>
            </w:pPr>
            <w:r>
              <w:rPr>
                <w:rFonts w:ascii="Arial" w:hAnsi="Arial" w:cs="Arial"/>
                <w:sz w:val="20"/>
                <w:szCs w:val="20"/>
              </w:rPr>
              <w:t xml:space="preserve">Pinyonatthagarn Dhirawit. 2012. </w:t>
            </w:r>
            <w:r>
              <w:rPr>
                <w:rFonts w:ascii="Arial" w:hAnsi="Arial" w:cs="Arial"/>
                <w:i/>
                <w:sz w:val="20"/>
                <w:szCs w:val="20"/>
              </w:rPr>
              <w:t>Linguistics for Language Teachers</w:t>
            </w:r>
            <w:r>
              <w:rPr>
                <w:rFonts w:ascii="Arial" w:hAnsi="Arial" w:cs="Arial"/>
                <w:sz w:val="20"/>
                <w:szCs w:val="20"/>
              </w:rPr>
              <w:t>. First Digital Edition. Thailand: School of Foreign Language Institute of Social Technology. Suranaree University of Technology Nakhon Ratchasina.</w:t>
            </w:r>
          </w:p>
        </w:tc>
      </w:tr>
      <w:tr w:rsidR="00902827" w:rsidTr="00902827">
        <w:tc>
          <w:tcPr>
            <w:tcW w:w="3406" w:type="dxa"/>
            <w:vMerge/>
            <w:vAlign w:val="center"/>
          </w:tcPr>
          <w:p w:rsidR="00902827" w:rsidRDefault="00902827">
            <w:pPr>
              <w:widowControl w:val="0"/>
              <w:pBdr>
                <w:top w:val="nil"/>
                <w:left w:val="nil"/>
                <w:bottom w:val="nil"/>
                <w:right w:val="nil"/>
                <w:between w:val="nil"/>
              </w:pBdr>
              <w:spacing w:line="276" w:lineRule="auto"/>
              <w:rPr>
                <w:rFonts w:ascii="Arial" w:eastAsia="Arial" w:hAnsi="Arial" w:cs="Arial"/>
                <w:sz w:val="20"/>
                <w:szCs w:val="20"/>
              </w:rPr>
            </w:pPr>
          </w:p>
        </w:tc>
        <w:tc>
          <w:tcPr>
            <w:tcW w:w="1137" w:type="dxa"/>
            <w:shd w:val="clear" w:color="auto" w:fill="D9D9D9"/>
          </w:tcPr>
          <w:p w:rsidR="00902827" w:rsidRDefault="00902827">
            <w:pPr>
              <w:spacing w:line="276" w:lineRule="auto"/>
              <w:rPr>
                <w:rFonts w:ascii="Arial" w:eastAsia="Arial" w:hAnsi="Arial" w:cs="Arial"/>
                <w:b/>
                <w:sz w:val="20"/>
                <w:szCs w:val="20"/>
              </w:rPr>
            </w:pPr>
          </w:p>
        </w:tc>
        <w:tc>
          <w:tcPr>
            <w:tcW w:w="13712" w:type="dxa"/>
            <w:gridSpan w:val="14"/>
            <w:shd w:val="clear" w:color="auto" w:fill="D9D9D9"/>
          </w:tcPr>
          <w:p w:rsidR="00902827" w:rsidRDefault="00902827">
            <w:pPr>
              <w:spacing w:line="276" w:lineRule="auto"/>
              <w:rPr>
                <w:rFonts w:ascii="Arial" w:eastAsia="Arial" w:hAnsi="Arial" w:cs="Arial"/>
                <w:b/>
                <w:sz w:val="20"/>
                <w:szCs w:val="20"/>
              </w:rPr>
            </w:pPr>
            <w:r>
              <w:rPr>
                <w:rFonts w:ascii="Arial" w:eastAsia="Arial" w:hAnsi="Arial" w:cs="Arial"/>
                <w:b/>
                <w:sz w:val="20"/>
                <w:szCs w:val="20"/>
              </w:rPr>
              <w:t>Pendukung :</w:t>
            </w:r>
          </w:p>
        </w:tc>
      </w:tr>
      <w:tr w:rsidR="00902827" w:rsidTr="00902827">
        <w:tc>
          <w:tcPr>
            <w:tcW w:w="3406" w:type="dxa"/>
            <w:vMerge/>
            <w:vAlign w:val="center"/>
          </w:tcPr>
          <w:p w:rsidR="00902827" w:rsidRDefault="00902827">
            <w:pPr>
              <w:widowControl w:val="0"/>
              <w:pBdr>
                <w:top w:val="nil"/>
                <w:left w:val="nil"/>
                <w:bottom w:val="nil"/>
                <w:right w:val="nil"/>
                <w:between w:val="nil"/>
              </w:pBdr>
              <w:spacing w:line="276" w:lineRule="auto"/>
              <w:rPr>
                <w:rFonts w:ascii="Arial" w:eastAsia="Arial" w:hAnsi="Arial" w:cs="Arial"/>
                <w:b/>
                <w:sz w:val="20"/>
                <w:szCs w:val="20"/>
              </w:rPr>
            </w:pPr>
          </w:p>
        </w:tc>
        <w:tc>
          <w:tcPr>
            <w:tcW w:w="1137" w:type="dxa"/>
          </w:tcPr>
          <w:p w:rsidR="00902827" w:rsidRDefault="00902827">
            <w:pPr>
              <w:pBdr>
                <w:top w:val="nil"/>
                <w:left w:val="nil"/>
                <w:bottom w:val="nil"/>
                <w:right w:val="nil"/>
                <w:between w:val="nil"/>
              </w:pBdr>
              <w:rPr>
                <w:rFonts w:ascii="Arial" w:eastAsia="Arial" w:hAnsi="Arial" w:cs="Arial"/>
                <w:color w:val="000000"/>
                <w:sz w:val="20"/>
                <w:szCs w:val="20"/>
              </w:rPr>
            </w:pPr>
          </w:p>
        </w:tc>
        <w:tc>
          <w:tcPr>
            <w:tcW w:w="13712" w:type="dxa"/>
            <w:gridSpan w:val="14"/>
          </w:tcPr>
          <w:p w:rsidR="009805E8" w:rsidRDefault="009805E8" w:rsidP="009805E8">
            <w:pPr>
              <w:spacing w:line="276" w:lineRule="auto"/>
              <w:rPr>
                <w:rFonts w:ascii="Arial" w:hAnsi="Arial" w:cs="Arial"/>
                <w:sz w:val="20"/>
                <w:szCs w:val="20"/>
              </w:rPr>
            </w:pPr>
            <w:r>
              <w:rPr>
                <w:rFonts w:ascii="Arial" w:hAnsi="Arial" w:cs="Arial"/>
                <w:sz w:val="20"/>
                <w:szCs w:val="20"/>
              </w:rPr>
              <w:t xml:space="preserve">Newby David. </w:t>
            </w:r>
            <w:r w:rsidRPr="00981F8F">
              <w:rPr>
                <w:rFonts w:ascii="Arial" w:hAnsi="Arial" w:cs="Arial"/>
                <w:i/>
                <w:sz w:val="20"/>
                <w:szCs w:val="20"/>
              </w:rPr>
              <w:t>Applied Linguistics for Language Teachers.</w:t>
            </w:r>
            <w:r>
              <w:rPr>
                <w:rFonts w:ascii="Arial" w:hAnsi="Arial" w:cs="Arial"/>
                <w:sz w:val="20"/>
                <w:szCs w:val="20"/>
              </w:rPr>
              <w:t xml:space="preserve"> </w:t>
            </w:r>
            <w:hyperlink r:id="rId8" w:history="1">
              <w:r w:rsidRPr="00914D19">
                <w:rPr>
                  <w:rStyle w:val="Hyperlink"/>
                  <w:rFonts w:ascii="Arial" w:hAnsi="Arial" w:cs="Arial"/>
                  <w:sz w:val="20"/>
                  <w:szCs w:val="20"/>
                </w:rPr>
                <w:t>https://static.uni-graz.at/fileadmin/gewi-institute/Anglistik/Fachdidaktik/angl3www_applied-linguistics-VU.pdf</w:t>
              </w:r>
            </w:hyperlink>
          </w:p>
          <w:p w:rsidR="009805E8" w:rsidRDefault="009805E8" w:rsidP="009805E8">
            <w:pPr>
              <w:spacing w:line="276" w:lineRule="auto"/>
              <w:rPr>
                <w:rFonts w:ascii="Arial" w:hAnsi="Arial" w:cs="Arial"/>
                <w:sz w:val="20"/>
                <w:szCs w:val="20"/>
              </w:rPr>
            </w:pPr>
          </w:p>
          <w:p w:rsidR="00902827" w:rsidRDefault="009805E8" w:rsidP="009805E8">
            <w:pPr>
              <w:pBdr>
                <w:top w:val="nil"/>
                <w:left w:val="nil"/>
                <w:bottom w:val="nil"/>
                <w:right w:val="nil"/>
                <w:between w:val="nil"/>
              </w:pBdr>
              <w:rPr>
                <w:rFonts w:ascii="Arial" w:eastAsia="Arial" w:hAnsi="Arial" w:cs="Arial"/>
                <w:color w:val="000000"/>
                <w:sz w:val="20"/>
                <w:szCs w:val="20"/>
              </w:rPr>
            </w:pPr>
            <w:r>
              <w:rPr>
                <w:rFonts w:ascii="Arial" w:hAnsi="Arial" w:cs="Arial"/>
                <w:sz w:val="20"/>
                <w:szCs w:val="20"/>
              </w:rPr>
              <w:t xml:space="preserve">Davies Alan. 2007. </w:t>
            </w:r>
            <w:r>
              <w:rPr>
                <w:rFonts w:ascii="Arial" w:hAnsi="Arial" w:cs="Arial"/>
                <w:i/>
                <w:sz w:val="20"/>
                <w:szCs w:val="20"/>
              </w:rPr>
              <w:t>An Introduction to Applied Linguistics: from Practice to Theory.</w:t>
            </w:r>
            <w:r>
              <w:rPr>
                <w:rFonts w:ascii="Arial" w:hAnsi="Arial" w:cs="Arial"/>
                <w:sz w:val="20"/>
                <w:szCs w:val="20"/>
              </w:rPr>
              <w:t xml:space="preserve"> Second Edition. Edinburg: Edinburg University Press. </w:t>
            </w:r>
            <w:hyperlink r:id="rId9" w:history="1">
              <w:r w:rsidRPr="00914D19">
                <w:rPr>
                  <w:rStyle w:val="Hyperlink"/>
                  <w:rFonts w:ascii="Arial" w:hAnsi="Arial" w:cs="Arial"/>
                  <w:sz w:val="20"/>
                  <w:szCs w:val="20"/>
                </w:rPr>
                <w:t>https://pasca.uns.ac.id/s3linguistik/wp-content/uploads/sites/44/2016/10/an-introduction-to-applied-linguistics.pdf</w:t>
              </w:r>
            </w:hyperlink>
            <w:r w:rsidR="00902827">
              <w:rPr>
                <w:rFonts w:ascii="Arial" w:eastAsia="Arial" w:hAnsi="Arial" w:cs="Arial"/>
                <w:color w:val="222222"/>
                <w:sz w:val="20"/>
                <w:szCs w:val="20"/>
                <w:highlight w:val="white"/>
              </w:rPr>
              <w:t>.</w:t>
            </w:r>
          </w:p>
        </w:tc>
      </w:tr>
      <w:tr w:rsidR="00902827" w:rsidTr="00902827">
        <w:tc>
          <w:tcPr>
            <w:tcW w:w="3406" w:type="dxa"/>
            <w:vAlign w:val="center"/>
          </w:tcPr>
          <w:p w:rsidR="00902827" w:rsidRDefault="00902827">
            <w:pPr>
              <w:spacing w:line="276" w:lineRule="auto"/>
              <w:rPr>
                <w:rFonts w:ascii="Arial" w:eastAsia="Arial" w:hAnsi="Arial" w:cs="Arial"/>
                <w:b/>
                <w:sz w:val="20"/>
                <w:szCs w:val="20"/>
              </w:rPr>
            </w:pPr>
            <w:r>
              <w:rPr>
                <w:rFonts w:ascii="Arial" w:eastAsia="Arial" w:hAnsi="Arial" w:cs="Arial"/>
                <w:b/>
                <w:sz w:val="20"/>
                <w:szCs w:val="20"/>
              </w:rPr>
              <w:t>Dosen Pengampu</w:t>
            </w:r>
          </w:p>
        </w:tc>
        <w:tc>
          <w:tcPr>
            <w:tcW w:w="1137" w:type="dxa"/>
          </w:tcPr>
          <w:p w:rsidR="00902827" w:rsidRDefault="00902827">
            <w:pPr>
              <w:spacing w:line="276" w:lineRule="auto"/>
              <w:rPr>
                <w:rFonts w:ascii="Arial" w:eastAsia="Arial" w:hAnsi="Arial" w:cs="Arial"/>
                <w:sz w:val="20"/>
                <w:szCs w:val="20"/>
              </w:rPr>
            </w:pPr>
          </w:p>
        </w:tc>
        <w:tc>
          <w:tcPr>
            <w:tcW w:w="13712" w:type="dxa"/>
            <w:gridSpan w:val="14"/>
          </w:tcPr>
          <w:p w:rsidR="00902827" w:rsidRDefault="009805E8">
            <w:pPr>
              <w:spacing w:line="276" w:lineRule="auto"/>
              <w:rPr>
                <w:rFonts w:ascii="Arial" w:eastAsia="Arial" w:hAnsi="Arial" w:cs="Arial"/>
                <w:sz w:val="20"/>
                <w:szCs w:val="20"/>
              </w:rPr>
            </w:pPr>
            <w:r>
              <w:rPr>
                <w:rFonts w:ascii="Arial" w:eastAsia="Arial" w:hAnsi="Arial" w:cs="Arial"/>
                <w:sz w:val="20"/>
                <w:szCs w:val="20"/>
              </w:rPr>
              <w:t>Cucu Mariam, M.Pd.</w:t>
            </w:r>
          </w:p>
        </w:tc>
      </w:tr>
      <w:tr w:rsidR="00902827" w:rsidTr="00902827">
        <w:tc>
          <w:tcPr>
            <w:tcW w:w="3406" w:type="dxa"/>
            <w:vAlign w:val="center"/>
          </w:tcPr>
          <w:p w:rsidR="00902827" w:rsidRDefault="00902827">
            <w:pPr>
              <w:spacing w:line="276" w:lineRule="auto"/>
              <w:rPr>
                <w:rFonts w:ascii="Arial" w:eastAsia="Arial" w:hAnsi="Arial" w:cs="Arial"/>
                <w:b/>
                <w:sz w:val="20"/>
                <w:szCs w:val="20"/>
              </w:rPr>
            </w:pPr>
            <w:r>
              <w:rPr>
                <w:rFonts w:ascii="Arial" w:eastAsia="Arial" w:hAnsi="Arial" w:cs="Arial"/>
                <w:b/>
                <w:sz w:val="20"/>
                <w:szCs w:val="20"/>
              </w:rPr>
              <w:t>Mata Kuliah Syarat</w:t>
            </w:r>
          </w:p>
        </w:tc>
        <w:tc>
          <w:tcPr>
            <w:tcW w:w="1137" w:type="dxa"/>
          </w:tcPr>
          <w:p w:rsidR="00902827" w:rsidRDefault="00902827">
            <w:pPr>
              <w:spacing w:line="276" w:lineRule="auto"/>
              <w:rPr>
                <w:rFonts w:ascii="Arial" w:eastAsia="Arial" w:hAnsi="Arial" w:cs="Arial"/>
                <w:sz w:val="20"/>
                <w:szCs w:val="20"/>
              </w:rPr>
            </w:pPr>
          </w:p>
        </w:tc>
        <w:tc>
          <w:tcPr>
            <w:tcW w:w="13712" w:type="dxa"/>
            <w:gridSpan w:val="14"/>
          </w:tcPr>
          <w:p w:rsidR="00902827" w:rsidRDefault="009805E8">
            <w:pPr>
              <w:spacing w:line="276" w:lineRule="auto"/>
              <w:rPr>
                <w:rFonts w:ascii="Arial" w:eastAsia="Arial" w:hAnsi="Arial" w:cs="Arial"/>
                <w:sz w:val="20"/>
                <w:szCs w:val="20"/>
              </w:rPr>
            </w:pPr>
            <w:r>
              <w:rPr>
                <w:rFonts w:ascii="Arial" w:eastAsia="Arial" w:hAnsi="Arial" w:cs="Arial"/>
                <w:sz w:val="20"/>
                <w:szCs w:val="20"/>
              </w:rPr>
              <w:t>Introduction to Linguistics</w:t>
            </w:r>
          </w:p>
        </w:tc>
      </w:tr>
    </w:tbl>
    <w:p w:rsidR="00342DBE" w:rsidRDefault="00342DBE">
      <w:pPr>
        <w:spacing w:after="0" w:line="276" w:lineRule="auto"/>
        <w:rPr>
          <w:rFonts w:ascii="Times New Roman" w:eastAsia="Times New Roman" w:hAnsi="Times New Roman" w:cs="Times New Roman"/>
          <w:sz w:val="24"/>
          <w:szCs w:val="24"/>
        </w:rPr>
      </w:pPr>
    </w:p>
    <w:tbl>
      <w:tblPr>
        <w:tblStyle w:val="a0"/>
        <w:tblW w:w="171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
        <w:gridCol w:w="4050"/>
        <w:gridCol w:w="2700"/>
        <w:gridCol w:w="2430"/>
        <w:gridCol w:w="2250"/>
        <w:gridCol w:w="1620"/>
        <w:gridCol w:w="2160"/>
        <w:gridCol w:w="1013"/>
        <w:gridCol w:w="10"/>
      </w:tblGrid>
      <w:tr w:rsidR="00342DBE">
        <w:trPr>
          <w:gridAfter w:val="1"/>
          <w:wAfter w:w="10" w:type="dxa"/>
        </w:trPr>
        <w:tc>
          <w:tcPr>
            <w:tcW w:w="927" w:type="dxa"/>
            <w:vMerge w:val="restart"/>
            <w:vAlign w:val="center"/>
          </w:tcPr>
          <w:p w:rsidR="00342DBE" w:rsidRDefault="00A165D7">
            <w:pPr>
              <w:spacing w:line="276" w:lineRule="auto"/>
              <w:jc w:val="center"/>
              <w:rPr>
                <w:rFonts w:ascii="Arial" w:eastAsia="Arial" w:hAnsi="Arial" w:cs="Arial"/>
                <w:b/>
                <w:sz w:val="20"/>
                <w:szCs w:val="20"/>
              </w:rPr>
            </w:pPr>
            <w:r>
              <w:rPr>
                <w:rFonts w:ascii="Arial" w:eastAsia="Arial" w:hAnsi="Arial" w:cs="Arial"/>
                <w:b/>
                <w:sz w:val="20"/>
                <w:szCs w:val="20"/>
              </w:rPr>
              <w:lastRenderedPageBreak/>
              <w:t>Minggu ke-</w:t>
            </w:r>
          </w:p>
        </w:tc>
        <w:tc>
          <w:tcPr>
            <w:tcW w:w="4050" w:type="dxa"/>
            <w:vMerge w:val="restart"/>
            <w:vAlign w:val="center"/>
          </w:tcPr>
          <w:p w:rsidR="00342DBE" w:rsidRDefault="00A165D7">
            <w:pPr>
              <w:spacing w:line="276" w:lineRule="auto"/>
              <w:jc w:val="center"/>
              <w:rPr>
                <w:rFonts w:ascii="Arial" w:eastAsia="Arial" w:hAnsi="Arial" w:cs="Arial"/>
                <w:b/>
                <w:sz w:val="20"/>
                <w:szCs w:val="20"/>
              </w:rPr>
            </w:pPr>
            <w:r>
              <w:rPr>
                <w:rFonts w:ascii="Arial" w:eastAsia="Arial" w:hAnsi="Arial" w:cs="Arial"/>
                <w:b/>
                <w:sz w:val="20"/>
                <w:szCs w:val="20"/>
              </w:rPr>
              <w:t>Kemampuan akhir tiap tahapan belajar (Sub-CPMK)</w:t>
            </w:r>
          </w:p>
        </w:tc>
        <w:tc>
          <w:tcPr>
            <w:tcW w:w="5130" w:type="dxa"/>
            <w:gridSpan w:val="2"/>
            <w:vAlign w:val="center"/>
          </w:tcPr>
          <w:p w:rsidR="00342DBE" w:rsidRDefault="00A165D7">
            <w:pPr>
              <w:spacing w:line="276" w:lineRule="auto"/>
              <w:jc w:val="center"/>
              <w:rPr>
                <w:rFonts w:ascii="Arial" w:eastAsia="Arial" w:hAnsi="Arial" w:cs="Arial"/>
                <w:b/>
                <w:sz w:val="20"/>
                <w:szCs w:val="20"/>
              </w:rPr>
            </w:pPr>
            <w:r>
              <w:rPr>
                <w:rFonts w:ascii="Arial" w:eastAsia="Arial" w:hAnsi="Arial" w:cs="Arial"/>
                <w:b/>
                <w:sz w:val="20"/>
                <w:szCs w:val="20"/>
              </w:rPr>
              <w:t>Penilaian</w:t>
            </w:r>
          </w:p>
        </w:tc>
        <w:tc>
          <w:tcPr>
            <w:tcW w:w="3870" w:type="dxa"/>
            <w:gridSpan w:val="2"/>
            <w:vAlign w:val="center"/>
          </w:tcPr>
          <w:p w:rsidR="00342DBE" w:rsidRDefault="00A165D7">
            <w:pPr>
              <w:spacing w:line="276" w:lineRule="auto"/>
              <w:jc w:val="center"/>
              <w:rPr>
                <w:rFonts w:ascii="Arial" w:eastAsia="Arial" w:hAnsi="Arial" w:cs="Arial"/>
                <w:b/>
                <w:sz w:val="20"/>
                <w:szCs w:val="20"/>
              </w:rPr>
            </w:pPr>
            <w:r>
              <w:rPr>
                <w:rFonts w:ascii="Arial" w:eastAsia="Arial" w:hAnsi="Arial" w:cs="Arial"/>
                <w:b/>
                <w:sz w:val="20"/>
                <w:szCs w:val="20"/>
              </w:rPr>
              <w:t xml:space="preserve">Bentuk Pembelajaran, Metode Pembelajaran, Penugasan Mahasiswa </w:t>
            </w:r>
            <w:r>
              <w:rPr>
                <w:rFonts w:ascii="Arial" w:eastAsia="Arial" w:hAnsi="Arial" w:cs="Arial"/>
                <w:b/>
                <w:color w:val="2E75B5"/>
                <w:sz w:val="20"/>
                <w:szCs w:val="20"/>
              </w:rPr>
              <w:t>(Estimasi Waktu)</w:t>
            </w:r>
          </w:p>
        </w:tc>
        <w:tc>
          <w:tcPr>
            <w:tcW w:w="2160" w:type="dxa"/>
            <w:vMerge w:val="restart"/>
            <w:vAlign w:val="center"/>
          </w:tcPr>
          <w:p w:rsidR="00342DBE" w:rsidRDefault="00A165D7">
            <w:pPr>
              <w:spacing w:line="276" w:lineRule="auto"/>
              <w:jc w:val="center"/>
              <w:rPr>
                <w:rFonts w:ascii="Arial" w:eastAsia="Arial" w:hAnsi="Arial" w:cs="Arial"/>
                <w:b/>
                <w:sz w:val="20"/>
                <w:szCs w:val="20"/>
              </w:rPr>
            </w:pPr>
            <w:r>
              <w:rPr>
                <w:rFonts w:ascii="Arial" w:eastAsia="Arial" w:hAnsi="Arial" w:cs="Arial"/>
                <w:b/>
                <w:sz w:val="20"/>
                <w:szCs w:val="20"/>
              </w:rPr>
              <w:t xml:space="preserve">Materi Pembelajaran </w:t>
            </w:r>
            <w:r>
              <w:rPr>
                <w:rFonts w:ascii="Arial" w:eastAsia="Arial" w:hAnsi="Arial" w:cs="Arial"/>
                <w:b/>
                <w:color w:val="2E75B5"/>
                <w:sz w:val="20"/>
                <w:szCs w:val="20"/>
              </w:rPr>
              <w:t>(Pustaka)</w:t>
            </w:r>
          </w:p>
        </w:tc>
        <w:tc>
          <w:tcPr>
            <w:tcW w:w="1013" w:type="dxa"/>
            <w:vMerge w:val="restart"/>
            <w:vAlign w:val="center"/>
          </w:tcPr>
          <w:p w:rsidR="00342DBE" w:rsidRDefault="00A165D7">
            <w:pPr>
              <w:spacing w:line="276" w:lineRule="auto"/>
              <w:jc w:val="center"/>
              <w:rPr>
                <w:rFonts w:ascii="Arial" w:eastAsia="Arial" w:hAnsi="Arial" w:cs="Arial"/>
                <w:b/>
                <w:sz w:val="20"/>
                <w:szCs w:val="20"/>
              </w:rPr>
            </w:pPr>
            <w:r>
              <w:rPr>
                <w:rFonts w:ascii="Arial" w:eastAsia="Arial" w:hAnsi="Arial" w:cs="Arial"/>
                <w:b/>
                <w:sz w:val="20"/>
                <w:szCs w:val="20"/>
              </w:rPr>
              <w:t>Bobot Penilaian %</w:t>
            </w:r>
          </w:p>
        </w:tc>
      </w:tr>
      <w:tr w:rsidR="00342DBE">
        <w:trPr>
          <w:gridAfter w:val="1"/>
          <w:wAfter w:w="10" w:type="dxa"/>
        </w:trPr>
        <w:tc>
          <w:tcPr>
            <w:tcW w:w="927" w:type="dxa"/>
            <w:vMerge/>
            <w:vAlign w:val="center"/>
          </w:tcPr>
          <w:p w:rsidR="00342DBE" w:rsidRDefault="00342DBE">
            <w:pPr>
              <w:widowControl w:val="0"/>
              <w:pBdr>
                <w:top w:val="nil"/>
                <w:left w:val="nil"/>
                <w:bottom w:val="nil"/>
                <w:right w:val="nil"/>
                <w:between w:val="nil"/>
              </w:pBdr>
              <w:spacing w:line="276" w:lineRule="auto"/>
              <w:rPr>
                <w:rFonts w:ascii="Arial" w:eastAsia="Arial" w:hAnsi="Arial" w:cs="Arial"/>
                <w:b/>
                <w:sz w:val="20"/>
                <w:szCs w:val="20"/>
              </w:rPr>
            </w:pPr>
          </w:p>
        </w:tc>
        <w:tc>
          <w:tcPr>
            <w:tcW w:w="4050" w:type="dxa"/>
            <w:vMerge/>
            <w:vAlign w:val="center"/>
          </w:tcPr>
          <w:p w:rsidR="00342DBE" w:rsidRDefault="00342DBE">
            <w:pPr>
              <w:widowControl w:val="0"/>
              <w:pBdr>
                <w:top w:val="nil"/>
                <w:left w:val="nil"/>
                <w:bottom w:val="nil"/>
                <w:right w:val="nil"/>
                <w:between w:val="nil"/>
              </w:pBdr>
              <w:spacing w:line="276" w:lineRule="auto"/>
              <w:rPr>
                <w:rFonts w:ascii="Arial" w:eastAsia="Arial" w:hAnsi="Arial" w:cs="Arial"/>
                <w:b/>
                <w:sz w:val="20"/>
                <w:szCs w:val="20"/>
              </w:rPr>
            </w:pPr>
          </w:p>
        </w:tc>
        <w:tc>
          <w:tcPr>
            <w:tcW w:w="2700" w:type="dxa"/>
            <w:vAlign w:val="center"/>
          </w:tcPr>
          <w:p w:rsidR="00342DBE" w:rsidRDefault="00A165D7">
            <w:pPr>
              <w:spacing w:line="276" w:lineRule="auto"/>
              <w:jc w:val="center"/>
              <w:rPr>
                <w:rFonts w:ascii="Arial" w:eastAsia="Arial" w:hAnsi="Arial" w:cs="Arial"/>
                <w:b/>
                <w:sz w:val="20"/>
                <w:szCs w:val="20"/>
              </w:rPr>
            </w:pPr>
            <w:r>
              <w:rPr>
                <w:rFonts w:ascii="Arial" w:eastAsia="Arial" w:hAnsi="Arial" w:cs="Arial"/>
                <w:b/>
                <w:sz w:val="20"/>
                <w:szCs w:val="20"/>
              </w:rPr>
              <w:t>Indikator</w:t>
            </w:r>
          </w:p>
        </w:tc>
        <w:tc>
          <w:tcPr>
            <w:tcW w:w="2430" w:type="dxa"/>
            <w:vAlign w:val="center"/>
          </w:tcPr>
          <w:p w:rsidR="00342DBE" w:rsidRDefault="00A165D7">
            <w:pPr>
              <w:spacing w:line="276" w:lineRule="auto"/>
              <w:jc w:val="center"/>
              <w:rPr>
                <w:rFonts w:ascii="Arial" w:eastAsia="Arial" w:hAnsi="Arial" w:cs="Arial"/>
                <w:b/>
                <w:sz w:val="20"/>
                <w:szCs w:val="20"/>
              </w:rPr>
            </w:pPr>
            <w:r>
              <w:rPr>
                <w:rFonts w:ascii="Arial" w:eastAsia="Arial" w:hAnsi="Arial" w:cs="Arial"/>
                <w:b/>
                <w:sz w:val="20"/>
                <w:szCs w:val="20"/>
              </w:rPr>
              <w:t>Kriteria&amp; bentuk</w:t>
            </w:r>
          </w:p>
        </w:tc>
        <w:tc>
          <w:tcPr>
            <w:tcW w:w="2250" w:type="dxa"/>
            <w:vAlign w:val="center"/>
          </w:tcPr>
          <w:p w:rsidR="00342DBE" w:rsidRDefault="00A165D7">
            <w:pPr>
              <w:spacing w:line="276" w:lineRule="auto"/>
              <w:jc w:val="center"/>
              <w:rPr>
                <w:rFonts w:ascii="Arial" w:eastAsia="Arial" w:hAnsi="Arial" w:cs="Arial"/>
                <w:b/>
                <w:sz w:val="20"/>
                <w:szCs w:val="20"/>
              </w:rPr>
            </w:pPr>
            <w:r>
              <w:rPr>
                <w:rFonts w:ascii="Arial" w:eastAsia="Arial" w:hAnsi="Arial" w:cs="Arial"/>
                <w:b/>
                <w:sz w:val="20"/>
                <w:szCs w:val="20"/>
              </w:rPr>
              <w:t>Luring</w:t>
            </w:r>
          </w:p>
        </w:tc>
        <w:tc>
          <w:tcPr>
            <w:tcW w:w="1620" w:type="dxa"/>
            <w:vAlign w:val="center"/>
          </w:tcPr>
          <w:p w:rsidR="00342DBE" w:rsidRDefault="00A165D7">
            <w:pPr>
              <w:spacing w:line="276" w:lineRule="auto"/>
              <w:jc w:val="center"/>
              <w:rPr>
                <w:rFonts w:ascii="Arial" w:eastAsia="Arial" w:hAnsi="Arial" w:cs="Arial"/>
                <w:b/>
                <w:sz w:val="20"/>
                <w:szCs w:val="20"/>
              </w:rPr>
            </w:pPr>
            <w:r>
              <w:rPr>
                <w:rFonts w:ascii="Arial" w:eastAsia="Arial" w:hAnsi="Arial" w:cs="Arial"/>
                <w:b/>
                <w:sz w:val="20"/>
                <w:szCs w:val="20"/>
              </w:rPr>
              <w:t>Daring</w:t>
            </w:r>
          </w:p>
        </w:tc>
        <w:tc>
          <w:tcPr>
            <w:tcW w:w="2160" w:type="dxa"/>
            <w:vMerge/>
            <w:vAlign w:val="center"/>
          </w:tcPr>
          <w:p w:rsidR="00342DBE" w:rsidRDefault="00342DBE">
            <w:pPr>
              <w:widowControl w:val="0"/>
              <w:pBdr>
                <w:top w:val="nil"/>
                <w:left w:val="nil"/>
                <w:bottom w:val="nil"/>
                <w:right w:val="nil"/>
                <w:between w:val="nil"/>
              </w:pBdr>
              <w:spacing w:line="276" w:lineRule="auto"/>
              <w:rPr>
                <w:rFonts w:ascii="Arial" w:eastAsia="Arial" w:hAnsi="Arial" w:cs="Arial"/>
                <w:b/>
                <w:sz w:val="20"/>
                <w:szCs w:val="20"/>
              </w:rPr>
            </w:pPr>
          </w:p>
        </w:tc>
        <w:tc>
          <w:tcPr>
            <w:tcW w:w="1013" w:type="dxa"/>
            <w:vMerge/>
            <w:vAlign w:val="center"/>
          </w:tcPr>
          <w:p w:rsidR="00342DBE" w:rsidRDefault="00342DBE">
            <w:pPr>
              <w:widowControl w:val="0"/>
              <w:pBdr>
                <w:top w:val="nil"/>
                <w:left w:val="nil"/>
                <w:bottom w:val="nil"/>
                <w:right w:val="nil"/>
                <w:between w:val="nil"/>
              </w:pBdr>
              <w:spacing w:line="276" w:lineRule="auto"/>
              <w:rPr>
                <w:rFonts w:ascii="Arial" w:eastAsia="Arial" w:hAnsi="Arial" w:cs="Arial"/>
                <w:b/>
                <w:sz w:val="20"/>
                <w:szCs w:val="20"/>
              </w:rPr>
            </w:pPr>
          </w:p>
        </w:tc>
      </w:tr>
      <w:tr w:rsidR="00342DBE">
        <w:trPr>
          <w:gridAfter w:val="1"/>
          <w:wAfter w:w="10" w:type="dxa"/>
        </w:trPr>
        <w:tc>
          <w:tcPr>
            <w:tcW w:w="927" w:type="dxa"/>
            <w:vAlign w:val="center"/>
          </w:tcPr>
          <w:p w:rsidR="00342DBE" w:rsidRDefault="00A165D7">
            <w:pPr>
              <w:spacing w:line="276" w:lineRule="auto"/>
              <w:jc w:val="center"/>
              <w:rPr>
                <w:rFonts w:ascii="Arial" w:eastAsia="Arial" w:hAnsi="Arial" w:cs="Arial"/>
                <w:sz w:val="20"/>
                <w:szCs w:val="20"/>
              </w:rPr>
            </w:pPr>
            <w:r>
              <w:rPr>
                <w:rFonts w:ascii="Arial" w:eastAsia="Arial" w:hAnsi="Arial" w:cs="Arial"/>
                <w:sz w:val="20"/>
                <w:szCs w:val="20"/>
              </w:rPr>
              <w:t>1-2</w:t>
            </w:r>
          </w:p>
        </w:tc>
        <w:tc>
          <w:tcPr>
            <w:tcW w:w="4050" w:type="dxa"/>
          </w:tcPr>
          <w:p w:rsidR="00342DBE" w:rsidRDefault="00543D6E">
            <w:pPr>
              <w:spacing w:line="276" w:lineRule="auto"/>
              <w:rPr>
                <w:rFonts w:ascii="Arial" w:eastAsia="Arial" w:hAnsi="Arial" w:cs="Arial"/>
                <w:sz w:val="20"/>
                <w:szCs w:val="20"/>
              </w:rPr>
            </w:pPr>
            <w:r>
              <w:rPr>
                <w:rFonts w:ascii="Arial" w:eastAsia="Arial" w:hAnsi="Arial" w:cs="Arial"/>
                <w:sz w:val="20"/>
                <w:szCs w:val="20"/>
              </w:rPr>
              <w:t>Mahasiswa mampu mendeskripsikan definisi dan cakupan linguistic terapan secara jelasdan  rinci</w:t>
            </w:r>
            <w:r w:rsidR="007D0C47">
              <w:rPr>
                <w:rFonts w:ascii="Arial" w:eastAsia="Arial" w:hAnsi="Arial" w:cs="Arial"/>
                <w:sz w:val="20"/>
                <w:szCs w:val="20"/>
              </w:rPr>
              <w:t xml:space="preserve"> (Sub-CPMK 1)</w:t>
            </w:r>
          </w:p>
        </w:tc>
        <w:tc>
          <w:tcPr>
            <w:tcW w:w="2700" w:type="dxa"/>
            <w:vAlign w:val="center"/>
          </w:tcPr>
          <w:p w:rsidR="00342DBE" w:rsidRDefault="00A165D7">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Menjelask</w:t>
            </w:r>
            <w:r w:rsidR="00543D6E">
              <w:rPr>
                <w:rFonts w:ascii="Arial" w:eastAsia="Arial" w:hAnsi="Arial" w:cs="Arial"/>
                <w:color w:val="000000"/>
                <w:sz w:val="20"/>
                <w:szCs w:val="20"/>
              </w:rPr>
              <w:t>an definisi ilmu linguistic dan linguistic terapan</w:t>
            </w:r>
          </w:p>
          <w:p w:rsidR="00342DBE" w:rsidRDefault="00543D6E">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Mendeskripsikan perbedaan ilmu linguistic dan linguistic terapan</w:t>
            </w:r>
          </w:p>
          <w:p w:rsidR="00342DBE" w:rsidRDefault="00A165D7">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Pr>
                <w:rFonts w:ascii="Arial" w:eastAsia="Arial" w:hAnsi="Arial" w:cs="Arial"/>
                <w:color w:val="000000"/>
                <w:sz w:val="20"/>
                <w:szCs w:val="20"/>
              </w:rPr>
              <w:t>Me</w:t>
            </w:r>
            <w:r w:rsidR="00543D6E">
              <w:rPr>
                <w:rFonts w:ascii="Arial" w:eastAsia="Arial" w:hAnsi="Arial" w:cs="Arial"/>
                <w:color w:val="000000"/>
                <w:sz w:val="20"/>
                <w:szCs w:val="20"/>
              </w:rPr>
              <w:t xml:space="preserve">nganalisis cakupan dua bidang tersebut dilengkapi contoh nyata </w:t>
            </w:r>
          </w:p>
        </w:tc>
        <w:tc>
          <w:tcPr>
            <w:tcW w:w="2430" w:type="dxa"/>
            <w:vAlign w:val="center"/>
          </w:tcPr>
          <w:p w:rsidR="00342DBE" w:rsidRDefault="00A165D7">
            <w:pPr>
              <w:spacing w:line="276" w:lineRule="auto"/>
              <w:rPr>
                <w:rFonts w:ascii="Arial" w:eastAsia="Arial" w:hAnsi="Arial" w:cs="Arial"/>
                <w:sz w:val="20"/>
                <w:szCs w:val="20"/>
              </w:rPr>
            </w:pPr>
            <w:r>
              <w:rPr>
                <w:rFonts w:ascii="Arial" w:eastAsia="Arial" w:hAnsi="Arial" w:cs="Arial"/>
                <w:sz w:val="20"/>
                <w:szCs w:val="20"/>
              </w:rPr>
              <w:t>T</w:t>
            </w:r>
            <w:r w:rsidR="007D0C47">
              <w:rPr>
                <w:rFonts w:ascii="Arial" w:eastAsia="Arial" w:hAnsi="Arial" w:cs="Arial"/>
                <w:sz w:val="20"/>
                <w:szCs w:val="20"/>
              </w:rPr>
              <w:t xml:space="preserve">ugas, tes lisan, </w:t>
            </w:r>
            <w:r>
              <w:rPr>
                <w:rFonts w:ascii="Arial" w:eastAsia="Arial" w:hAnsi="Arial" w:cs="Arial"/>
                <w:sz w:val="20"/>
                <w:szCs w:val="20"/>
              </w:rPr>
              <w:t xml:space="preserve"> sikap</w:t>
            </w:r>
          </w:p>
        </w:tc>
        <w:tc>
          <w:tcPr>
            <w:tcW w:w="2250" w:type="dxa"/>
            <w:vAlign w:val="center"/>
          </w:tcPr>
          <w:p w:rsidR="00342DBE" w:rsidRDefault="00A165D7">
            <w:pPr>
              <w:spacing w:line="276" w:lineRule="auto"/>
              <w:rPr>
                <w:rFonts w:ascii="Arial" w:eastAsia="Arial" w:hAnsi="Arial" w:cs="Arial"/>
                <w:sz w:val="20"/>
                <w:szCs w:val="20"/>
              </w:rPr>
            </w:pPr>
            <w:r>
              <w:rPr>
                <w:rFonts w:ascii="Arial" w:eastAsia="Arial" w:hAnsi="Arial" w:cs="Arial"/>
                <w:sz w:val="20"/>
                <w:szCs w:val="20"/>
              </w:rPr>
              <w:t>Model:</w:t>
            </w:r>
          </w:p>
          <w:p w:rsidR="00342DBE" w:rsidRDefault="007D0C47">
            <w:pPr>
              <w:spacing w:line="276" w:lineRule="auto"/>
              <w:rPr>
                <w:rFonts w:ascii="Arial" w:eastAsia="Arial" w:hAnsi="Arial" w:cs="Arial"/>
                <w:sz w:val="20"/>
                <w:szCs w:val="20"/>
              </w:rPr>
            </w:pPr>
            <w:r>
              <w:rPr>
                <w:rFonts w:ascii="Arial" w:eastAsia="Arial" w:hAnsi="Arial" w:cs="Arial"/>
                <w:sz w:val="20"/>
                <w:szCs w:val="20"/>
              </w:rPr>
              <w:t xml:space="preserve">Discovery </w:t>
            </w:r>
            <w:r w:rsidR="00A165D7">
              <w:rPr>
                <w:rFonts w:ascii="Arial" w:eastAsia="Arial" w:hAnsi="Arial" w:cs="Arial"/>
                <w:sz w:val="20"/>
                <w:szCs w:val="20"/>
              </w:rPr>
              <w:t xml:space="preserve"> Learning</w:t>
            </w:r>
          </w:p>
          <w:p w:rsidR="00342DBE" w:rsidRDefault="00A165D7">
            <w:pPr>
              <w:spacing w:line="276" w:lineRule="auto"/>
              <w:rPr>
                <w:rFonts w:ascii="Arial" w:eastAsia="Arial" w:hAnsi="Arial" w:cs="Arial"/>
                <w:sz w:val="20"/>
                <w:szCs w:val="20"/>
              </w:rPr>
            </w:pPr>
            <w:r>
              <w:rPr>
                <w:rFonts w:ascii="Arial" w:eastAsia="Arial" w:hAnsi="Arial" w:cs="Arial"/>
                <w:sz w:val="20"/>
                <w:szCs w:val="20"/>
              </w:rPr>
              <w:t>Penugasan:</w:t>
            </w:r>
          </w:p>
          <w:p w:rsidR="00342DBE" w:rsidRDefault="00A165D7">
            <w:pPr>
              <w:spacing w:line="276" w:lineRule="auto"/>
              <w:rPr>
                <w:rFonts w:ascii="Arial" w:eastAsia="Arial" w:hAnsi="Arial" w:cs="Arial"/>
                <w:sz w:val="20"/>
                <w:szCs w:val="20"/>
              </w:rPr>
            </w:pPr>
            <w:r>
              <w:rPr>
                <w:rFonts w:ascii="Arial" w:eastAsia="Arial" w:hAnsi="Arial" w:cs="Arial"/>
                <w:sz w:val="20"/>
                <w:szCs w:val="20"/>
              </w:rPr>
              <w:t>S</w:t>
            </w:r>
            <w:r w:rsidR="00543D6E">
              <w:rPr>
                <w:rFonts w:ascii="Arial" w:eastAsia="Arial" w:hAnsi="Arial" w:cs="Arial"/>
                <w:sz w:val="20"/>
                <w:szCs w:val="20"/>
              </w:rPr>
              <w:t>tudi Pustaka terkait definisi, cakupan, dan perbedaan ilmu linguistic dan linguitik terapan</w:t>
            </w:r>
          </w:p>
        </w:tc>
        <w:tc>
          <w:tcPr>
            <w:tcW w:w="1620" w:type="dxa"/>
            <w:vAlign w:val="center"/>
          </w:tcPr>
          <w:p w:rsidR="00342DBE" w:rsidRDefault="00A165D7">
            <w:pPr>
              <w:spacing w:line="276" w:lineRule="auto"/>
              <w:jc w:val="both"/>
              <w:rPr>
                <w:rFonts w:ascii="Arial" w:eastAsia="Arial" w:hAnsi="Arial" w:cs="Arial"/>
                <w:sz w:val="20"/>
                <w:szCs w:val="20"/>
              </w:rPr>
            </w:pPr>
            <w:r>
              <w:rPr>
                <w:rFonts w:ascii="Arial" w:eastAsia="Arial" w:hAnsi="Arial" w:cs="Arial"/>
                <w:sz w:val="20"/>
                <w:szCs w:val="20"/>
              </w:rPr>
              <w:t>LMS Universitas Pakuan</w:t>
            </w:r>
          </w:p>
        </w:tc>
        <w:tc>
          <w:tcPr>
            <w:tcW w:w="2160" w:type="dxa"/>
            <w:vAlign w:val="center"/>
          </w:tcPr>
          <w:p w:rsidR="00342DBE" w:rsidRDefault="007D0C47">
            <w:pPr>
              <w:spacing w:line="276" w:lineRule="auto"/>
              <w:rPr>
                <w:rFonts w:ascii="Arial" w:eastAsia="Arial" w:hAnsi="Arial" w:cs="Arial"/>
                <w:sz w:val="20"/>
                <w:szCs w:val="20"/>
              </w:rPr>
            </w:pPr>
            <w:r>
              <w:rPr>
                <w:rFonts w:ascii="Arial" w:hAnsi="Arial" w:cs="Arial"/>
                <w:sz w:val="20"/>
                <w:szCs w:val="20"/>
              </w:rPr>
              <w:t>Pinyonatthagarn 2012.</w:t>
            </w:r>
          </w:p>
        </w:tc>
        <w:tc>
          <w:tcPr>
            <w:tcW w:w="1013" w:type="dxa"/>
            <w:vAlign w:val="center"/>
          </w:tcPr>
          <w:p w:rsidR="00342DBE" w:rsidRDefault="00A165D7">
            <w:pPr>
              <w:spacing w:line="276" w:lineRule="auto"/>
              <w:jc w:val="center"/>
              <w:rPr>
                <w:rFonts w:ascii="Arial" w:eastAsia="Arial" w:hAnsi="Arial" w:cs="Arial"/>
                <w:sz w:val="20"/>
                <w:szCs w:val="20"/>
              </w:rPr>
            </w:pPr>
            <w:r>
              <w:rPr>
                <w:rFonts w:ascii="Arial" w:eastAsia="Arial" w:hAnsi="Arial" w:cs="Arial"/>
                <w:sz w:val="20"/>
                <w:szCs w:val="20"/>
              </w:rPr>
              <w:t>15</w:t>
            </w:r>
          </w:p>
        </w:tc>
      </w:tr>
      <w:tr w:rsidR="00287132" w:rsidTr="00FC7D26">
        <w:trPr>
          <w:gridAfter w:val="1"/>
          <w:wAfter w:w="10" w:type="dxa"/>
        </w:trPr>
        <w:tc>
          <w:tcPr>
            <w:tcW w:w="927" w:type="dxa"/>
          </w:tcPr>
          <w:p w:rsidR="00287132" w:rsidRDefault="00287132" w:rsidP="00287132">
            <w:pPr>
              <w:spacing w:line="276" w:lineRule="auto"/>
              <w:jc w:val="center"/>
              <w:rPr>
                <w:rFonts w:ascii="Arial" w:eastAsia="Arial" w:hAnsi="Arial" w:cs="Arial"/>
                <w:sz w:val="20"/>
                <w:szCs w:val="20"/>
              </w:rPr>
            </w:pPr>
            <w:r>
              <w:rPr>
                <w:rFonts w:ascii="Arial" w:eastAsia="Arial" w:hAnsi="Arial" w:cs="Arial"/>
                <w:sz w:val="20"/>
                <w:szCs w:val="20"/>
              </w:rPr>
              <w:t>3-4</w:t>
            </w:r>
          </w:p>
        </w:tc>
        <w:tc>
          <w:tcPr>
            <w:tcW w:w="4050" w:type="dxa"/>
          </w:tcPr>
          <w:p w:rsidR="00287132" w:rsidRDefault="00287132" w:rsidP="00287132">
            <w:pPr>
              <w:spacing w:line="276" w:lineRule="auto"/>
              <w:rPr>
                <w:rFonts w:ascii="Arial" w:eastAsia="Arial" w:hAnsi="Arial" w:cs="Arial"/>
                <w:sz w:val="20"/>
                <w:szCs w:val="20"/>
              </w:rPr>
            </w:pPr>
            <w:r>
              <w:rPr>
                <w:rFonts w:ascii="Arial" w:eastAsia="Arial" w:hAnsi="Arial" w:cs="Arial"/>
                <w:sz w:val="20"/>
                <w:szCs w:val="20"/>
              </w:rPr>
              <w:t>Mahasiswa mampu menganalisis peran linguistik dalam pembelajaran bahasa Inggris (Sub-CPMK 2)</w:t>
            </w:r>
          </w:p>
        </w:tc>
        <w:tc>
          <w:tcPr>
            <w:tcW w:w="2700" w:type="dxa"/>
          </w:tcPr>
          <w:p w:rsidR="00287132" w:rsidRDefault="00287132" w:rsidP="00287132">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Menganalisis poin penting kebahasaan dalam pembelajaran bahasa Inggris</w:t>
            </w:r>
          </w:p>
          <w:p w:rsidR="00287132" w:rsidRDefault="00287132" w:rsidP="00287132">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Mendeskripsikan peran ilmu linguitik dalam pembelajaran bahasa</w:t>
            </w:r>
          </w:p>
          <w:p w:rsidR="00287132" w:rsidRDefault="00287132" w:rsidP="00287132">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Pr>
                <w:rFonts w:ascii="Arial" w:eastAsia="Arial" w:hAnsi="Arial" w:cs="Arial"/>
                <w:color w:val="000000"/>
                <w:sz w:val="20"/>
                <w:szCs w:val="20"/>
              </w:rPr>
              <w:t xml:space="preserve">Mendeskripsikan poin penting yang harus dikuasai oleh pengajar bahasa </w:t>
            </w:r>
            <w:r>
              <w:rPr>
                <w:rFonts w:ascii="Arial" w:eastAsia="Arial" w:hAnsi="Arial" w:cs="Arial"/>
                <w:color w:val="000000"/>
                <w:sz w:val="20"/>
                <w:szCs w:val="20"/>
              </w:rPr>
              <w:lastRenderedPageBreak/>
              <w:t>dalam kaitannya dengan linguistik</w:t>
            </w:r>
          </w:p>
        </w:tc>
        <w:tc>
          <w:tcPr>
            <w:tcW w:w="2430" w:type="dxa"/>
            <w:vAlign w:val="center"/>
          </w:tcPr>
          <w:p w:rsidR="00287132" w:rsidRDefault="00287132" w:rsidP="00287132">
            <w:pPr>
              <w:spacing w:line="276" w:lineRule="auto"/>
              <w:rPr>
                <w:rFonts w:ascii="Arial" w:eastAsia="Arial" w:hAnsi="Arial" w:cs="Arial"/>
                <w:sz w:val="20"/>
                <w:szCs w:val="20"/>
              </w:rPr>
            </w:pPr>
            <w:r>
              <w:rPr>
                <w:rFonts w:ascii="Arial" w:eastAsia="Arial" w:hAnsi="Arial" w:cs="Arial"/>
                <w:sz w:val="20"/>
                <w:szCs w:val="20"/>
              </w:rPr>
              <w:lastRenderedPageBreak/>
              <w:t>presentasi, lembar kerja mahasiswa, keaktifan, sikap</w:t>
            </w:r>
          </w:p>
        </w:tc>
        <w:tc>
          <w:tcPr>
            <w:tcW w:w="2250" w:type="dxa"/>
            <w:vAlign w:val="center"/>
          </w:tcPr>
          <w:p w:rsidR="00287132" w:rsidRDefault="00287132" w:rsidP="00287132">
            <w:pPr>
              <w:spacing w:line="276" w:lineRule="auto"/>
              <w:rPr>
                <w:rFonts w:ascii="Arial" w:eastAsia="Arial" w:hAnsi="Arial" w:cs="Arial"/>
                <w:sz w:val="20"/>
                <w:szCs w:val="20"/>
              </w:rPr>
            </w:pPr>
            <w:r>
              <w:rPr>
                <w:rFonts w:ascii="Arial" w:eastAsia="Arial" w:hAnsi="Arial" w:cs="Arial"/>
                <w:sz w:val="20"/>
                <w:szCs w:val="20"/>
              </w:rPr>
              <w:t>Model:</w:t>
            </w:r>
          </w:p>
          <w:p w:rsidR="00287132" w:rsidRDefault="00287132" w:rsidP="00287132">
            <w:pPr>
              <w:spacing w:line="276" w:lineRule="auto"/>
              <w:rPr>
                <w:rFonts w:ascii="Arial" w:eastAsia="Arial" w:hAnsi="Arial" w:cs="Arial"/>
                <w:sz w:val="20"/>
                <w:szCs w:val="20"/>
              </w:rPr>
            </w:pPr>
            <w:r>
              <w:rPr>
                <w:rFonts w:ascii="Arial" w:eastAsia="Arial" w:hAnsi="Arial" w:cs="Arial"/>
                <w:sz w:val="20"/>
                <w:szCs w:val="20"/>
              </w:rPr>
              <w:t>PBL</w:t>
            </w:r>
          </w:p>
          <w:p w:rsidR="00287132" w:rsidRDefault="00287132" w:rsidP="00287132">
            <w:pPr>
              <w:spacing w:line="276" w:lineRule="auto"/>
              <w:rPr>
                <w:rFonts w:ascii="Arial" w:eastAsia="Arial" w:hAnsi="Arial" w:cs="Arial"/>
                <w:sz w:val="20"/>
                <w:szCs w:val="20"/>
              </w:rPr>
            </w:pPr>
            <w:r>
              <w:rPr>
                <w:rFonts w:ascii="Arial" w:eastAsia="Arial" w:hAnsi="Arial" w:cs="Arial"/>
                <w:sz w:val="20"/>
                <w:szCs w:val="20"/>
              </w:rPr>
              <w:t>Penugasan:</w:t>
            </w:r>
          </w:p>
          <w:p w:rsidR="00287132" w:rsidRDefault="00287132" w:rsidP="00287132">
            <w:pPr>
              <w:spacing w:line="276" w:lineRule="auto"/>
              <w:rPr>
                <w:rFonts w:ascii="Arial" w:eastAsia="Arial" w:hAnsi="Arial" w:cs="Arial"/>
                <w:sz w:val="20"/>
                <w:szCs w:val="20"/>
              </w:rPr>
            </w:pPr>
            <w:r>
              <w:rPr>
                <w:rFonts w:ascii="Arial" w:eastAsia="Arial" w:hAnsi="Arial" w:cs="Arial"/>
                <w:sz w:val="20"/>
                <w:szCs w:val="20"/>
              </w:rPr>
              <w:t>Studi Pustaka terkait fungsi linguistic dalam pengajaran bahasa</w:t>
            </w:r>
          </w:p>
        </w:tc>
        <w:tc>
          <w:tcPr>
            <w:tcW w:w="1620" w:type="dxa"/>
            <w:vAlign w:val="center"/>
          </w:tcPr>
          <w:p w:rsidR="00287132" w:rsidRDefault="00287132" w:rsidP="00287132">
            <w:pPr>
              <w:spacing w:line="276" w:lineRule="auto"/>
              <w:rPr>
                <w:rFonts w:ascii="Arial" w:eastAsia="Arial" w:hAnsi="Arial" w:cs="Arial"/>
                <w:sz w:val="20"/>
                <w:szCs w:val="20"/>
              </w:rPr>
            </w:pPr>
            <w:r>
              <w:rPr>
                <w:rFonts w:ascii="Arial" w:eastAsia="Arial" w:hAnsi="Arial" w:cs="Arial"/>
                <w:sz w:val="20"/>
                <w:szCs w:val="20"/>
              </w:rPr>
              <w:t>LMS Universitas Pakuan</w:t>
            </w:r>
          </w:p>
        </w:tc>
        <w:tc>
          <w:tcPr>
            <w:tcW w:w="2160" w:type="dxa"/>
          </w:tcPr>
          <w:p w:rsidR="00287132" w:rsidRPr="00D80385" w:rsidRDefault="00287132" w:rsidP="00287132">
            <w:pPr>
              <w:spacing w:line="276" w:lineRule="auto"/>
              <w:rPr>
                <w:rFonts w:ascii="Arial" w:hAnsi="Arial" w:cs="Arial"/>
                <w:sz w:val="20"/>
                <w:szCs w:val="20"/>
              </w:rPr>
            </w:pPr>
            <w:r>
              <w:rPr>
                <w:rFonts w:ascii="Arial" w:hAnsi="Arial" w:cs="Arial"/>
                <w:sz w:val="20"/>
                <w:szCs w:val="20"/>
              </w:rPr>
              <w:t>Pinyonatthagarn 2012.</w:t>
            </w:r>
          </w:p>
        </w:tc>
        <w:tc>
          <w:tcPr>
            <w:tcW w:w="1013" w:type="dxa"/>
            <w:vAlign w:val="center"/>
          </w:tcPr>
          <w:p w:rsidR="00287132" w:rsidRDefault="00287132" w:rsidP="00287132">
            <w:pPr>
              <w:spacing w:line="276" w:lineRule="auto"/>
              <w:rPr>
                <w:rFonts w:ascii="Arial" w:eastAsia="Arial" w:hAnsi="Arial" w:cs="Arial"/>
                <w:sz w:val="20"/>
                <w:szCs w:val="20"/>
              </w:rPr>
            </w:pPr>
            <w:r>
              <w:rPr>
                <w:rFonts w:ascii="Arial" w:eastAsia="Arial" w:hAnsi="Arial" w:cs="Arial"/>
                <w:sz w:val="20"/>
                <w:szCs w:val="20"/>
              </w:rPr>
              <w:t xml:space="preserve">    15</w:t>
            </w:r>
          </w:p>
        </w:tc>
      </w:tr>
      <w:tr w:rsidR="00287132" w:rsidTr="00AE776A">
        <w:trPr>
          <w:gridAfter w:val="1"/>
          <w:wAfter w:w="10" w:type="dxa"/>
        </w:trPr>
        <w:tc>
          <w:tcPr>
            <w:tcW w:w="927" w:type="dxa"/>
          </w:tcPr>
          <w:p w:rsidR="00287132" w:rsidRDefault="00287132" w:rsidP="00287132">
            <w:pPr>
              <w:spacing w:line="276" w:lineRule="auto"/>
              <w:jc w:val="center"/>
              <w:rPr>
                <w:rFonts w:ascii="Arial" w:eastAsia="Arial" w:hAnsi="Arial" w:cs="Arial"/>
                <w:sz w:val="20"/>
                <w:szCs w:val="20"/>
              </w:rPr>
            </w:pPr>
            <w:r>
              <w:rPr>
                <w:rFonts w:ascii="Arial" w:eastAsia="Arial" w:hAnsi="Arial" w:cs="Arial"/>
                <w:sz w:val="20"/>
                <w:szCs w:val="20"/>
              </w:rPr>
              <w:lastRenderedPageBreak/>
              <w:t>5-7</w:t>
            </w:r>
          </w:p>
        </w:tc>
        <w:tc>
          <w:tcPr>
            <w:tcW w:w="4050" w:type="dxa"/>
          </w:tcPr>
          <w:p w:rsidR="00287132" w:rsidRDefault="00287132" w:rsidP="00287132">
            <w:pPr>
              <w:spacing w:line="276" w:lineRule="auto"/>
              <w:rPr>
                <w:rFonts w:ascii="Arial" w:eastAsia="Arial" w:hAnsi="Arial" w:cs="Arial"/>
                <w:sz w:val="20"/>
                <w:szCs w:val="20"/>
              </w:rPr>
            </w:pPr>
            <w:r>
              <w:rPr>
                <w:rFonts w:ascii="Arial" w:eastAsia="Arial" w:hAnsi="Arial" w:cs="Arial"/>
                <w:sz w:val="20"/>
                <w:szCs w:val="20"/>
              </w:rPr>
              <w:t>Mahasiswa mampu menjabarkan teori pemerolehan  dan pembelajaran bahasa (Sub-CPMK 3)</w:t>
            </w:r>
          </w:p>
        </w:tc>
        <w:tc>
          <w:tcPr>
            <w:tcW w:w="2700" w:type="dxa"/>
          </w:tcPr>
          <w:p w:rsidR="00287132" w:rsidRDefault="00287132" w:rsidP="00287132">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Mendeskripsikan definisi pemerolehan bahasa dan pembelajaran bahasa</w:t>
            </w:r>
          </w:p>
          <w:p w:rsidR="00287132" w:rsidRDefault="00287132" w:rsidP="00287132">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Pr>
                <w:rFonts w:ascii="Arial" w:eastAsia="Arial" w:hAnsi="Arial" w:cs="Arial"/>
                <w:color w:val="000000"/>
                <w:sz w:val="20"/>
                <w:szCs w:val="20"/>
              </w:rPr>
              <w:t>Menjabarkan perbedaan pemerolehan bahasa dan pembelajaran bahasa</w:t>
            </w:r>
          </w:p>
          <w:p w:rsidR="00287132" w:rsidRDefault="00287132" w:rsidP="00287132">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Pr>
                <w:rFonts w:ascii="Arial" w:eastAsia="Arial" w:hAnsi="Arial" w:cs="Arial"/>
                <w:color w:val="000000"/>
                <w:sz w:val="20"/>
                <w:szCs w:val="20"/>
              </w:rPr>
              <w:t>Menjelaskan pentingnya calon guru mengetahui perbedaan teori tersebut</w:t>
            </w:r>
          </w:p>
          <w:p w:rsidR="00287132" w:rsidRDefault="00287132" w:rsidP="00287132">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Pr>
                <w:rFonts w:ascii="Arial" w:eastAsia="Arial" w:hAnsi="Arial" w:cs="Arial"/>
                <w:color w:val="000000"/>
                <w:sz w:val="20"/>
                <w:szCs w:val="20"/>
              </w:rPr>
              <w:t>Menjelaskan langkah apa saja yang harus disiapkan oleh calon guru dalam pembelajaran bahasa</w:t>
            </w:r>
          </w:p>
        </w:tc>
        <w:tc>
          <w:tcPr>
            <w:tcW w:w="2430" w:type="dxa"/>
            <w:vAlign w:val="center"/>
          </w:tcPr>
          <w:p w:rsidR="00287132" w:rsidRDefault="00287132" w:rsidP="00287132">
            <w:pPr>
              <w:spacing w:line="276" w:lineRule="auto"/>
              <w:rPr>
                <w:rFonts w:ascii="Arial" w:eastAsia="Arial" w:hAnsi="Arial" w:cs="Arial"/>
                <w:sz w:val="20"/>
                <w:szCs w:val="20"/>
              </w:rPr>
            </w:pPr>
            <w:r>
              <w:rPr>
                <w:rFonts w:ascii="Arial" w:eastAsia="Arial" w:hAnsi="Arial" w:cs="Arial"/>
                <w:sz w:val="20"/>
                <w:szCs w:val="20"/>
              </w:rPr>
              <w:t>Tugas, lembar kerja mahasiswa, uji kinerja, keaktifan, sikap</w:t>
            </w:r>
          </w:p>
        </w:tc>
        <w:tc>
          <w:tcPr>
            <w:tcW w:w="2250" w:type="dxa"/>
            <w:vAlign w:val="center"/>
          </w:tcPr>
          <w:p w:rsidR="00287132" w:rsidRDefault="00287132" w:rsidP="00287132">
            <w:pPr>
              <w:spacing w:line="276" w:lineRule="auto"/>
              <w:rPr>
                <w:rFonts w:ascii="Arial" w:eastAsia="Arial" w:hAnsi="Arial" w:cs="Arial"/>
                <w:sz w:val="20"/>
                <w:szCs w:val="20"/>
              </w:rPr>
            </w:pPr>
            <w:r>
              <w:rPr>
                <w:rFonts w:ascii="Arial" w:eastAsia="Arial" w:hAnsi="Arial" w:cs="Arial"/>
                <w:sz w:val="20"/>
                <w:szCs w:val="20"/>
              </w:rPr>
              <w:t>Model:</w:t>
            </w:r>
          </w:p>
          <w:p w:rsidR="00287132" w:rsidRDefault="00287132" w:rsidP="00287132">
            <w:pPr>
              <w:spacing w:line="276" w:lineRule="auto"/>
              <w:rPr>
                <w:rFonts w:ascii="Arial" w:eastAsia="Arial" w:hAnsi="Arial" w:cs="Arial"/>
                <w:sz w:val="20"/>
                <w:szCs w:val="20"/>
              </w:rPr>
            </w:pPr>
            <w:r>
              <w:rPr>
                <w:rFonts w:ascii="Arial" w:eastAsia="Arial" w:hAnsi="Arial" w:cs="Arial"/>
                <w:sz w:val="20"/>
                <w:szCs w:val="20"/>
              </w:rPr>
              <w:t>GBA</w:t>
            </w:r>
          </w:p>
          <w:p w:rsidR="00287132" w:rsidRDefault="00287132" w:rsidP="00287132">
            <w:pPr>
              <w:spacing w:line="276" w:lineRule="auto"/>
              <w:rPr>
                <w:rFonts w:ascii="Arial" w:eastAsia="Arial" w:hAnsi="Arial" w:cs="Arial"/>
                <w:sz w:val="20"/>
                <w:szCs w:val="20"/>
              </w:rPr>
            </w:pPr>
            <w:r>
              <w:rPr>
                <w:rFonts w:ascii="Arial" w:eastAsia="Arial" w:hAnsi="Arial" w:cs="Arial"/>
                <w:sz w:val="20"/>
                <w:szCs w:val="20"/>
              </w:rPr>
              <w:t>Penugasan:</w:t>
            </w:r>
          </w:p>
          <w:p w:rsidR="00287132" w:rsidRDefault="00287132" w:rsidP="00287132">
            <w:pPr>
              <w:spacing w:line="276" w:lineRule="auto"/>
              <w:rPr>
                <w:rFonts w:ascii="Arial" w:eastAsia="Arial" w:hAnsi="Arial" w:cs="Arial"/>
                <w:sz w:val="20"/>
                <w:szCs w:val="20"/>
              </w:rPr>
            </w:pPr>
            <w:r>
              <w:rPr>
                <w:rFonts w:ascii="Arial" w:eastAsia="Arial" w:hAnsi="Arial" w:cs="Arial"/>
                <w:sz w:val="20"/>
                <w:szCs w:val="20"/>
              </w:rPr>
              <w:t>Menyelesaikan lembar kerja peserta didik</w:t>
            </w:r>
          </w:p>
        </w:tc>
        <w:tc>
          <w:tcPr>
            <w:tcW w:w="1620" w:type="dxa"/>
            <w:vAlign w:val="center"/>
          </w:tcPr>
          <w:p w:rsidR="00287132" w:rsidRDefault="00287132" w:rsidP="00287132">
            <w:pPr>
              <w:spacing w:line="276" w:lineRule="auto"/>
              <w:rPr>
                <w:rFonts w:ascii="Arial" w:eastAsia="Arial" w:hAnsi="Arial" w:cs="Arial"/>
                <w:sz w:val="20"/>
                <w:szCs w:val="20"/>
              </w:rPr>
            </w:pPr>
            <w:r>
              <w:rPr>
                <w:rFonts w:ascii="Arial" w:eastAsia="Arial" w:hAnsi="Arial" w:cs="Arial"/>
                <w:sz w:val="20"/>
                <w:szCs w:val="20"/>
              </w:rPr>
              <w:t>LMS Universitas Pakuan</w:t>
            </w:r>
          </w:p>
        </w:tc>
        <w:tc>
          <w:tcPr>
            <w:tcW w:w="2160" w:type="dxa"/>
          </w:tcPr>
          <w:p w:rsidR="00287132" w:rsidRPr="00D80385" w:rsidRDefault="00287132" w:rsidP="00287132">
            <w:pPr>
              <w:spacing w:line="276" w:lineRule="auto"/>
              <w:rPr>
                <w:rFonts w:ascii="Arial" w:hAnsi="Arial" w:cs="Arial"/>
                <w:sz w:val="20"/>
                <w:szCs w:val="20"/>
              </w:rPr>
            </w:pPr>
            <w:r>
              <w:rPr>
                <w:rFonts w:ascii="Arial" w:hAnsi="Arial" w:cs="Arial"/>
                <w:sz w:val="20"/>
                <w:szCs w:val="20"/>
              </w:rPr>
              <w:t>Pinyonatthagarn 2012.</w:t>
            </w:r>
          </w:p>
        </w:tc>
        <w:tc>
          <w:tcPr>
            <w:tcW w:w="1013" w:type="dxa"/>
            <w:vAlign w:val="center"/>
          </w:tcPr>
          <w:p w:rsidR="00287132" w:rsidRDefault="00287132" w:rsidP="00287132">
            <w:pPr>
              <w:spacing w:line="276" w:lineRule="auto"/>
              <w:rPr>
                <w:rFonts w:ascii="Arial" w:eastAsia="Arial" w:hAnsi="Arial" w:cs="Arial"/>
                <w:sz w:val="20"/>
                <w:szCs w:val="20"/>
              </w:rPr>
            </w:pPr>
            <w:r>
              <w:rPr>
                <w:rFonts w:ascii="Arial" w:eastAsia="Arial" w:hAnsi="Arial" w:cs="Arial"/>
                <w:sz w:val="20"/>
                <w:szCs w:val="20"/>
              </w:rPr>
              <w:t>15</w:t>
            </w:r>
          </w:p>
        </w:tc>
      </w:tr>
      <w:tr w:rsidR="00287132">
        <w:tc>
          <w:tcPr>
            <w:tcW w:w="927" w:type="dxa"/>
            <w:shd w:val="clear" w:color="auto" w:fill="D9D9D9"/>
          </w:tcPr>
          <w:p w:rsidR="00287132" w:rsidRDefault="00287132" w:rsidP="00287132">
            <w:pPr>
              <w:spacing w:line="276" w:lineRule="auto"/>
              <w:jc w:val="center"/>
              <w:rPr>
                <w:rFonts w:ascii="Arial" w:eastAsia="Arial" w:hAnsi="Arial" w:cs="Arial"/>
                <w:b/>
                <w:sz w:val="20"/>
                <w:szCs w:val="20"/>
              </w:rPr>
            </w:pPr>
            <w:r>
              <w:rPr>
                <w:rFonts w:ascii="Arial" w:eastAsia="Arial" w:hAnsi="Arial" w:cs="Arial"/>
                <w:b/>
                <w:sz w:val="20"/>
                <w:szCs w:val="20"/>
              </w:rPr>
              <w:t>8</w:t>
            </w:r>
          </w:p>
        </w:tc>
        <w:tc>
          <w:tcPr>
            <w:tcW w:w="16233" w:type="dxa"/>
            <w:gridSpan w:val="8"/>
            <w:shd w:val="clear" w:color="auto" w:fill="D9D9D9"/>
          </w:tcPr>
          <w:p w:rsidR="00287132" w:rsidRDefault="00287132" w:rsidP="00287132">
            <w:pPr>
              <w:spacing w:line="276" w:lineRule="auto"/>
              <w:jc w:val="center"/>
              <w:rPr>
                <w:rFonts w:ascii="Arial" w:eastAsia="Arial" w:hAnsi="Arial" w:cs="Arial"/>
                <w:b/>
                <w:sz w:val="20"/>
                <w:szCs w:val="20"/>
              </w:rPr>
            </w:pPr>
            <w:r>
              <w:rPr>
                <w:rFonts w:ascii="Arial" w:eastAsia="Arial" w:hAnsi="Arial" w:cs="Arial"/>
                <w:b/>
                <w:sz w:val="20"/>
                <w:szCs w:val="20"/>
              </w:rPr>
              <w:t xml:space="preserve">Ujian Tengah Semester                                                                                                           </w:t>
            </w:r>
          </w:p>
        </w:tc>
      </w:tr>
      <w:tr w:rsidR="00407503" w:rsidTr="00A56C9D">
        <w:trPr>
          <w:gridAfter w:val="1"/>
          <w:wAfter w:w="10" w:type="dxa"/>
        </w:trPr>
        <w:tc>
          <w:tcPr>
            <w:tcW w:w="927" w:type="dxa"/>
          </w:tcPr>
          <w:p w:rsidR="00407503" w:rsidRDefault="00407503" w:rsidP="00407503">
            <w:pPr>
              <w:spacing w:line="276" w:lineRule="auto"/>
              <w:jc w:val="center"/>
              <w:rPr>
                <w:rFonts w:ascii="Arial" w:eastAsia="Arial" w:hAnsi="Arial" w:cs="Arial"/>
                <w:sz w:val="20"/>
                <w:szCs w:val="20"/>
              </w:rPr>
            </w:pPr>
            <w:r>
              <w:rPr>
                <w:rFonts w:ascii="Arial" w:eastAsia="Arial" w:hAnsi="Arial" w:cs="Arial"/>
                <w:sz w:val="20"/>
                <w:szCs w:val="20"/>
              </w:rPr>
              <w:t>9 - 10</w:t>
            </w:r>
          </w:p>
        </w:tc>
        <w:tc>
          <w:tcPr>
            <w:tcW w:w="4050" w:type="dxa"/>
          </w:tcPr>
          <w:p w:rsidR="00407503" w:rsidRDefault="00407503" w:rsidP="00407503">
            <w:pPr>
              <w:spacing w:line="276" w:lineRule="auto"/>
              <w:rPr>
                <w:rFonts w:ascii="Arial" w:eastAsia="Arial" w:hAnsi="Arial" w:cs="Arial"/>
                <w:sz w:val="20"/>
                <w:szCs w:val="20"/>
              </w:rPr>
            </w:pPr>
            <w:r>
              <w:rPr>
                <w:rFonts w:ascii="Arial" w:eastAsia="Arial" w:hAnsi="Arial" w:cs="Arial"/>
                <w:sz w:val="20"/>
                <w:szCs w:val="20"/>
              </w:rPr>
              <w:t>Mahasiswa mampu mempraktikan penggunaan teknologi dalam pembelajaran bahasa Inggris (Sub-CPMK 4)</w:t>
            </w:r>
          </w:p>
        </w:tc>
        <w:tc>
          <w:tcPr>
            <w:tcW w:w="2700" w:type="dxa"/>
          </w:tcPr>
          <w:p w:rsidR="00407503" w:rsidRDefault="00407503" w:rsidP="00407503">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Menganalisis teknologi dan plikasi yang </w:t>
            </w:r>
            <w:r>
              <w:rPr>
                <w:rFonts w:ascii="Arial" w:eastAsia="Arial" w:hAnsi="Arial" w:cs="Arial"/>
                <w:color w:val="000000"/>
                <w:sz w:val="20"/>
                <w:szCs w:val="20"/>
              </w:rPr>
              <w:lastRenderedPageBreak/>
              <w:t>digunakan dalam pembelajaran bahasa</w:t>
            </w:r>
          </w:p>
          <w:p w:rsidR="00407503" w:rsidRDefault="00407503" w:rsidP="00407503">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Menjelaskan teknologi dan aplikasi yang sering dipakai dalam pembelajaran bahasa</w:t>
            </w:r>
          </w:p>
          <w:p w:rsidR="00407503" w:rsidRDefault="00407503" w:rsidP="00407503">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Pr>
                <w:rFonts w:ascii="Arial" w:eastAsia="Arial" w:hAnsi="Arial" w:cs="Arial"/>
                <w:color w:val="000000"/>
                <w:sz w:val="20"/>
                <w:szCs w:val="20"/>
              </w:rPr>
              <w:t>Mempraktikan penggunaan teknologi dan aplikasi dalam pembelajaran bahasa</w:t>
            </w:r>
          </w:p>
          <w:p w:rsidR="00407503" w:rsidRDefault="00407503" w:rsidP="00407503">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Pr>
                <w:rFonts w:ascii="Arial" w:eastAsia="Arial" w:hAnsi="Arial" w:cs="Arial"/>
                <w:color w:val="000000"/>
                <w:sz w:val="20"/>
                <w:szCs w:val="20"/>
              </w:rPr>
              <w:t>Melaporkan teknologi dan aplikasi yang digunakan di sekolah dalam pembelajaran bahasa</w:t>
            </w:r>
          </w:p>
        </w:tc>
        <w:tc>
          <w:tcPr>
            <w:tcW w:w="2430" w:type="dxa"/>
            <w:vAlign w:val="center"/>
          </w:tcPr>
          <w:p w:rsidR="00407503" w:rsidRDefault="00407503" w:rsidP="00407503">
            <w:pPr>
              <w:spacing w:line="276" w:lineRule="auto"/>
              <w:rPr>
                <w:rFonts w:ascii="Arial" w:eastAsia="Arial" w:hAnsi="Arial" w:cs="Arial"/>
                <w:sz w:val="20"/>
                <w:szCs w:val="20"/>
              </w:rPr>
            </w:pPr>
            <w:r>
              <w:rPr>
                <w:rFonts w:ascii="Arial" w:eastAsia="Arial" w:hAnsi="Arial" w:cs="Arial"/>
                <w:sz w:val="20"/>
                <w:szCs w:val="20"/>
              </w:rPr>
              <w:lastRenderedPageBreak/>
              <w:t>Tugas, laporan hasil studi lapang,  keaktifan, sikap</w:t>
            </w:r>
          </w:p>
        </w:tc>
        <w:tc>
          <w:tcPr>
            <w:tcW w:w="2250" w:type="dxa"/>
            <w:vAlign w:val="center"/>
          </w:tcPr>
          <w:p w:rsidR="00407503" w:rsidRDefault="00407503" w:rsidP="00407503">
            <w:pPr>
              <w:spacing w:line="276" w:lineRule="auto"/>
              <w:rPr>
                <w:rFonts w:ascii="Arial" w:eastAsia="Arial" w:hAnsi="Arial" w:cs="Arial"/>
                <w:sz w:val="20"/>
                <w:szCs w:val="20"/>
              </w:rPr>
            </w:pPr>
            <w:r>
              <w:rPr>
                <w:rFonts w:ascii="Arial" w:eastAsia="Arial" w:hAnsi="Arial" w:cs="Arial"/>
                <w:sz w:val="20"/>
                <w:szCs w:val="20"/>
              </w:rPr>
              <w:t>Model:</w:t>
            </w:r>
          </w:p>
          <w:p w:rsidR="00407503" w:rsidRDefault="00407503" w:rsidP="00407503">
            <w:pPr>
              <w:spacing w:line="276" w:lineRule="auto"/>
              <w:rPr>
                <w:rFonts w:ascii="Arial" w:eastAsia="Arial" w:hAnsi="Arial" w:cs="Arial"/>
                <w:sz w:val="20"/>
                <w:szCs w:val="20"/>
              </w:rPr>
            </w:pPr>
            <w:r>
              <w:rPr>
                <w:rFonts w:ascii="Arial" w:eastAsia="Arial" w:hAnsi="Arial" w:cs="Arial"/>
                <w:sz w:val="20"/>
                <w:szCs w:val="20"/>
              </w:rPr>
              <w:t>GBA</w:t>
            </w:r>
          </w:p>
          <w:p w:rsidR="00407503" w:rsidRDefault="00407503" w:rsidP="00407503">
            <w:pPr>
              <w:spacing w:line="276" w:lineRule="auto"/>
              <w:rPr>
                <w:rFonts w:ascii="Arial" w:eastAsia="Arial" w:hAnsi="Arial" w:cs="Arial"/>
                <w:sz w:val="20"/>
                <w:szCs w:val="20"/>
              </w:rPr>
            </w:pPr>
            <w:r>
              <w:rPr>
                <w:rFonts w:ascii="Arial" w:eastAsia="Arial" w:hAnsi="Arial" w:cs="Arial"/>
                <w:sz w:val="20"/>
                <w:szCs w:val="20"/>
              </w:rPr>
              <w:t>Penugasan:</w:t>
            </w:r>
          </w:p>
          <w:p w:rsidR="00407503" w:rsidRDefault="00407503" w:rsidP="00407503">
            <w:pPr>
              <w:spacing w:line="276" w:lineRule="auto"/>
              <w:rPr>
                <w:rFonts w:ascii="Arial" w:eastAsia="Arial" w:hAnsi="Arial" w:cs="Arial"/>
                <w:sz w:val="20"/>
                <w:szCs w:val="20"/>
              </w:rPr>
            </w:pPr>
            <w:r>
              <w:rPr>
                <w:rFonts w:ascii="Arial" w:eastAsia="Arial" w:hAnsi="Arial" w:cs="Arial"/>
                <w:sz w:val="20"/>
                <w:szCs w:val="20"/>
              </w:rPr>
              <w:lastRenderedPageBreak/>
              <w:t>Menyelesaikan lembar kerja peserta didik</w:t>
            </w:r>
          </w:p>
        </w:tc>
        <w:tc>
          <w:tcPr>
            <w:tcW w:w="1620" w:type="dxa"/>
            <w:vAlign w:val="center"/>
          </w:tcPr>
          <w:p w:rsidR="00407503" w:rsidRDefault="00407503" w:rsidP="00407503">
            <w:pPr>
              <w:spacing w:line="276" w:lineRule="auto"/>
              <w:rPr>
                <w:rFonts w:ascii="Arial" w:eastAsia="Arial" w:hAnsi="Arial" w:cs="Arial"/>
                <w:sz w:val="20"/>
                <w:szCs w:val="20"/>
              </w:rPr>
            </w:pPr>
            <w:r>
              <w:rPr>
                <w:rFonts w:ascii="Arial" w:eastAsia="Arial" w:hAnsi="Arial" w:cs="Arial"/>
                <w:sz w:val="20"/>
                <w:szCs w:val="20"/>
              </w:rPr>
              <w:lastRenderedPageBreak/>
              <w:t>LMS Universitas Pakuan</w:t>
            </w:r>
          </w:p>
        </w:tc>
        <w:tc>
          <w:tcPr>
            <w:tcW w:w="2160" w:type="dxa"/>
          </w:tcPr>
          <w:p w:rsidR="00407503" w:rsidRPr="00D80385" w:rsidRDefault="00407503" w:rsidP="00407503">
            <w:pPr>
              <w:spacing w:line="276" w:lineRule="auto"/>
              <w:rPr>
                <w:rFonts w:ascii="Arial" w:hAnsi="Arial" w:cs="Arial"/>
                <w:sz w:val="20"/>
                <w:szCs w:val="20"/>
              </w:rPr>
            </w:pPr>
            <w:r>
              <w:rPr>
                <w:rFonts w:ascii="Arial" w:hAnsi="Arial" w:cs="Arial"/>
                <w:sz w:val="20"/>
                <w:szCs w:val="20"/>
              </w:rPr>
              <w:t>Pinyonatthagarn 2012.</w:t>
            </w:r>
          </w:p>
        </w:tc>
        <w:tc>
          <w:tcPr>
            <w:tcW w:w="1013" w:type="dxa"/>
            <w:vAlign w:val="center"/>
          </w:tcPr>
          <w:p w:rsidR="00407503" w:rsidRDefault="00407503" w:rsidP="00407503">
            <w:pPr>
              <w:spacing w:line="276" w:lineRule="auto"/>
              <w:rPr>
                <w:rFonts w:ascii="Arial" w:eastAsia="Arial" w:hAnsi="Arial" w:cs="Arial"/>
                <w:sz w:val="20"/>
                <w:szCs w:val="20"/>
              </w:rPr>
            </w:pPr>
            <w:r>
              <w:rPr>
                <w:rFonts w:ascii="Arial" w:eastAsia="Arial" w:hAnsi="Arial" w:cs="Arial"/>
                <w:sz w:val="20"/>
                <w:szCs w:val="20"/>
              </w:rPr>
              <w:t>15</w:t>
            </w:r>
          </w:p>
        </w:tc>
      </w:tr>
      <w:tr w:rsidR="00697B7F" w:rsidTr="00EE74DD">
        <w:trPr>
          <w:gridAfter w:val="1"/>
          <w:wAfter w:w="10" w:type="dxa"/>
        </w:trPr>
        <w:tc>
          <w:tcPr>
            <w:tcW w:w="927" w:type="dxa"/>
          </w:tcPr>
          <w:p w:rsidR="00697B7F" w:rsidRDefault="00697B7F" w:rsidP="00697B7F">
            <w:pPr>
              <w:spacing w:line="276" w:lineRule="auto"/>
              <w:jc w:val="center"/>
              <w:rPr>
                <w:rFonts w:ascii="Arial" w:eastAsia="Arial" w:hAnsi="Arial" w:cs="Arial"/>
                <w:sz w:val="20"/>
                <w:szCs w:val="20"/>
              </w:rPr>
            </w:pPr>
            <w:r>
              <w:rPr>
                <w:rFonts w:ascii="Arial" w:eastAsia="Arial" w:hAnsi="Arial" w:cs="Arial"/>
                <w:sz w:val="20"/>
                <w:szCs w:val="20"/>
              </w:rPr>
              <w:lastRenderedPageBreak/>
              <w:t>11-12</w:t>
            </w:r>
          </w:p>
        </w:tc>
        <w:tc>
          <w:tcPr>
            <w:tcW w:w="4050" w:type="dxa"/>
          </w:tcPr>
          <w:p w:rsidR="00697B7F" w:rsidRDefault="00697B7F" w:rsidP="00697B7F">
            <w:pPr>
              <w:spacing w:line="276" w:lineRule="auto"/>
              <w:rPr>
                <w:rFonts w:ascii="Arial" w:eastAsia="Arial" w:hAnsi="Arial" w:cs="Arial"/>
                <w:sz w:val="20"/>
                <w:szCs w:val="20"/>
              </w:rPr>
            </w:pPr>
            <w:r>
              <w:rPr>
                <w:rFonts w:ascii="Arial" w:eastAsia="Arial" w:hAnsi="Arial" w:cs="Arial"/>
                <w:sz w:val="20"/>
                <w:szCs w:val="20"/>
              </w:rPr>
              <w:t>Mahasiswa mampu menganalisis kelebihan dan kekurangan penggunaan teknologi dalam pembelajaran bahasa Inggris (Sub-CPMK 5)</w:t>
            </w:r>
          </w:p>
        </w:tc>
        <w:tc>
          <w:tcPr>
            <w:tcW w:w="2700" w:type="dxa"/>
          </w:tcPr>
          <w:p w:rsidR="00697B7F" w:rsidRDefault="00697B7F" w:rsidP="00697B7F">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Menjelaskan kelebihan dan kekurangan penggunaan teknologi terkini dalam pembelajaran bahasa</w:t>
            </w:r>
          </w:p>
          <w:p w:rsidR="00697B7F" w:rsidRDefault="00697B7F" w:rsidP="00697B7F">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Pr>
                <w:rFonts w:ascii="Arial" w:eastAsia="Arial" w:hAnsi="Arial" w:cs="Arial"/>
                <w:color w:val="000000"/>
                <w:sz w:val="20"/>
                <w:szCs w:val="20"/>
              </w:rPr>
              <w:t xml:space="preserve">Menganalisis penggunaan </w:t>
            </w:r>
            <w:r>
              <w:rPr>
                <w:rFonts w:ascii="Arial" w:eastAsia="Arial" w:hAnsi="Arial" w:cs="Arial"/>
                <w:color w:val="000000"/>
                <w:sz w:val="20"/>
                <w:szCs w:val="20"/>
              </w:rPr>
              <w:lastRenderedPageBreak/>
              <w:t>teknologi dalam pembelajran di Indonesia</w:t>
            </w:r>
          </w:p>
        </w:tc>
        <w:tc>
          <w:tcPr>
            <w:tcW w:w="2430" w:type="dxa"/>
            <w:vAlign w:val="center"/>
          </w:tcPr>
          <w:p w:rsidR="00697B7F" w:rsidRDefault="00697B7F" w:rsidP="00697B7F">
            <w:pPr>
              <w:spacing w:line="276" w:lineRule="auto"/>
              <w:rPr>
                <w:rFonts w:ascii="Arial" w:eastAsia="Arial" w:hAnsi="Arial" w:cs="Arial"/>
                <w:sz w:val="20"/>
                <w:szCs w:val="20"/>
              </w:rPr>
            </w:pPr>
            <w:r>
              <w:rPr>
                <w:rFonts w:ascii="Arial" w:eastAsia="Arial" w:hAnsi="Arial" w:cs="Arial"/>
                <w:sz w:val="20"/>
                <w:szCs w:val="20"/>
              </w:rPr>
              <w:lastRenderedPageBreak/>
              <w:t>Tes lisan, lembar kerja mahasiswa, keaktifan, sikap</w:t>
            </w:r>
          </w:p>
        </w:tc>
        <w:tc>
          <w:tcPr>
            <w:tcW w:w="2250" w:type="dxa"/>
            <w:vAlign w:val="center"/>
          </w:tcPr>
          <w:p w:rsidR="00697B7F" w:rsidRDefault="00697B7F" w:rsidP="00697B7F">
            <w:pPr>
              <w:spacing w:line="276" w:lineRule="auto"/>
              <w:rPr>
                <w:rFonts w:ascii="Arial" w:eastAsia="Arial" w:hAnsi="Arial" w:cs="Arial"/>
                <w:sz w:val="20"/>
                <w:szCs w:val="20"/>
              </w:rPr>
            </w:pPr>
            <w:r>
              <w:rPr>
                <w:rFonts w:ascii="Arial" w:eastAsia="Arial" w:hAnsi="Arial" w:cs="Arial"/>
                <w:sz w:val="20"/>
                <w:szCs w:val="20"/>
              </w:rPr>
              <w:t>Model:</w:t>
            </w:r>
          </w:p>
          <w:p w:rsidR="00697B7F" w:rsidRDefault="00697B7F" w:rsidP="00697B7F">
            <w:pPr>
              <w:spacing w:line="276" w:lineRule="auto"/>
              <w:rPr>
                <w:rFonts w:ascii="Arial" w:eastAsia="Arial" w:hAnsi="Arial" w:cs="Arial"/>
                <w:sz w:val="20"/>
                <w:szCs w:val="20"/>
              </w:rPr>
            </w:pPr>
            <w:r>
              <w:rPr>
                <w:rFonts w:ascii="Arial" w:eastAsia="Arial" w:hAnsi="Arial" w:cs="Arial"/>
                <w:sz w:val="20"/>
                <w:szCs w:val="20"/>
              </w:rPr>
              <w:t>PBL</w:t>
            </w:r>
          </w:p>
          <w:p w:rsidR="00697B7F" w:rsidRDefault="00697B7F" w:rsidP="00697B7F">
            <w:pPr>
              <w:spacing w:line="276" w:lineRule="auto"/>
              <w:rPr>
                <w:rFonts w:ascii="Arial" w:eastAsia="Arial" w:hAnsi="Arial" w:cs="Arial"/>
                <w:sz w:val="20"/>
                <w:szCs w:val="20"/>
              </w:rPr>
            </w:pPr>
            <w:r>
              <w:rPr>
                <w:rFonts w:ascii="Arial" w:eastAsia="Arial" w:hAnsi="Arial" w:cs="Arial"/>
                <w:sz w:val="20"/>
                <w:szCs w:val="20"/>
              </w:rPr>
              <w:t>Penugasan:</w:t>
            </w:r>
          </w:p>
          <w:p w:rsidR="00697B7F" w:rsidRDefault="00697B7F" w:rsidP="00697B7F">
            <w:pPr>
              <w:spacing w:line="276" w:lineRule="auto"/>
              <w:rPr>
                <w:rFonts w:ascii="Arial" w:eastAsia="Arial" w:hAnsi="Arial" w:cs="Arial"/>
                <w:sz w:val="20"/>
                <w:szCs w:val="20"/>
              </w:rPr>
            </w:pPr>
            <w:r>
              <w:rPr>
                <w:rFonts w:ascii="Arial" w:eastAsia="Arial" w:hAnsi="Arial" w:cs="Arial"/>
                <w:sz w:val="20"/>
                <w:szCs w:val="20"/>
              </w:rPr>
              <w:t>Menyelesaikan lembar kerja peserta didik</w:t>
            </w:r>
          </w:p>
        </w:tc>
        <w:tc>
          <w:tcPr>
            <w:tcW w:w="1620" w:type="dxa"/>
            <w:vAlign w:val="center"/>
          </w:tcPr>
          <w:p w:rsidR="00697B7F" w:rsidRDefault="00697B7F" w:rsidP="00697B7F">
            <w:pPr>
              <w:spacing w:line="276" w:lineRule="auto"/>
              <w:rPr>
                <w:rFonts w:ascii="Arial" w:eastAsia="Arial" w:hAnsi="Arial" w:cs="Arial"/>
                <w:sz w:val="20"/>
                <w:szCs w:val="20"/>
              </w:rPr>
            </w:pPr>
            <w:r>
              <w:rPr>
                <w:rFonts w:ascii="Arial" w:eastAsia="Arial" w:hAnsi="Arial" w:cs="Arial"/>
                <w:sz w:val="20"/>
                <w:szCs w:val="20"/>
              </w:rPr>
              <w:t>LMS Universitas Pakuan</w:t>
            </w:r>
          </w:p>
        </w:tc>
        <w:tc>
          <w:tcPr>
            <w:tcW w:w="2160" w:type="dxa"/>
          </w:tcPr>
          <w:p w:rsidR="00697B7F" w:rsidRPr="00D80385" w:rsidRDefault="00697B7F" w:rsidP="00697B7F">
            <w:pPr>
              <w:spacing w:line="276" w:lineRule="auto"/>
              <w:rPr>
                <w:rFonts w:ascii="Arial" w:hAnsi="Arial" w:cs="Arial"/>
                <w:sz w:val="20"/>
                <w:szCs w:val="20"/>
              </w:rPr>
            </w:pPr>
            <w:r>
              <w:rPr>
                <w:rFonts w:ascii="Arial" w:hAnsi="Arial" w:cs="Arial"/>
                <w:sz w:val="20"/>
                <w:szCs w:val="20"/>
              </w:rPr>
              <w:t xml:space="preserve">Pinyonatthagarn 2012 </w:t>
            </w:r>
            <w:r w:rsidR="00E73DE7">
              <w:rPr>
                <w:rFonts w:ascii="Arial" w:hAnsi="Arial" w:cs="Arial"/>
                <w:sz w:val="20"/>
                <w:szCs w:val="20"/>
              </w:rPr>
              <w:t xml:space="preserve"> dan Alan 2007</w:t>
            </w:r>
          </w:p>
        </w:tc>
        <w:tc>
          <w:tcPr>
            <w:tcW w:w="1013" w:type="dxa"/>
            <w:vAlign w:val="center"/>
          </w:tcPr>
          <w:p w:rsidR="00697B7F" w:rsidRDefault="00697B7F" w:rsidP="00697B7F">
            <w:pPr>
              <w:spacing w:line="276" w:lineRule="auto"/>
              <w:rPr>
                <w:rFonts w:ascii="Arial" w:eastAsia="Arial" w:hAnsi="Arial" w:cs="Arial"/>
                <w:sz w:val="20"/>
                <w:szCs w:val="20"/>
              </w:rPr>
            </w:pPr>
            <w:r>
              <w:rPr>
                <w:rFonts w:ascii="Arial" w:eastAsia="Arial" w:hAnsi="Arial" w:cs="Arial"/>
                <w:sz w:val="20"/>
                <w:szCs w:val="20"/>
              </w:rPr>
              <w:t xml:space="preserve"> 15</w:t>
            </w:r>
          </w:p>
        </w:tc>
      </w:tr>
      <w:tr w:rsidR="00697B7F" w:rsidTr="00506BE7">
        <w:trPr>
          <w:gridAfter w:val="1"/>
          <w:wAfter w:w="10" w:type="dxa"/>
        </w:trPr>
        <w:tc>
          <w:tcPr>
            <w:tcW w:w="927" w:type="dxa"/>
          </w:tcPr>
          <w:p w:rsidR="00697B7F" w:rsidRDefault="00697B7F" w:rsidP="00697B7F">
            <w:pPr>
              <w:spacing w:line="276" w:lineRule="auto"/>
              <w:jc w:val="center"/>
              <w:rPr>
                <w:rFonts w:ascii="Arial" w:eastAsia="Arial" w:hAnsi="Arial" w:cs="Arial"/>
                <w:sz w:val="20"/>
                <w:szCs w:val="20"/>
              </w:rPr>
            </w:pPr>
            <w:r>
              <w:rPr>
                <w:rFonts w:ascii="Arial" w:eastAsia="Arial" w:hAnsi="Arial" w:cs="Arial"/>
                <w:sz w:val="20"/>
                <w:szCs w:val="20"/>
              </w:rPr>
              <w:lastRenderedPageBreak/>
              <w:t>13-14</w:t>
            </w:r>
          </w:p>
        </w:tc>
        <w:tc>
          <w:tcPr>
            <w:tcW w:w="4050" w:type="dxa"/>
          </w:tcPr>
          <w:p w:rsidR="00697B7F" w:rsidRDefault="00697B7F" w:rsidP="00697B7F">
            <w:pPr>
              <w:spacing w:line="276" w:lineRule="auto"/>
              <w:rPr>
                <w:rFonts w:ascii="Arial" w:eastAsia="Arial" w:hAnsi="Arial" w:cs="Arial"/>
                <w:sz w:val="20"/>
                <w:szCs w:val="20"/>
              </w:rPr>
            </w:pPr>
            <w:r>
              <w:rPr>
                <w:rFonts w:ascii="Arial" w:eastAsia="Arial" w:hAnsi="Arial" w:cs="Arial"/>
                <w:sz w:val="20"/>
                <w:szCs w:val="20"/>
              </w:rPr>
              <w:t>Mahasiswa mampu menganalisis masalah dan tantangan guru bahasa Inggris di sekolah (Sub-CPMK 6)</w:t>
            </w:r>
          </w:p>
        </w:tc>
        <w:tc>
          <w:tcPr>
            <w:tcW w:w="2700" w:type="dxa"/>
          </w:tcPr>
          <w:p w:rsidR="00697B7F" w:rsidRDefault="00697B7F" w:rsidP="00697B7F">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Melakukan survey lapangan dan referensi lain yang berkaitan dengan masalah dan tantangan guru bahasa Inggris di sekolah dan lembaga lain</w:t>
            </w:r>
          </w:p>
          <w:p w:rsidR="00697B7F" w:rsidRDefault="00697B7F" w:rsidP="00697B7F">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Pr>
                <w:rFonts w:ascii="Arial" w:eastAsia="Arial" w:hAnsi="Arial" w:cs="Arial"/>
                <w:color w:val="000000"/>
                <w:sz w:val="20"/>
                <w:szCs w:val="20"/>
              </w:rPr>
              <w:t>Melaporkan tantangan dan masalah yang ditemukan dari hasil survey di lapangan</w:t>
            </w:r>
          </w:p>
        </w:tc>
        <w:tc>
          <w:tcPr>
            <w:tcW w:w="2430" w:type="dxa"/>
            <w:vAlign w:val="center"/>
          </w:tcPr>
          <w:p w:rsidR="00697B7F" w:rsidRDefault="00697B7F" w:rsidP="00697B7F">
            <w:pPr>
              <w:spacing w:line="276" w:lineRule="auto"/>
              <w:rPr>
                <w:rFonts w:ascii="Arial" w:eastAsia="Arial" w:hAnsi="Arial" w:cs="Arial"/>
                <w:sz w:val="20"/>
                <w:szCs w:val="20"/>
              </w:rPr>
            </w:pPr>
            <w:r>
              <w:rPr>
                <w:rFonts w:ascii="Arial" w:eastAsia="Arial" w:hAnsi="Arial" w:cs="Arial"/>
                <w:sz w:val="20"/>
                <w:szCs w:val="20"/>
              </w:rPr>
              <w:t>Tugas, presentasi, lembar kerja, uji kinerja, keaktifan, sikap</w:t>
            </w:r>
          </w:p>
        </w:tc>
        <w:tc>
          <w:tcPr>
            <w:tcW w:w="2250" w:type="dxa"/>
            <w:vAlign w:val="center"/>
          </w:tcPr>
          <w:p w:rsidR="00697B7F" w:rsidRDefault="00697B7F" w:rsidP="00697B7F">
            <w:pPr>
              <w:spacing w:line="276" w:lineRule="auto"/>
              <w:rPr>
                <w:rFonts w:ascii="Arial" w:eastAsia="Arial" w:hAnsi="Arial" w:cs="Arial"/>
                <w:sz w:val="20"/>
                <w:szCs w:val="20"/>
              </w:rPr>
            </w:pPr>
            <w:r>
              <w:rPr>
                <w:rFonts w:ascii="Arial" w:eastAsia="Arial" w:hAnsi="Arial" w:cs="Arial"/>
                <w:sz w:val="20"/>
                <w:szCs w:val="20"/>
              </w:rPr>
              <w:t>Model:</w:t>
            </w:r>
          </w:p>
          <w:p w:rsidR="00697B7F" w:rsidRDefault="00697B7F" w:rsidP="00697B7F">
            <w:pPr>
              <w:spacing w:line="276" w:lineRule="auto"/>
              <w:rPr>
                <w:rFonts w:ascii="Arial" w:eastAsia="Arial" w:hAnsi="Arial" w:cs="Arial"/>
                <w:sz w:val="20"/>
                <w:szCs w:val="20"/>
              </w:rPr>
            </w:pPr>
            <w:r>
              <w:rPr>
                <w:rFonts w:ascii="Arial" w:eastAsia="Arial" w:hAnsi="Arial" w:cs="Arial"/>
                <w:sz w:val="20"/>
                <w:szCs w:val="20"/>
              </w:rPr>
              <w:t>Discovery learning</w:t>
            </w:r>
          </w:p>
          <w:p w:rsidR="00697B7F" w:rsidRDefault="00697B7F" w:rsidP="00697B7F">
            <w:pPr>
              <w:spacing w:line="276" w:lineRule="auto"/>
              <w:rPr>
                <w:rFonts w:ascii="Arial" w:eastAsia="Arial" w:hAnsi="Arial" w:cs="Arial"/>
                <w:sz w:val="20"/>
                <w:szCs w:val="20"/>
              </w:rPr>
            </w:pPr>
            <w:r>
              <w:rPr>
                <w:rFonts w:ascii="Arial" w:eastAsia="Arial" w:hAnsi="Arial" w:cs="Arial"/>
                <w:sz w:val="20"/>
                <w:szCs w:val="20"/>
              </w:rPr>
              <w:t>Penugasan:</w:t>
            </w:r>
          </w:p>
          <w:p w:rsidR="00697B7F" w:rsidRDefault="00697B7F" w:rsidP="00697B7F">
            <w:pPr>
              <w:spacing w:line="276" w:lineRule="auto"/>
              <w:rPr>
                <w:rFonts w:ascii="Arial" w:eastAsia="Arial" w:hAnsi="Arial" w:cs="Arial"/>
                <w:sz w:val="20"/>
                <w:szCs w:val="20"/>
              </w:rPr>
            </w:pPr>
            <w:r>
              <w:rPr>
                <w:rFonts w:ascii="Arial" w:eastAsia="Arial" w:hAnsi="Arial" w:cs="Arial"/>
                <w:sz w:val="20"/>
                <w:szCs w:val="20"/>
              </w:rPr>
              <w:t>Menyelesaikan lembar kerja peserta didik</w:t>
            </w:r>
          </w:p>
        </w:tc>
        <w:tc>
          <w:tcPr>
            <w:tcW w:w="1620" w:type="dxa"/>
            <w:vAlign w:val="center"/>
          </w:tcPr>
          <w:p w:rsidR="00697B7F" w:rsidRDefault="00697B7F" w:rsidP="00697B7F">
            <w:pPr>
              <w:spacing w:line="276" w:lineRule="auto"/>
              <w:rPr>
                <w:rFonts w:ascii="Arial" w:eastAsia="Arial" w:hAnsi="Arial" w:cs="Arial"/>
                <w:sz w:val="20"/>
                <w:szCs w:val="20"/>
              </w:rPr>
            </w:pPr>
            <w:r>
              <w:rPr>
                <w:rFonts w:ascii="Arial" w:eastAsia="Arial" w:hAnsi="Arial" w:cs="Arial"/>
                <w:sz w:val="20"/>
                <w:szCs w:val="20"/>
              </w:rPr>
              <w:t>LMS Universitas Pakuan</w:t>
            </w:r>
          </w:p>
        </w:tc>
        <w:tc>
          <w:tcPr>
            <w:tcW w:w="2160" w:type="dxa"/>
          </w:tcPr>
          <w:p w:rsidR="00697B7F" w:rsidRPr="00D80385" w:rsidRDefault="00697B7F" w:rsidP="00697B7F">
            <w:pPr>
              <w:spacing w:line="276" w:lineRule="auto"/>
              <w:rPr>
                <w:rFonts w:ascii="Arial" w:hAnsi="Arial" w:cs="Arial"/>
                <w:sz w:val="20"/>
                <w:szCs w:val="20"/>
              </w:rPr>
            </w:pPr>
            <w:r>
              <w:rPr>
                <w:rFonts w:ascii="Arial" w:hAnsi="Arial" w:cs="Arial"/>
                <w:sz w:val="20"/>
                <w:szCs w:val="20"/>
              </w:rPr>
              <w:t>Pinyonatthagarn 2012.</w:t>
            </w:r>
          </w:p>
        </w:tc>
        <w:tc>
          <w:tcPr>
            <w:tcW w:w="1013" w:type="dxa"/>
            <w:vAlign w:val="center"/>
          </w:tcPr>
          <w:p w:rsidR="00697B7F" w:rsidRDefault="00697B7F" w:rsidP="00697B7F">
            <w:pPr>
              <w:spacing w:line="276" w:lineRule="auto"/>
              <w:rPr>
                <w:rFonts w:ascii="Arial" w:eastAsia="Arial" w:hAnsi="Arial" w:cs="Arial"/>
                <w:sz w:val="20"/>
                <w:szCs w:val="20"/>
              </w:rPr>
            </w:pPr>
            <w:r>
              <w:rPr>
                <w:rFonts w:ascii="Arial" w:eastAsia="Arial" w:hAnsi="Arial" w:cs="Arial"/>
                <w:sz w:val="20"/>
                <w:szCs w:val="20"/>
              </w:rPr>
              <w:t>15</w:t>
            </w:r>
          </w:p>
        </w:tc>
      </w:tr>
      <w:tr w:rsidR="00697B7F" w:rsidTr="00AA0258">
        <w:trPr>
          <w:gridAfter w:val="1"/>
          <w:wAfter w:w="10" w:type="dxa"/>
        </w:trPr>
        <w:tc>
          <w:tcPr>
            <w:tcW w:w="927" w:type="dxa"/>
          </w:tcPr>
          <w:p w:rsidR="00697B7F" w:rsidRDefault="00697B7F" w:rsidP="00697B7F">
            <w:pPr>
              <w:spacing w:line="276" w:lineRule="auto"/>
              <w:jc w:val="center"/>
              <w:rPr>
                <w:rFonts w:ascii="Arial" w:eastAsia="Arial" w:hAnsi="Arial" w:cs="Arial"/>
                <w:sz w:val="20"/>
                <w:szCs w:val="20"/>
              </w:rPr>
            </w:pPr>
            <w:r>
              <w:rPr>
                <w:rFonts w:ascii="Arial" w:eastAsia="Arial" w:hAnsi="Arial" w:cs="Arial"/>
                <w:sz w:val="20"/>
                <w:szCs w:val="20"/>
              </w:rPr>
              <w:t>15</w:t>
            </w:r>
          </w:p>
        </w:tc>
        <w:tc>
          <w:tcPr>
            <w:tcW w:w="4050" w:type="dxa"/>
          </w:tcPr>
          <w:p w:rsidR="00697B7F" w:rsidRDefault="00697B7F" w:rsidP="00697B7F">
            <w:pPr>
              <w:spacing w:line="276" w:lineRule="auto"/>
              <w:rPr>
                <w:rFonts w:ascii="Arial" w:eastAsia="Arial" w:hAnsi="Arial" w:cs="Arial"/>
                <w:sz w:val="20"/>
                <w:szCs w:val="20"/>
              </w:rPr>
            </w:pPr>
            <w:r>
              <w:rPr>
                <w:rFonts w:ascii="Arial" w:eastAsia="Arial" w:hAnsi="Arial" w:cs="Arial"/>
                <w:sz w:val="20"/>
                <w:szCs w:val="20"/>
              </w:rPr>
              <w:t>Mahasiswa mampu mencari solusi terhadap permasalahan yang ada dalam pembelajaran bahasa Inggris (Sub-CPMK 7)</w:t>
            </w:r>
          </w:p>
        </w:tc>
        <w:tc>
          <w:tcPr>
            <w:tcW w:w="2700" w:type="dxa"/>
          </w:tcPr>
          <w:p w:rsidR="00697B7F" w:rsidRDefault="00697B7F" w:rsidP="00697B7F">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Mencari solusi terhadap permasalahan  yang ditemukan di lapangan dari perspektif mereka</w:t>
            </w:r>
          </w:p>
          <w:p w:rsidR="00697B7F" w:rsidRDefault="00697B7F" w:rsidP="00697B7F">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Pr>
                <w:rFonts w:ascii="Arial" w:eastAsia="Arial" w:hAnsi="Arial" w:cs="Arial"/>
                <w:color w:val="000000"/>
                <w:sz w:val="20"/>
                <w:szCs w:val="20"/>
              </w:rPr>
              <w:t>Menjelaskan solusi yang dirancang mereka</w:t>
            </w:r>
          </w:p>
        </w:tc>
        <w:tc>
          <w:tcPr>
            <w:tcW w:w="2430" w:type="dxa"/>
            <w:vAlign w:val="center"/>
          </w:tcPr>
          <w:p w:rsidR="00697B7F" w:rsidRDefault="00697B7F" w:rsidP="00697B7F">
            <w:pPr>
              <w:spacing w:line="276" w:lineRule="auto"/>
              <w:rPr>
                <w:rFonts w:ascii="Arial" w:eastAsia="Arial" w:hAnsi="Arial" w:cs="Arial"/>
                <w:sz w:val="20"/>
                <w:szCs w:val="20"/>
              </w:rPr>
            </w:pPr>
            <w:r>
              <w:rPr>
                <w:rFonts w:ascii="Arial" w:eastAsia="Arial" w:hAnsi="Arial" w:cs="Arial"/>
                <w:sz w:val="20"/>
                <w:szCs w:val="20"/>
              </w:rPr>
              <w:t>Tes lisan,  uji kinerja, keaktifan, sikap</w:t>
            </w:r>
          </w:p>
        </w:tc>
        <w:tc>
          <w:tcPr>
            <w:tcW w:w="2250" w:type="dxa"/>
            <w:vAlign w:val="center"/>
          </w:tcPr>
          <w:p w:rsidR="00697B7F" w:rsidRDefault="00697B7F" w:rsidP="00697B7F">
            <w:pPr>
              <w:spacing w:line="276" w:lineRule="auto"/>
              <w:rPr>
                <w:rFonts w:ascii="Arial" w:eastAsia="Arial" w:hAnsi="Arial" w:cs="Arial"/>
                <w:sz w:val="20"/>
                <w:szCs w:val="20"/>
              </w:rPr>
            </w:pPr>
            <w:r>
              <w:rPr>
                <w:rFonts w:ascii="Arial" w:eastAsia="Arial" w:hAnsi="Arial" w:cs="Arial"/>
                <w:sz w:val="20"/>
                <w:szCs w:val="20"/>
              </w:rPr>
              <w:t>Model:</w:t>
            </w:r>
          </w:p>
          <w:p w:rsidR="00697B7F" w:rsidRDefault="00697B7F" w:rsidP="00697B7F">
            <w:pPr>
              <w:spacing w:line="276" w:lineRule="auto"/>
              <w:rPr>
                <w:rFonts w:ascii="Arial" w:eastAsia="Arial" w:hAnsi="Arial" w:cs="Arial"/>
                <w:sz w:val="20"/>
                <w:szCs w:val="20"/>
              </w:rPr>
            </w:pPr>
            <w:r>
              <w:rPr>
                <w:rFonts w:ascii="Arial" w:eastAsia="Arial" w:hAnsi="Arial" w:cs="Arial"/>
                <w:sz w:val="20"/>
                <w:szCs w:val="20"/>
              </w:rPr>
              <w:t>GBA</w:t>
            </w:r>
          </w:p>
          <w:p w:rsidR="00697B7F" w:rsidRDefault="00697B7F" w:rsidP="00697B7F">
            <w:pPr>
              <w:spacing w:line="276" w:lineRule="auto"/>
              <w:rPr>
                <w:rFonts w:ascii="Arial" w:eastAsia="Arial" w:hAnsi="Arial" w:cs="Arial"/>
                <w:sz w:val="20"/>
                <w:szCs w:val="20"/>
              </w:rPr>
            </w:pPr>
            <w:r>
              <w:rPr>
                <w:rFonts w:ascii="Arial" w:eastAsia="Arial" w:hAnsi="Arial" w:cs="Arial"/>
                <w:sz w:val="20"/>
                <w:szCs w:val="20"/>
              </w:rPr>
              <w:t>Penugasan:</w:t>
            </w:r>
          </w:p>
          <w:p w:rsidR="00697B7F" w:rsidRDefault="00697B7F" w:rsidP="00697B7F">
            <w:pPr>
              <w:spacing w:line="276" w:lineRule="auto"/>
              <w:rPr>
                <w:rFonts w:ascii="Arial" w:eastAsia="Arial" w:hAnsi="Arial" w:cs="Arial"/>
                <w:sz w:val="20"/>
                <w:szCs w:val="20"/>
              </w:rPr>
            </w:pPr>
            <w:r>
              <w:rPr>
                <w:rFonts w:ascii="Arial" w:eastAsia="Arial" w:hAnsi="Arial" w:cs="Arial"/>
                <w:sz w:val="20"/>
                <w:szCs w:val="20"/>
              </w:rPr>
              <w:t>Menyelesaikan lembar kerja peserta didik</w:t>
            </w:r>
          </w:p>
        </w:tc>
        <w:tc>
          <w:tcPr>
            <w:tcW w:w="1620" w:type="dxa"/>
            <w:vAlign w:val="center"/>
          </w:tcPr>
          <w:p w:rsidR="00697B7F" w:rsidRDefault="00697B7F" w:rsidP="00697B7F">
            <w:pPr>
              <w:spacing w:line="276" w:lineRule="auto"/>
              <w:rPr>
                <w:rFonts w:ascii="Arial" w:eastAsia="Arial" w:hAnsi="Arial" w:cs="Arial"/>
                <w:sz w:val="20"/>
                <w:szCs w:val="20"/>
              </w:rPr>
            </w:pPr>
            <w:r>
              <w:rPr>
                <w:rFonts w:ascii="Arial" w:eastAsia="Arial" w:hAnsi="Arial" w:cs="Arial"/>
                <w:sz w:val="20"/>
                <w:szCs w:val="20"/>
              </w:rPr>
              <w:t>LMS Universitas Pakuan</w:t>
            </w:r>
          </w:p>
        </w:tc>
        <w:tc>
          <w:tcPr>
            <w:tcW w:w="2160" w:type="dxa"/>
          </w:tcPr>
          <w:p w:rsidR="00697B7F" w:rsidRPr="00D80385" w:rsidRDefault="00697B7F" w:rsidP="00697B7F">
            <w:pPr>
              <w:spacing w:line="276" w:lineRule="auto"/>
              <w:rPr>
                <w:rFonts w:ascii="Arial" w:hAnsi="Arial" w:cs="Arial"/>
                <w:sz w:val="20"/>
                <w:szCs w:val="20"/>
              </w:rPr>
            </w:pPr>
            <w:r>
              <w:rPr>
                <w:rFonts w:ascii="Arial" w:hAnsi="Arial" w:cs="Arial"/>
                <w:sz w:val="20"/>
                <w:szCs w:val="20"/>
              </w:rPr>
              <w:t>Pinyonatthagarn 2012.</w:t>
            </w:r>
          </w:p>
        </w:tc>
        <w:tc>
          <w:tcPr>
            <w:tcW w:w="1013" w:type="dxa"/>
            <w:vAlign w:val="center"/>
          </w:tcPr>
          <w:p w:rsidR="00697B7F" w:rsidRDefault="00697B7F" w:rsidP="00697B7F">
            <w:pPr>
              <w:spacing w:line="276" w:lineRule="auto"/>
              <w:rPr>
                <w:rFonts w:ascii="Arial" w:eastAsia="Arial" w:hAnsi="Arial" w:cs="Arial"/>
                <w:sz w:val="20"/>
                <w:szCs w:val="20"/>
              </w:rPr>
            </w:pPr>
            <w:r>
              <w:rPr>
                <w:rFonts w:ascii="Arial" w:eastAsia="Arial" w:hAnsi="Arial" w:cs="Arial"/>
                <w:sz w:val="20"/>
                <w:szCs w:val="20"/>
              </w:rPr>
              <w:t>10</w:t>
            </w:r>
          </w:p>
        </w:tc>
      </w:tr>
      <w:tr w:rsidR="00697B7F">
        <w:tc>
          <w:tcPr>
            <w:tcW w:w="927" w:type="dxa"/>
            <w:shd w:val="clear" w:color="auto" w:fill="D9D9D9"/>
          </w:tcPr>
          <w:p w:rsidR="00697B7F" w:rsidRDefault="00697B7F" w:rsidP="00697B7F">
            <w:pPr>
              <w:spacing w:line="276" w:lineRule="auto"/>
              <w:jc w:val="center"/>
              <w:rPr>
                <w:rFonts w:ascii="Arial" w:eastAsia="Arial" w:hAnsi="Arial" w:cs="Arial"/>
                <w:b/>
                <w:sz w:val="20"/>
                <w:szCs w:val="20"/>
              </w:rPr>
            </w:pPr>
            <w:r>
              <w:rPr>
                <w:rFonts w:ascii="Arial" w:eastAsia="Arial" w:hAnsi="Arial" w:cs="Arial"/>
                <w:b/>
                <w:sz w:val="20"/>
                <w:szCs w:val="20"/>
              </w:rPr>
              <w:t>16</w:t>
            </w:r>
          </w:p>
        </w:tc>
        <w:tc>
          <w:tcPr>
            <w:tcW w:w="16233" w:type="dxa"/>
            <w:gridSpan w:val="8"/>
            <w:shd w:val="clear" w:color="auto" w:fill="D9D9D9"/>
          </w:tcPr>
          <w:p w:rsidR="00697B7F" w:rsidRDefault="00697B7F" w:rsidP="00697B7F">
            <w:pPr>
              <w:spacing w:line="276" w:lineRule="auto"/>
              <w:jc w:val="center"/>
              <w:rPr>
                <w:rFonts w:ascii="Arial" w:eastAsia="Arial" w:hAnsi="Arial" w:cs="Arial"/>
                <w:b/>
                <w:sz w:val="20"/>
                <w:szCs w:val="20"/>
              </w:rPr>
            </w:pPr>
            <w:r>
              <w:rPr>
                <w:rFonts w:ascii="Arial" w:eastAsia="Arial" w:hAnsi="Arial" w:cs="Arial"/>
                <w:b/>
                <w:sz w:val="20"/>
                <w:szCs w:val="20"/>
              </w:rPr>
              <w:t xml:space="preserve">Ujian Akhir Semester                                                                                                                   </w:t>
            </w:r>
          </w:p>
        </w:tc>
      </w:tr>
      <w:tr w:rsidR="00697B7F">
        <w:trPr>
          <w:gridAfter w:val="1"/>
          <w:wAfter w:w="10" w:type="dxa"/>
        </w:trPr>
        <w:tc>
          <w:tcPr>
            <w:tcW w:w="927" w:type="dxa"/>
          </w:tcPr>
          <w:p w:rsidR="00697B7F" w:rsidRDefault="00697B7F" w:rsidP="00697B7F">
            <w:pPr>
              <w:spacing w:line="276" w:lineRule="auto"/>
              <w:rPr>
                <w:rFonts w:ascii="Arial" w:eastAsia="Arial" w:hAnsi="Arial" w:cs="Arial"/>
                <w:sz w:val="20"/>
                <w:szCs w:val="20"/>
              </w:rPr>
            </w:pPr>
          </w:p>
        </w:tc>
        <w:tc>
          <w:tcPr>
            <w:tcW w:w="4050" w:type="dxa"/>
          </w:tcPr>
          <w:p w:rsidR="00697B7F" w:rsidRDefault="00697B7F" w:rsidP="00697B7F">
            <w:pPr>
              <w:spacing w:line="276" w:lineRule="auto"/>
              <w:rPr>
                <w:rFonts w:ascii="Arial" w:eastAsia="Arial" w:hAnsi="Arial" w:cs="Arial"/>
                <w:sz w:val="20"/>
                <w:szCs w:val="20"/>
              </w:rPr>
            </w:pPr>
          </w:p>
        </w:tc>
        <w:tc>
          <w:tcPr>
            <w:tcW w:w="2700" w:type="dxa"/>
          </w:tcPr>
          <w:p w:rsidR="00697B7F" w:rsidRDefault="00697B7F" w:rsidP="00697B7F">
            <w:pPr>
              <w:spacing w:line="276" w:lineRule="auto"/>
              <w:rPr>
                <w:rFonts w:ascii="Arial" w:eastAsia="Arial" w:hAnsi="Arial" w:cs="Arial"/>
                <w:sz w:val="20"/>
                <w:szCs w:val="20"/>
              </w:rPr>
            </w:pPr>
          </w:p>
        </w:tc>
        <w:tc>
          <w:tcPr>
            <w:tcW w:w="2430" w:type="dxa"/>
          </w:tcPr>
          <w:p w:rsidR="00697B7F" w:rsidRDefault="00697B7F" w:rsidP="00697B7F">
            <w:pPr>
              <w:spacing w:line="276" w:lineRule="auto"/>
              <w:rPr>
                <w:rFonts w:ascii="Arial" w:eastAsia="Arial" w:hAnsi="Arial" w:cs="Arial"/>
                <w:sz w:val="20"/>
                <w:szCs w:val="20"/>
              </w:rPr>
            </w:pPr>
          </w:p>
        </w:tc>
        <w:tc>
          <w:tcPr>
            <w:tcW w:w="2250" w:type="dxa"/>
          </w:tcPr>
          <w:p w:rsidR="00697B7F" w:rsidRDefault="00697B7F" w:rsidP="00697B7F">
            <w:pPr>
              <w:spacing w:line="276" w:lineRule="auto"/>
              <w:rPr>
                <w:rFonts w:ascii="Arial" w:eastAsia="Arial" w:hAnsi="Arial" w:cs="Arial"/>
                <w:sz w:val="20"/>
                <w:szCs w:val="20"/>
              </w:rPr>
            </w:pPr>
          </w:p>
        </w:tc>
        <w:tc>
          <w:tcPr>
            <w:tcW w:w="1620" w:type="dxa"/>
          </w:tcPr>
          <w:p w:rsidR="00697B7F" w:rsidRDefault="00697B7F" w:rsidP="00697B7F">
            <w:pPr>
              <w:spacing w:line="276" w:lineRule="auto"/>
              <w:rPr>
                <w:rFonts w:ascii="Arial" w:eastAsia="Arial" w:hAnsi="Arial" w:cs="Arial"/>
                <w:sz w:val="20"/>
                <w:szCs w:val="20"/>
              </w:rPr>
            </w:pPr>
          </w:p>
        </w:tc>
        <w:tc>
          <w:tcPr>
            <w:tcW w:w="2160" w:type="dxa"/>
          </w:tcPr>
          <w:p w:rsidR="00697B7F" w:rsidRDefault="00697B7F" w:rsidP="00697B7F">
            <w:pPr>
              <w:spacing w:line="276" w:lineRule="auto"/>
              <w:rPr>
                <w:rFonts w:ascii="Arial" w:eastAsia="Arial" w:hAnsi="Arial" w:cs="Arial"/>
                <w:sz w:val="20"/>
                <w:szCs w:val="20"/>
              </w:rPr>
            </w:pPr>
          </w:p>
        </w:tc>
        <w:tc>
          <w:tcPr>
            <w:tcW w:w="1013" w:type="dxa"/>
          </w:tcPr>
          <w:p w:rsidR="00697B7F" w:rsidRDefault="00697B7F" w:rsidP="00697B7F">
            <w:pPr>
              <w:spacing w:line="276" w:lineRule="auto"/>
              <w:rPr>
                <w:rFonts w:ascii="Arial" w:eastAsia="Arial" w:hAnsi="Arial" w:cs="Arial"/>
                <w:sz w:val="20"/>
                <w:szCs w:val="20"/>
              </w:rPr>
            </w:pPr>
            <w:r>
              <w:rPr>
                <w:rFonts w:ascii="Arial" w:eastAsia="Arial" w:hAnsi="Arial" w:cs="Arial"/>
                <w:sz w:val="20"/>
                <w:szCs w:val="20"/>
              </w:rPr>
              <w:t xml:space="preserve">    100</w:t>
            </w:r>
          </w:p>
        </w:tc>
      </w:tr>
    </w:tbl>
    <w:p w:rsidR="00342DBE" w:rsidRDefault="00342DBE">
      <w:pPr>
        <w:spacing w:after="0" w:line="276" w:lineRule="auto"/>
        <w:rPr>
          <w:rFonts w:ascii="Times New Roman" w:eastAsia="Times New Roman" w:hAnsi="Times New Roman" w:cs="Times New Roman"/>
          <w:sz w:val="24"/>
          <w:szCs w:val="24"/>
        </w:rPr>
      </w:pPr>
    </w:p>
    <w:p w:rsidR="00342DBE" w:rsidRDefault="00342DBE">
      <w:pPr>
        <w:rPr>
          <w:rFonts w:ascii="Times New Roman" w:eastAsia="Times New Roman" w:hAnsi="Times New Roman" w:cs="Times New Roman"/>
          <w:sz w:val="24"/>
          <w:szCs w:val="24"/>
        </w:rPr>
      </w:pPr>
    </w:p>
    <w:p w:rsidR="00342DBE" w:rsidRDefault="00342DBE">
      <w:pPr>
        <w:rPr>
          <w:rFonts w:ascii="Times New Roman" w:eastAsia="Times New Roman" w:hAnsi="Times New Roman" w:cs="Times New Roman"/>
          <w:sz w:val="24"/>
          <w:szCs w:val="24"/>
        </w:rPr>
      </w:pPr>
    </w:p>
    <w:p w:rsidR="00342DBE" w:rsidRDefault="00342DBE">
      <w:pPr>
        <w:spacing w:after="0" w:line="276" w:lineRule="auto"/>
        <w:rPr>
          <w:rFonts w:ascii="Times New Roman" w:eastAsia="Times New Roman" w:hAnsi="Times New Roman" w:cs="Times New Roman"/>
          <w:sz w:val="24"/>
          <w:szCs w:val="24"/>
        </w:rPr>
      </w:pPr>
    </w:p>
    <w:p w:rsidR="00342DBE" w:rsidRDefault="00A165D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Rencana, Distribusi, dan Persentase Penilaian MK</w:t>
      </w:r>
      <w:r w:rsidR="00C25C5B">
        <w:rPr>
          <w:rFonts w:ascii="Times New Roman" w:eastAsia="Times New Roman" w:hAnsi="Times New Roman" w:cs="Times New Roman"/>
          <w:b/>
          <w:sz w:val="24"/>
          <w:szCs w:val="24"/>
        </w:rPr>
        <w:t xml:space="preserve"> Linguitics for Language Teachers</w:t>
      </w:r>
    </w:p>
    <w:tbl>
      <w:tblPr>
        <w:tblStyle w:val="a1"/>
        <w:tblW w:w="16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1080"/>
        <w:gridCol w:w="1035"/>
        <w:gridCol w:w="1215"/>
        <w:gridCol w:w="975"/>
        <w:gridCol w:w="1695"/>
        <w:gridCol w:w="1965"/>
        <w:gridCol w:w="1605"/>
        <w:gridCol w:w="1755"/>
        <w:gridCol w:w="1185"/>
        <w:gridCol w:w="2370"/>
      </w:tblGrid>
      <w:tr w:rsidR="00342DBE">
        <w:tc>
          <w:tcPr>
            <w:tcW w:w="1680" w:type="dxa"/>
            <w:vAlign w:val="center"/>
          </w:tcPr>
          <w:p w:rsidR="00342DBE" w:rsidRDefault="00A165D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w:t>
            </w:r>
          </w:p>
        </w:tc>
        <w:tc>
          <w:tcPr>
            <w:tcW w:w="1080" w:type="dxa"/>
            <w:vAlign w:val="center"/>
          </w:tcPr>
          <w:p w:rsidR="00342DBE" w:rsidRDefault="00A165D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UTS</w:t>
            </w:r>
          </w:p>
        </w:tc>
        <w:tc>
          <w:tcPr>
            <w:tcW w:w="1035" w:type="dxa"/>
            <w:vAlign w:val="center"/>
          </w:tcPr>
          <w:p w:rsidR="00342DBE" w:rsidRDefault="00A165D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UAS</w:t>
            </w:r>
          </w:p>
        </w:tc>
        <w:tc>
          <w:tcPr>
            <w:tcW w:w="1215" w:type="dxa"/>
            <w:vAlign w:val="center"/>
          </w:tcPr>
          <w:p w:rsidR="00342DBE" w:rsidRDefault="00A165D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Produk</w:t>
            </w:r>
          </w:p>
        </w:tc>
        <w:tc>
          <w:tcPr>
            <w:tcW w:w="975" w:type="dxa"/>
            <w:vAlign w:val="center"/>
          </w:tcPr>
          <w:p w:rsidR="00342DBE" w:rsidRDefault="00A165D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Reflective Journal/laporan</w:t>
            </w:r>
          </w:p>
        </w:tc>
        <w:tc>
          <w:tcPr>
            <w:tcW w:w="1695" w:type="dxa"/>
            <w:vAlign w:val="center"/>
          </w:tcPr>
          <w:p w:rsidR="00342DBE" w:rsidRDefault="00A165D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Presentasi/</w:t>
            </w:r>
          </w:p>
          <w:p w:rsidR="00342DBE" w:rsidRDefault="00A165D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Unjuk Kinerja</w:t>
            </w:r>
          </w:p>
        </w:tc>
        <w:tc>
          <w:tcPr>
            <w:tcW w:w="1965" w:type="dxa"/>
            <w:vAlign w:val="center"/>
          </w:tcPr>
          <w:p w:rsidR="00342DBE" w:rsidRDefault="00A165D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Lembar kerja</w:t>
            </w:r>
          </w:p>
        </w:tc>
        <w:tc>
          <w:tcPr>
            <w:tcW w:w="1605" w:type="dxa"/>
            <w:vAlign w:val="center"/>
          </w:tcPr>
          <w:p w:rsidR="00342DBE" w:rsidRDefault="00A165D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 lisan</w:t>
            </w:r>
          </w:p>
        </w:tc>
        <w:tc>
          <w:tcPr>
            <w:tcW w:w="1755" w:type="dxa"/>
            <w:vAlign w:val="center"/>
          </w:tcPr>
          <w:p w:rsidR="00342DBE" w:rsidRDefault="00A165D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Keaktifan</w:t>
            </w:r>
          </w:p>
        </w:tc>
        <w:tc>
          <w:tcPr>
            <w:tcW w:w="1185" w:type="dxa"/>
            <w:vAlign w:val="center"/>
          </w:tcPr>
          <w:p w:rsidR="00342DBE" w:rsidRDefault="00A165D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Sikap</w:t>
            </w:r>
          </w:p>
        </w:tc>
        <w:tc>
          <w:tcPr>
            <w:tcW w:w="2370" w:type="dxa"/>
          </w:tcPr>
          <w:p w:rsidR="00342DBE" w:rsidRDefault="00A165D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Persentase Penilaian</w:t>
            </w:r>
          </w:p>
        </w:tc>
      </w:tr>
      <w:tr w:rsidR="00342DBE">
        <w:tc>
          <w:tcPr>
            <w:tcW w:w="1680" w:type="dxa"/>
          </w:tcPr>
          <w:p w:rsidR="00342DBE" w:rsidRDefault="00A165D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1</w:t>
            </w:r>
          </w:p>
        </w:tc>
        <w:tc>
          <w:tcPr>
            <w:tcW w:w="1080"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121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975" w:type="dxa"/>
            <w:vAlign w:val="center"/>
          </w:tcPr>
          <w:p w:rsidR="00342DBE" w:rsidRDefault="00CD388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9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1965"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rsidR="00342DBE" w:rsidRDefault="000E159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65D7">
              <w:rPr>
                <w:rFonts w:ascii="Times New Roman" w:eastAsia="Times New Roman" w:hAnsi="Times New Roman" w:cs="Times New Roman"/>
                <w:sz w:val="24"/>
                <w:szCs w:val="24"/>
              </w:rPr>
              <w:t>%</w:t>
            </w:r>
          </w:p>
        </w:tc>
        <w:tc>
          <w:tcPr>
            <w:tcW w:w="1755"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342DBE">
        <w:tc>
          <w:tcPr>
            <w:tcW w:w="1680" w:type="dxa"/>
          </w:tcPr>
          <w:p w:rsidR="00342DBE" w:rsidRDefault="00A165D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2</w:t>
            </w:r>
          </w:p>
        </w:tc>
        <w:tc>
          <w:tcPr>
            <w:tcW w:w="1080"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121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97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1695" w:type="dxa"/>
            <w:vAlign w:val="center"/>
          </w:tcPr>
          <w:p w:rsidR="00342DBE" w:rsidRDefault="00CD388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6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1605" w:type="dxa"/>
            <w:vAlign w:val="center"/>
          </w:tcPr>
          <w:p w:rsidR="00342DBE" w:rsidRDefault="00342DBE" w:rsidP="00CD3887">
            <w:pPr>
              <w:spacing w:line="360" w:lineRule="auto"/>
              <w:rPr>
                <w:rFonts w:ascii="Times New Roman" w:eastAsia="Times New Roman" w:hAnsi="Times New Roman" w:cs="Times New Roman"/>
                <w:sz w:val="24"/>
                <w:szCs w:val="24"/>
              </w:rPr>
            </w:pPr>
          </w:p>
        </w:tc>
        <w:tc>
          <w:tcPr>
            <w:tcW w:w="1755"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342DBE">
        <w:tc>
          <w:tcPr>
            <w:tcW w:w="1680" w:type="dxa"/>
          </w:tcPr>
          <w:p w:rsidR="00342DBE" w:rsidRDefault="00A165D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3</w:t>
            </w:r>
          </w:p>
        </w:tc>
        <w:tc>
          <w:tcPr>
            <w:tcW w:w="1080"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121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97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169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1965"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1755"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342DBE">
        <w:tc>
          <w:tcPr>
            <w:tcW w:w="1680" w:type="dxa"/>
          </w:tcPr>
          <w:p w:rsidR="00342DBE" w:rsidRDefault="00A165D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4</w:t>
            </w:r>
          </w:p>
        </w:tc>
        <w:tc>
          <w:tcPr>
            <w:tcW w:w="1080"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121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975" w:type="dxa"/>
            <w:vAlign w:val="center"/>
          </w:tcPr>
          <w:p w:rsidR="00342DBE" w:rsidRDefault="00CD388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95" w:type="dxa"/>
            <w:vAlign w:val="center"/>
          </w:tcPr>
          <w:p w:rsidR="00342DBE" w:rsidRDefault="00342DBE">
            <w:pPr>
              <w:spacing w:line="360" w:lineRule="auto"/>
              <w:rPr>
                <w:rFonts w:ascii="Times New Roman" w:eastAsia="Times New Roman" w:hAnsi="Times New Roman" w:cs="Times New Roman"/>
                <w:sz w:val="24"/>
                <w:szCs w:val="24"/>
              </w:rPr>
            </w:pPr>
          </w:p>
        </w:tc>
        <w:tc>
          <w:tcPr>
            <w:tcW w:w="196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160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1755"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342DBE">
        <w:tc>
          <w:tcPr>
            <w:tcW w:w="1680" w:type="dxa"/>
          </w:tcPr>
          <w:p w:rsidR="00342DBE" w:rsidRDefault="00A165D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5</w:t>
            </w:r>
          </w:p>
        </w:tc>
        <w:tc>
          <w:tcPr>
            <w:tcW w:w="1080"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1035"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97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169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1965"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05"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342DBE">
        <w:tc>
          <w:tcPr>
            <w:tcW w:w="1680" w:type="dxa"/>
          </w:tcPr>
          <w:p w:rsidR="00342DBE" w:rsidRDefault="00A165D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6</w:t>
            </w:r>
          </w:p>
        </w:tc>
        <w:tc>
          <w:tcPr>
            <w:tcW w:w="1080"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1035"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975" w:type="dxa"/>
            <w:vAlign w:val="center"/>
          </w:tcPr>
          <w:p w:rsidR="00342DBE" w:rsidRDefault="00CD388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95" w:type="dxa"/>
            <w:vAlign w:val="center"/>
          </w:tcPr>
          <w:p w:rsidR="00342DBE" w:rsidRDefault="00CD388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6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160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1755"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342DBE">
        <w:tc>
          <w:tcPr>
            <w:tcW w:w="1680" w:type="dxa"/>
          </w:tcPr>
          <w:p w:rsidR="00342DBE" w:rsidRDefault="00A165D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7</w:t>
            </w:r>
          </w:p>
        </w:tc>
        <w:tc>
          <w:tcPr>
            <w:tcW w:w="1080"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1035" w:type="dxa"/>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97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169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196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1605" w:type="dxa"/>
            <w:vAlign w:val="center"/>
          </w:tcPr>
          <w:p w:rsidR="00342DBE" w:rsidRDefault="000E159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165D7">
              <w:rPr>
                <w:rFonts w:ascii="Times New Roman" w:eastAsia="Times New Roman" w:hAnsi="Times New Roman" w:cs="Times New Roman"/>
                <w:sz w:val="24"/>
                <w:szCs w:val="24"/>
              </w:rPr>
              <w:t>%</w:t>
            </w:r>
          </w:p>
        </w:tc>
        <w:tc>
          <w:tcPr>
            <w:tcW w:w="1755"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342DBE">
        <w:tc>
          <w:tcPr>
            <w:tcW w:w="1680" w:type="dxa"/>
          </w:tcPr>
          <w:p w:rsidR="00342DBE" w:rsidRDefault="00A165D7">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Persentase Penilaian</w:t>
            </w:r>
          </w:p>
        </w:tc>
        <w:tc>
          <w:tcPr>
            <w:tcW w:w="1080"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035"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15" w:type="dxa"/>
            <w:vAlign w:val="center"/>
          </w:tcPr>
          <w:p w:rsidR="00342DBE" w:rsidRDefault="00342DBE">
            <w:pPr>
              <w:spacing w:line="360" w:lineRule="auto"/>
              <w:jc w:val="center"/>
              <w:rPr>
                <w:rFonts w:ascii="Times New Roman" w:eastAsia="Times New Roman" w:hAnsi="Times New Roman" w:cs="Times New Roman"/>
                <w:sz w:val="24"/>
                <w:szCs w:val="24"/>
              </w:rPr>
            </w:pPr>
          </w:p>
        </w:tc>
        <w:tc>
          <w:tcPr>
            <w:tcW w:w="975" w:type="dxa"/>
            <w:vAlign w:val="center"/>
          </w:tcPr>
          <w:p w:rsidR="00342DBE" w:rsidRDefault="00CD388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695" w:type="dxa"/>
            <w:vAlign w:val="center"/>
          </w:tcPr>
          <w:p w:rsidR="00342DBE" w:rsidRDefault="00CD388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65" w:type="dxa"/>
            <w:vAlign w:val="center"/>
          </w:tcPr>
          <w:p w:rsidR="00342DBE" w:rsidRDefault="00CD388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A165D7">
              <w:rPr>
                <w:rFonts w:ascii="Times New Roman" w:eastAsia="Times New Roman" w:hAnsi="Times New Roman" w:cs="Times New Roman"/>
                <w:sz w:val="24"/>
                <w:szCs w:val="24"/>
              </w:rPr>
              <w:t>%</w:t>
            </w:r>
          </w:p>
        </w:tc>
        <w:tc>
          <w:tcPr>
            <w:tcW w:w="1605" w:type="dxa"/>
            <w:vAlign w:val="center"/>
          </w:tcPr>
          <w:p w:rsidR="00342DBE" w:rsidRDefault="000E159A">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A165D7">
              <w:rPr>
                <w:rFonts w:ascii="Times New Roman" w:eastAsia="Times New Roman" w:hAnsi="Times New Roman" w:cs="Times New Roman"/>
                <w:sz w:val="24"/>
                <w:szCs w:val="24"/>
              </w:rPr>
              <w:t>%</w:t>
            </w:r>
          </w:p>
        </w:tc>
        <w:tc>
          <w:tcPr>
            <w:tcW w:w="1755"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85" w:type="dxa"/>
            <w:vAlign w:val="center"/>
          </w:tcPr>
          <w:p w:rsidR="00342DBE" w:rsidRDefault="00A165D7">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70" w:type="dxa"/>
            <w:vAlign w:val="center"/>
          </w:tcPr>
          <w:p w:rsidR="00342DBE" w:rsidRDefault="00A165D7">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342DBE" w:rsidRDefault="00342DBE">
      <w:pPr>
        <w:rPr>
          <w:rFonts w:ascii="Times New Roman" w:eastAsia="Times New Roman" w:hAnsi="Times New Roman" w:cs="Times New Roman"/>
          <w:sz w:val="24"/>
          <w:szCs w:val="24"/>
        </w:rPr>
      </w:pPr>
    </w:p>
    <w:p w:rsidR="00342DBE" w:rsidRDefault="000E159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Bogor, Mei 2023</w:t>
      </w:r>
    </w:p>
    <w:p w:rsidR="00342DBE" w:rsidRDefault="00A165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A70A6" w:rsidRPr="00DA70A6">
        <w:rPr>
          <w:rFonts w:ascii="Times New Roman" w:eastAsia="Times New Roman" w:hAnsi="Times New Roman" w:cs="Times New Roman"/>
          <w:noProof/>
          <w:sz w:val="24"/>
          <w:szCs w:val="24"/>
        </w:rPr>
        <w:drawing>
          <wp:inline distT="0" distB="0" distL="0" distR="0" wp14:anchorId="555795A2" wp14:editId="1C1444D7">
            <wp:extent cx="1168400" cy="342900"/>
            <wp:effectExtent l="0" t="0" r="0" b="0"/>
            <wp:docPr id="1" name="Picture 1" descr="C:\Users\ACER SWIF 3\Pictures\ttd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 SWIF 3\Pictures\ttd - Cop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8400" cy="342900"/>
                    </a:xfrm>
                    <a:prstGeom prst="rect">
                      <a:avLst/>
                    </a:prstGeom>
                    <a:noFill/>
                    <a:ln>
                      <a:noFill/>
                    </a:ln>
                  </pic:spPr>
                </pic:pic>
              </a:graphicData>
            </a:graphic>
          </wp:inline>
        </w:drawing>
      </w:r>
    </w:p>
    <w:p w:rsidR="00342DBE" w:rsidRDefault="00A165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0E159A">
        <w:rPr>
          <w:rFonts w:ascii="Times New Roman" w:eastAsia="Times New Roman" w:hAnsi="Times New Roman" w:cs="Times New Roman"/>
          <w:sz w:val="24"/>
          <w:szCs w:val="24"/>
        </w:rPr>
        <w:t xml:space="preserve">                           </w:t>
      </w:r>
      <w:r w:rsidR="00DA70A6">
        <w:rPr>
          <w:rFonts w:ascii="Times New Roman" w:eastAsia="Times New Roman" w:hAnsi="Times New Roman" w:cs="Times New Roman"/>
          <w:sz w:val="24"/>
          <w:szCs w:val="24"/>
        </w:rPr>
        <w:t xml:space="preserve">                   </w:t>
      </w:r>
      <w:r w:rsidR="000E159A">
        <w:rPr>
          <w:rFonts w:ascii="Times New Roman" w:eastAsia="Times New Roman" w:hAnsi="Times New Roman" w:cs="Times New Roman"/>
          <w:sz w:val="24"/>
          <w:szCs w:val="24"/>
        </w:rPr>
        <w:t xml:space="preserve">  Cucu Mariam, M.Pd.</w:t>
      </w:r>
    </w:p>
    <w:sectPr w:rsidR="00342DBE">
      <w:pgSz w:w="20160" w:h="12240" w:orient="landscape"/>
      <w:pgMar w:top="1440" w:right="1701"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22719"/>
    <w:multiLevelType w:val="hybridMultilevel"/>
    <w:tmpl w:val="2B5CB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912158"/>
    <w:multiLevelType w:val="multilevel"/>
    <w:tmpl w:val="BAC6E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0BC2879"/>
    <w:multiLevelType w:val="multilevel"/>
    <w:tmpl w:val="B17460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DBE"/>
    <w:rsid w:val="00016044"/>
    <w:rsid w:val="000C5CCA"/>
    <w:rsid w:val="000E159A"/>
    <w:rsid w:val="00287132"/>
    <w:rsid w:val="00342DBE"/>
    <w:rsid w:val="00350755"/>
    <w:rsid w:val="00407503"/>
    <w:rsid w:val="00543D6E"/>
    <w:rsid w:val="005F3520"/>
    <w:rsid w:val="00697B7F"/>
    <w:rsid w:val="007D0C47"/>
    <w:rsid w:val="00902827"/>
    <w:rsid w:val="009805E8"/>
    <w:rsid w:val="00A165D7"/>
    <w:rsid w:val="00A45C16"/>
    <w:rsid w:val="00C25C5B"/>
    <w:rsid w:val="00C616A1"/>
    <w:rsid w:val="00CD3887"/>
    <w:rsid w:val="00DA70A6"/>
    <w:rsid w:val="00E73DE7"/>
    <w:rsid w:val="00F5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DA4A60-9D94-4CA7-A2E4-5962241C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DC1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rsid w:val="00F4485C"/>
    <w:pPr>
      <w:ind w:left="720"/>
      <w:contextualSpacing/>
    </w:pPr>
    <w:rPr>
      <w:noProof/>
      <w:lang w:val="id-ID"/>
    </w:rPr>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rsid w:val="00F4485C"/>
    <w:rPr>
      <w:noProof/>
      <w:lang w:val="id-ID"/>
    </w:rPr>
  </w:style>
  <w:style w:type="paragraph" w:styleId="NoSpacing">
    <w:name w:val="No Spacing"/>
    <w:uiPriority w:val="1"/>
    <w:qFormat/>
    <w:rsid w:val="00D34ED6"/>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805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tatic.uni-graz.at/fileadmin/gewi-institute/Anglistik/Fachdidaktik/angl3www_applied-linguistics-VU.pdf" TargetMode="Externa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https://pasca.uns.ac.id/s3linguistik/wp-content/uploads/sites/44/2016/10/an-introduction-to-applied-linguist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5Z+Ybn84j8GaHKhATrYuulGsjQ==">AMUW2mXDoR2krHWBqOLKezagXHR9IofZAnvoyjfVOkZZJ6ULjYy5j2aPxbisCYo+cW6VN/t2Ex4HUUni8mvuiV0uqzsf4Z6L8vqD7sWZsiYoIeTy1Cn51dljGxwl9lmr28+upvLQlibL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B45E73-FA41-46AB-A0AD-5EB3C2231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7</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account</cp:lastModifiedBy>
  <cp:revision>15</cp:revision>
  <dcterms:created xsi:type="dcterms:W3CDTF">2023-03-28T09:00:00Z</dcterms:created>
  <dcterms:modified xsi:type="dcterms:W3CDTF">2023-05-18T01:10:00Z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