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C49FA" w14:textId="77777777" w:rsidR="00F83AB4" w:rsidRDefault="00F83AB4" w:rsidP="001454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711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6"/>
        <w:gridCol w:w="1397"/>
        <w:gridCol w:w="24"/>
        <w:gridCol w:w="2400"/>
        <w:gridCol w:w="190"/>
        <w:gridCol w:w="1797"/>
        <w:gridCol w:w="1244"/>
        <w:gridCol w:w="882"/>
        <w:gridCol w:w="1985"/>
        <w:gridCol w:w="1006"/>
        <w:gridCol w:w="19"/>
        <w:gridCol w:w="818"/>
        <w:gridCol w:w="889"/>
        <w:gridCol w:w="1061"/>
      </w:tblGrid>
      <w:tr w:rsidR="00F83AB4" w14:paraId="15DE88FD" w14:textId="77777777">
        <w:tc>
          <w:tcPr>
            <w:tcW w:w="3406" w:type="dxa"/>
            <w:vMerge w:val="restart"/>
            <w:shd w:val="clear" w:color="auto" w:fill="5B9BD5"/>
            <w:vAlign w:val="center"/>
          </w:tcPr>
          <w:p w14:paraId="0B3EFFEC" w14:textId="77777777" w:rsidR="00F83AB4" w:rsidRDefault="00000000" w:rsidP="0014547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noProof/>
              </w:rPr>
              <w:drawing>
                <wp:inline distT="0" distB="0" distL="0" distR="0" wp14:anchorId="5FE6351B" wp14:editId="1D904106">
                  <wp:extent cx="805729" cy="813526"/>
                  <wp:effectExtent l="0" t="0" r="0" b="0"/>
                  <wp:docPr id="145905591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2" w:type="dxa"/>
            <w:gridSpan w:val="13"/>
            <w:shd w:val="clear" w:color="auto" w:fill="5B9BD5"/>
          </w:tcPr>
          <w:p w14:paraId="0AECBD34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UNIVERSITAS PAKUAN</w:t>
            </w:r>
          </w:p>
          <w:p w14:paraId="37233DC5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FAKULTAS KEGURUAN DAN ILMU PENDIDIKAN</w:t>
            </w:r>
          </w:p>
          <w:p w14:paraId="5E058C26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PROGRAM STUDI PENDIDIKAN BAHASA INGGRIS</w:t>
            </w:r>
          </w:p>
        </w:tc>
      </w:tr>
      <w:tr w:rsidR="00F83AB4" w14:paraId="6924940D" w14:textId="77777777">
        <w:tc>
          <w:tcPr>
            <w:tcW w:w="3406" w:type="dxa"/>
            <w:vMerge/>
            <w:shd w:val="clear" w:color="auto" w:fill="5B9BD5"/>
            <w:vAlign w:val="center"/>
          </w:tcPr>
          <w:p w14:paraId="153A1D11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13712" w:type="dxa"/>
            <w:gridSpan w:val="13"/>
            <w:shd w:val="clear" w:color="auto" w:fill="5B9BD5"/>
          </w:tcPr>
          <w:p w14:paraId="7179CFC4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RENCANA PEMBELAJARAN SEMESTER (RPS)</w:t>
            </w:r>
          </w:p>
        </w:tc>
      </w:tr>
      <w:tr w:rsidR="00F83AB4" w14:paraId="0D8BE467" w14:textId="77777777">
        <w:tc>
          <w:tcPr>
            <w:tcW w:w="3406" w:type="dxa"/>
          </w:tcPr>
          <w:p w14:paraId="3B50AEAF" w14:textId="77777777" w:rsidR="00F83AB4" w:rsidRDefault="00000000" w:rsidP="00145477">
            <w:pPr>
              <w:ind w:left="-99" w:right="-11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MATA KULIAH (MK)</w:t>
            </w:r>
          </w:p>
        </w:tc>
        <w:tc>
          <w:tcPr>
            <w:tcW w:w="4011" w:type="dxa"/>
            <w:gridSpan w:val="4"/>
          </w:tcPr>
          <w:p w14:paraId="214A41FF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KODE</w:t>
            </w:r>
          </w:p>
        </w:tc>
        <w:tc>
          <w:tcPr>
            <w:tcW w:w="3041" w:type="dxa"/>
            <w:gridSpan w:val="2"/>
          </w:tcPr>
          <w:p w14:paraId="38D2A5FC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RUMPUN MK</w:t>
            </w:r>
          </w:p>
        </w:tc>
        <w:tc>
          <w:tcPr>
            <w:tcW w:w="3892" w:type="dxa"/>
            <w:gridSpan w:val="4"/>
          </w:tcPr>
          <w:p w14:paraId="04367FEE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BOBOT (SKS)</w:t>
            </w:r>
          </w:p>
        </w:tc>
        <w:tc>
          <w:tcPr>
            <w:tcW w:w="1707" w:type="dxa"/>
            <w:gridSpan w:val="2"/>
          </w:tcPr>
          <w:p w14:paraId="39D67699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1061" w:type="dxa"/>
          </w:tcPr>
          <w:p w14:paraId="73909AB4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NO&amp;TGL DOK</w:t>
            </w:r>
          </w:p>
        </w:tc>
      </w:tr>
      <w:tr w:rsidR="00F83AB4" w14:paraId="1D525BE1" w14:textId="77777777">
        <w:trPr>
          <w:trHeight w:val="539"/>
        </w:trPr>
        <w:tc>
          <w:tcPr>
            <w:tcW w:w="3406" w:type="dxa"/>
          </w:tcPr>
          <w:p w14:paraId="4AC60461" w14:textId="77777777" w:rsidR="00F83AB4" w:rsidRDefault="000A76E9" w:rsidP="00145477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Teaching English </w:t>
            </w:r>
            <w:r w:rsidR="00E71697">
              <w:rPr>
                <w:rFonts w:ascii="Arial" w:eastAsia="Arial" w:hAnsi="Arial" w:cs="Arial"/>
                <w:i/>
                <w:sz w:val="20"/>
                <w:szCs w:val="20"/>
              </w:rPr>
              <w:t>for Young Learners</w:t>
            </w:r>
          </w:p>
        </w:tc>
        <w:tc>
          <w:tcPr>
            <w:tcW w:w="4011" w:type="dxa"/>
            <w:gridSpan w:val="4"/>
          </w:tcPr>
          <w:p w14:paraId="29A2E996" w14:textId="77777777"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PIN</w:t>
            </w:r>
          </w:p>
        </w:tc>
        <w:tc>
          <w:tcPr>
            <w:tcW w:w="3041" w:type="dxa"/>
            <w:gridSpan w:val="2"/>
          </w:tcPr>
          <w:p w14:paraId="69E7EBFE" w14:textId="77777777"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Keahlian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Prodi</w:t>
            </w:r>
          </w:p>
        </w:tc>
        <w:tc>
          <w:tcPr>
            <w:tcW w:w="3892" w:type="dxa"/>
            <w:gridSpan w:val="4"/>
          </w:tcPr>
          <w:p w14:paraId="01555A93" w14:textId="77777777"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707" w:type="dxa"/>
            <w:gridSpan w:val="2"/>
          </w:tcPr>
          <w:p w14:paraId="42807113" w14:textId="77777777"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="00E71697"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  <w:tc>
          <w:tcPr>
            <w:tcW w:w="1061" w:type="dxa"/>
          </w:tcPr>
          <w:p w14:paraId="547EBE2B" w14:textId="77777777" w:rsidR="00F83AB4" w:rsidRDefault="00F83AB4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83AB4" w14:paraId="1A1E5B3F" w14:textId="77777777">
        <w:tc>
          <w:tcPr>
            <w:tcW w:w="3406" w:type="dxa"/>
          </w:tcPr>
          <w:p w14:paraId="7B9B7B8F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OTORISASI</w:t>
            </w:r>
          </w:p>
        </w:tc>
        <w:tc>
          <w:tcPr>
            <w:tcW w:w="4011" w:type="dxa"/>
            <w:gridSpan w:val="4"/>
          </w:tcPr>
          <w:p w14:paraId="16E01F54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Pengembang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RPS</w:t>
            </w:r>
          </w:p>
        </w:tc>
        <w:tc>
          <w:tcPr>
            <w:tcW w:w="6933" w:type="dxa"/>
            <w:gridSpan w:val="6"/>
          </w:tcPr>
          <w:p w14:paraId="2F1E8F17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Koordinator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RMK</w:t>
            </w:r>
          </w:p>
        </w:tc>
        <w:tc>
          <w:tcPr>
            <w:tcW w:w="2768" w:type="dxa"/>
            <w:gridSpan w:val="3"/>
          </w:tcPr>
          <w:p w14:paraId="42643A53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Ketua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Prodi</w:t>
            </w:r>
          </w:p>
        </w:tc>
      </w:tr>
      <w:tr w:rsidR="00F83AB4" w14:paraId="47AEE281" w14:textId="77777777">
        <w:tc>
          <w:tcPr>
            <w:tcW w:w="3406" w:type="dxa"/>
          </w:tcPr>
          <w:p w14:paraId="199F323E" w14:textId="77777777" w:rsidR="00F83AB4" w:rsidRDefault="00F83AB4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B572A67" w14:textId="77777777" w:rsidR="00F83AB4" w:rsidRDefault="00F83AB4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11" w:type="dxa"/>
            <w:gridSpan w:val="4"/>
          </w:tcPr>
          <w:p w14:paraId="2A025589" w14:textId="77777777" w:rsidR="00F83AB4" w:rsidRDefault="0014297B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Dra. Atti Herawati,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6914" w:type="dxa"/>
            <w:gridSpan w:val="5"/>
          </w:tcPr>
          <w:p w14:paraId="36983160" w14:textId="77777777" w:rsidR="00F83AB4" w:rsidRDefault="0014297B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Dra. Atti Herawati,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787" w:type="dxa"/>
            <w:gridSpan w:val="4"/>
          </w:tcPr>
          <w:p w14:paraId="07AB0A18" w14:textId="77777777" w:rsidR="00F83AB4" w:rsidRDefault="0000000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Istiqlaliah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N.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Hidayati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83AB4" w14:paraId="0F6412F3" w14:textId="77777777">
        <w:tc>
          <w:tcPr>
            <w:tcW w:w="3406" w:type="dxa"/>
            <w:vMerge w:val="restart"/>
            <w:vAlign w:val="center"/>
          </w:tcPr>
          <w:p w14:paraId="1B345A03" w14:textId="77777777" w:rsidR="00F83AB4" w:rsidRDefault="00000000" w:rsidP="001454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Capaian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(CP)</w:t>
            </w:r>
          </w:p>
        </w:tc>
        <w:tc>
          <w:tcPr>
            <w:tcW w:w="13712" w:type="dxa"/>
            <w:gridSpan w:val="13"/>
            <w:shd w:val="clear" w:color="auto" w:fill="D9D9D9"/>
          </w:tcPr>
          <w:p w14:paraId="426DF530" w14:textId="77777777" w:rsidR="00F83AB4" w:rsidRDefault="00000000" w:rsidP="001454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CPL-PRODI yang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dibebankan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pada MK</w:t>
            </w:r>
          </w:p>
        </w:tc>
      </w:tr>
      <w:tr w:rsidR="00F83AB4" w14:paraId="143DC582" w14:textId="77777777" w:rsidTr="00A056E0">
        <w:trPr>
          <w:trHeight w:val="557"/>
        </w:trPr>
        <w:tc>
          <w:tcPr>
            <w:tcW w:w="3406" w:type="dxa"/>
            <w:vMerge/>
            <w:vAlign w:val="center"/>
          </w:tcPr>
          <w:p w14:paraId="0D37A5F5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2AE66BE4" w14:textId="77777777"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1</w:t>
            </w:r>
          </w:p>
        </w:tc>
        <w:tc>
          <w:tcPr>
            <w:tcW w:w="12291" w:type="dxa"/>
            <w:gridSpan w:val="11"/>
          </w:tcPr>
          <w:p w14:paraId="64C5D308" w14:textId="77777777" w:rsidR="00F83AB4" w:rsidRDefault="00000000" w:rsidP="00145477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Lulusan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menunjukkan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kepribadian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berakhlak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berintegritas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menghargai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kebhinekaan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Indonesia</w:t>
            </w:r>
          </w:p>
        </w:tc>
      </w:tr>
      <w:tr w:rsidR="00F83AB4" w14:paraId="5C4D4915" w14:textId="77777777">
        <w:tc>
          <w:tcPr>
            <w:tcW w:w="3406" w:type="dxa"/>
            <w:vMerge/>
            <w:vAlign w:val="center"/>
          </w:tcPr>
          <w:p w14:paraId="20CEB969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35ABB8ED" w14:textId="77777777"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2</w:t>
            </w:r>
          </w:p>
        </w:tc>
        <w:tc>
          <w:tcPr>
            <w:tcW w:w="12291" w:type="dxa"/>
            <w:gridSpan w:val="11"/>
          </w:tcPr>
          <w:p w14:paraId="17E23664" w14:textId="77777777" w:rsidR="00F83AB4" w:rsidRDefault="0000000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Lulusan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menunjukkan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keterampilan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menggunakan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metode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logis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kritis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sistematis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inovatif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menekankan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etika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akademis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ilmiah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83AB4" w14:paraId="64E9B5A1" w14:textId="77777777">
        <w:trPr>
          <w:trHeight w:val="548"/>
        </w:trPr>
        <w:tc>
          <w:tcPr>
            <w:tcW w:w="3406" w:type="dxa"/>
            <w:vMerge/>
            <w:vAlign w:val="center"/>
          </w:tcPr>
          <w:p w14:paraId="1BF991A8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5055AA81" w14:textId="77777777"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3</w:t>
            </w:r>
          </w:p>
        </w:tc>
        <w:tc>
          <w:tcPr>
            <w:tcW w:w="12291" w:type="dxa"/>
            <w:gridSpan w:val="11"/>
          </w:tcPr>
          <w:p w14:paraId="017AF3DA" w14:textId="77777777" w:rsidR="00F83AB4" w:rsidRDefault="00000000" w:rsidP="0014547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Lulusan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menunjukkan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keterampilan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menggunakan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Bahasa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Inggris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kebahasaan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kesusastraan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pedagogi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kritis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reflektif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83AB4" w14:paraId="35265F70" w14:textId="77777777">
        <w:tc>
          <w:tcPr>
            <w:tcW w:w="3406" w:type="dxa"/>
            <w:vMerge/>
            <w:vAlign w:val="center"/>
          </w:tcPr>
          <w:p w14:paraId="74E9CD9C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3"/>
            <w:shd w:val="clear" w:color="auto" w:fill="D9D9D9"/>
          </w:tcPr>
          <w:p w14:paraId="4881C319" w14:textId="77777777" w:rsidR="00F83AB4" w:rsidRDefault="00000000" w:rsidP="001454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Capaian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Mata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Kuliah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(CPMK)</w:t>
            </w:r>
          </w:p>
        </w:tc>
      </w:tr>
      <w:tr w:rsidR="00F83AB4" w14:paraId="5D048D30" w14:textId="77777777">
        <w:tc>
          <w:tcPr>
            <w:tcW w:w="3406" w:type="dxa"/>
            <w:vMerge/>
            <w:vAlign w:val="center"/>
          </w:tcPr>
          <w:p w14:paraId="1C281EDC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4A34A939" w14:textId="77777777"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1</w:t>
            </w:r>
          </w:p>
        </w:tc>
        <w:tc>
          <w:tcPr>
            <w:tcW w:w="12291" w:type="dxa"/>
            <w:gridSpan w:val="11"/>
          </w:tcPr>
          <w:p w14:paraId="614CDE99" w14:textId="77777777" w:rsidR="00F83AB4" w:rsidRDefault="00991C37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510EBF">
              <w:rPr>
                <w:rFonts w:ascii="Arial" w:eastAsia="Arial" w:hAnsi="Arial" w:cs="Arial"/>
                <w:sz w:val="20"/>
                <w:szCs w:val="20"/>
              </w:rPr>
              <w:t>mengi</w:t>
            </w:r>
            <w:r w:rsidR="00291BA3">
              <w:rPr>
                <w:rFonts w:ascii="Arial" w:eastAsia="Arial" w:hAnsi="Arial" w:cs="Arial"/>
                <w:sz w:val="20"/>
                <w:szCs w:val="20"/>
              </w:rPr>
              <w:t>dentifikasi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291BA3">
              <w:rPr>
                <w:rFonts w:ascii="Arial" w:eastAsia="Arial" w:hAnsi="Arial" w:cs="Arial"/>
                <w:sz w:val="20"/>
                <w:szCs w:val="20"/>
              </w:rPr>
              <w:t>karakteristik</w:t>
            </w:r>
            <w:proofErr w:type="spellEnd"/>
            <w:r w:rsidR="00291BA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291BA3">
              <w:rPr>
                <w:rFonts w:ascii="Arial" w:eastAsia="Arial" w:hAnsi="Arial" w:cs="Arial"/>
                <w:sz w:val="20"/>
                <w:szCs w:val="20"/>
              </w:rPr>
              <w:t>anak-anak</w:t>
            </w:r>
            <w:proofErr w:type="spellEnd"/>
            <w:r w:rsidR="00291BA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291BA3">
              <w:rPr>
                <w:rFonts w:ascii="Arial" w:eastAsia="Arial" w:hAnsi="Arial" w:cs="Arial"/>
                <w:sz w:val="20"/>
                <w:szCs w:val="20"/>
              </w:rPr>
              <w:t>dalam</w:t>
            </w:r>
            <w:proofErr w:type="spellEnd"/>
            <w:r w:rsidR="00291BA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291BA3">
              <w:rPr>
                <w:rFonts w:ascii="Arial" w:eastAsia="Arial" w:hAnsi="Arial" w:cs="Arial"/>
                <w:sz w:val="20"/>
                <w:szCs w:val="20"/>
              </w:rPr>
              <w:t>belajar</w:t>
            </w:r>
            <w:proofErr w:type="spellEnd"/>
            <w:r w:rsidR="00291BA3">
              <w:rPr>
                <w:rFonts w:ascii="Arial" w:eastAsia="Arial" w:hAnsi="Arial" w:cs="Arial"/>
                <w:sz w:val="20"/>
                <w:szCs w:val="20"/>
              </w:rPr>
              <w:t xml:space="preserve"> Bahasa </w:t>
            </w:r>
            <w:proofErr w:type="spellStart"/>
            <w:r w:rsidR="00291BA3">
              <w:rPr>
                <w:rFonts w:ascii="Arial" w:eastAsia="Arial" w:hAnsi="Arial" w:cs="Arial"/>
                <w:sz w:val="20"/>
                <w:szCs w:val="20"/>
              </w:rPr>
              <w:t>secara</w:t>
            </w:r>
            <w:proofErr w:type="spellEnd"/>
            <w:r w:rsidR="00291BA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291BA3">
              <w:rPr>
                <w:rFonts w:ascii="Arial" w:eastAsia="Arial" w:hAnsi="Arial" w:cs="Arial"/>
                <w:sz w:val="20"/>
                <w:szCs w:val="20"/>
              </w:rPr>
              <w:t>umum</w:t>
            </w:r>
            <w:proofErr w:type="spellEnd"/>
          </w:p>
        </w:tc>
      </w:tr>
      <w:tr w:rsidR="00F83AB4" w14:paraId="56DCCC53" w14:textId="77777777" w:rsidTr="001623E3">
        <w:trPr>
          <w:trHeight w:val="197"/>
        </w:trPr>
        <w:tc>
          <w:tcPr>
            <w:tcW w:w="3406" w:type="dxa"/>
            <w:vMerge/>
            <w:vAlign w:val="center"/>
          </w:tcPr>
          <w:p w14:paraId="12A96313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074A9451" w14:textId="77777777"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2</w:t>
            </w:r>
          </w:p>
        </w:tc>
        <w:tc>
          <w:tcPr>
            <w:tcW w:w="12291" w:type="dxa"/>
            <w:gridSpan w:val="11"/>
          </w:tcPr>
          <w:p w14:paraId="532894AE" w14:textId="77777777" w:rsidR="00F83AB4" w:rsidRDefault="0000000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0A76E9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="00510EBF">
              <w:rPr>
                <w:rFonts w:ascii="Arial" w:eastAsia="Arial" w:hAnsi="Arial" w:cs="Arial"/>
                <w:sz w:val="20"/>
                <w:szCs w:val="20"/>
              </w:rPr>
              <w:t>ampu</w:t>
            </w:r>
            <w:proofErr w:type="spellEnd"/>
            <w:r w:rsidR="00510EB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510EBF">
              <w:rPr>
                <w:rFonts w:ascii="Arial" w:eastAsia="Arial" w:hAnsi="Arial" w:cs="Arial"/>
                <w:sz w:val="20"/>
                <w:szCs w:val="20"/>
              </w:rPr>
              <w:t>meng</w:t>
            </w:r>
            <w:r w:rsidR="00291BA3">
              <w:rPr>
                <w:rFonts w:ascii="Arial" w:eastAsia="Arial" w:hAnsi="Arial" w:cs="Arial"/>
                <w:sz w:val="20"/>
                <w:szCs w:val="20"/>
              </w:rPr>
              <w:t>analisa</w:t>
            </w:r>
            <w:proofErr w:type="spellEnd"/>
            <w:r w:rsidR="00510EB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291BA3">
              <w:rPr>
                <w:rFonts w:ascii="Arial" w:eastAsia="Arial" w:hAnsi="Arial" w:cs="Arial"/>
                <w:sz w:val="20"/>
                <w:szCs w:val="20"/>
              </w:rPr>
              <w:t>prinsip-prinsip</w:t>
            </w:r>
            <w:proofErr w:type="spellEnd"/>
            <w:r w:rsidR="00291BA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291BA3">
              <w:rPr>
                <w:rFonts w:ascii="Arial" w:eastAsia="Arial" w:hAnsi="Arial" w:cs="Arial"/>
                <w:sz w:val="20"/>
                <w:szCs w:val="20"/>
              </w:rPr>
              <w:t>pengajaran</w:t>
            </w:r>
            <w:proofErr w:type="spellEnd"/>
            <w:r w:rsidR="00291BA3">
              <w:rPr>
                <w:rFonts w:ascii="Arial" w:eastAsia="Arial" w:hAnsi="Arial" w:cs="Arial"/>
                <w:sz w:val="20"/>
                <w:szCs w:val="20"/>
              </w:rPr>
              <w:t xml:space="preserve"> Bahasa </w:t>
            </w:r>
            <w:proofErr w:type="spellStart"/>
            <w:r w:rsidR="00291BA3">
              <w:rPr>
                <w:rFonts w:ascii="Arial" w:eastAsia="Arial" w:hAnsi="Arial" w:cs="Arial"/>
                <w:sz w:val="20"/>
                <w:szCs w:val="20"/>
              </w:rPr>
              <w:t>Inggris</w:t>
            </w:r>
            <w:proofErr w:type="spellEnd"/>
            <w:r w:rsidR="00291BA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291BA3"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 w:rsidR="00291BA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291BA3">
              <w:rPr>
                <w:rFonts w:ascii="Arial" w:eastAsia="Arial" w:hAnsi="Arial" w:cs="Arial"/>
                <w:sz w:val="20"/>
                <w:szCs w:val="20"/>
              </w:rPr>
              <w:t>anak-anak</w:t>
            </w:r>
            <w:proofErr w:type="spellEnd"/>
            <w:r w:rsidR="00291BA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291BA3"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 w:rsidR="00291BA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291BA3">
              <w:rPr>
                <w:rFonts w:ascii="Arial" w:eastAsia="Arial" w:hAnsi="Arial" w:cs="Arial"/>
                <w:sz w:val="20"/>
                <w:szCs w:val="20"/>
              </w:rPr>
              <w:t>benar</w:t>
            </w:r>
            <w:proofErr w:type="spellEnd"/>
          </w:p>
        </w:tc>
      </w:tr>
      <w:tr w:rsidR="00F83AB4" w14:paraId="22922F80" w14:textId="77777777">
        <w:tc>
          <w:tcPr>
            <w:tcW w:w="3406" w:type="dxa"/>
            <w:vMerge/>
            <w:vAlign w:val="center"/>
          </w:tcPr>
          <w:p w14:paraId="6F976251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1DA3B949" w14:textId="77777777"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3</w:t>
            </w:r>
          </w:p>
        </w:tc>
        <w:tc>
          <w:tcPr>
            <w:tcW w:w="12291" w:type="dxa"/>
            <w:gridSpan w:val="11"/>
          </w:tcPr>
          <w:p w14:paraId="2D07E2BD" w14:textId="77777777" w:rsidR="00F83AB4" w:rsidRDefault="0000000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0C6412">
              <w:rPr>
                <w:rFonts w:ascii="Arial" w:eastAsia="Arial" w:hAnsi="Arial" w:cs="Arial"/>
                <w:sz w:val="20"/>
                <w:szCs w:val="20"/>
              </w:rPr>
              <w:t>me</w:t>
            </w:r>
            <w:r w:rsidR="00291BA3">
              <w:rPr>
                <w:rFonts w:ascii="Arial" w:eastAsia="Arial" w:hAnsi="Arial" w:cs="Arial"/>
                <w:sz w:val="20"/>
                <w:szCs w:val="20"/>
              </w:rPr>
              <w:t>milih</w:t>
            </w:r>
            <w:proofErr w:type="spellEnd"/>
            <w:r w:rsidR="00291BA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291BA3">
              <w:rPr>
                <w:rFonts w:ascii="Arial" w:eastAsia="Arial" w:hAnsi="Arial" w:cs="Arial"/>
                <w:sz w:val="20"/>
                <w:szCs w:val="20"/>
              </w:rPr>
              <w:t>metode</w:t>
            </w:r>
            <w:proofErr w:type="spellEnd"/>
            <w:r w:rsidR="00291BA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291BA3"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 w:rsidR="00291BA3">
              <w:rPr>
                <w:rFonts w:ascii="Arial" w:eastAsia="Arial" w:hAnsi="Arial" w:cs="Arial"/>
                <w:sz w:val="20"/>
                <w:szCs w:val="20"/>
              </w:rPr>
              <w:t xml:space="preserve"> Bahasa </w:t>
            </w:r>
            <w:proofErr w:type="spellStart"/>
            <w:r w:rsidR="00291BA3">
              <w:rPr>
                <w:rFonts w:ascii="Arial" w:eastAsia="Arial" w:hAnsi="Arial" w:cs="Arial"/>
                <w:sz w:val="20"/>
                <w:szCs w:val="20"/>
              </w:rPr>
              <w:t>Inggris</w:t>
            </w:r>
            <w:proofErr w:type="spellEnd"/>
            <w:r w:rsidR="00291BA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291BA3">
              <w:rPr>
                <w:rFonts w:ascii="Arial" w:eastAsia="Arial" w:hAnsi="Arial" w:cs="Arial"/>
                <w:sz w:val="20"/>
                <w:szCs w:val="20"/>
              </w:rPr>
              <w:t>melalui</w:t>
            </w:r>
            <w:proofErr w:type="spellEnd"/>
            <w:r w:rsidR="00291BA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291BA3">
              <w:rPr>
                <w:rFonts w:ascii="Arial" w:eastAsia="Arial" w:hAnsi="Arial" w:cs="Arial"/>
                <w:sz w:val="20"/>
                <w:szCs w:val="20"/>
              </w:rPr>
              <w:t>lagu</w:t>
            </w:r>
            <w:proofErr w:type="spellEnd"/>
            <w:r w:rsidR="00291BA3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="00291BA3">
              <w:rPr>
                <w:rFonts w:ascii="Arial" w:eastAsia="Arial" w:hAnsi="Arial" w:cs="Arial"/>
                <w:sz w:val="20"/>
                <w:szCs w:val="20"/>
              </w:rPr>
              <w:t>permainan</w:t>
            </w:r>
            <w:proofErr w:type="spellEnd"/>
            <w:r w:rsidR="00291BA3">
              <w:rPr>
                <w:rFonts w:ascii="Arial" w:eastAsia="Arial" w:hAnsi="Arial" w:cs="Arial"/>
                <w:sz w:val="20"/>
                <w:szCs w:val="20"/>
              </w:rPr>
              <w:t xml:space="preserve">, dan </w:t>
            </w:r>
            <w:proofErr w:type="spellStart"/>
            <w:r w:rsidR="00291BA3">
              <w:rPr>
                <w:rFonts w:ascii="Arial" w:eastAsia="Arial" w:hAnsi="Arial" w:cs="Arial"/>
                <w:sz w:val="20"/>
                <w:szCs w:val="20"/>
              </w:rPr>
              <w:t>bercerita</w:t>
            </w:r>
            <w:proofErr w:type="spellEnd"/>
            <w:r w:rsidR="00291BA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291BA3"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 w:rsidR="00291BA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291BA3">
              <w:rPr>
                <w:rFonts w:ascii="Arial" w:eastAsia="Arial" w:hAnsi="Arial" w:cs="Arial"/>
                <w:sz w:val="20"/>
                <w:szCs w:val="20"/>
              </w:rPr>
              <w:t>tepat</w:t>
            </w:r>
            <w:proofErr w:type="spellEnd"/>
            <w:r w:rsidR="000C641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10EBF" w14:paraId="513B16EA" w14:textId="77777777">
        <w:tc>
          <w:tcPr>
            <w:tcW w:w="3406" w:type="dxa"/>
            <w:vMerge/>
            <w:vAlign w:val="center"/>
          </w:tcPr>
          <w:p w14:paraId="5D34F5E0" w14:textId="77777777" w:rsidR="00510EBF" w:rsidRDefault="00510EBF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53C96AF0" w14:textId="77777777" w:rsidR="00510EBF" w:rsidRDefault="00510EBF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4</w:t>
            </w:r>
          </w:p>
        </w:tc>
        <w:tc>
          <w:tcPr>
            <w:tcW w:w="12291" w:type="dxa"/>
            <w:gridSpan w:val="11"/>
          </w:tcPr>
          <w:p w14:paraId="71186DD9" w14:textId="77777777" w:rsidR="00510EBF" w:rsidRDefault="00510EBF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0C6412">
              <w:rPr>
                <w:rFonts w:ascii="Arial" w:eastAsia="Arial" w:hAnsi="Arial" w:cs="Arial"/>
                <w:sz w:val="20"/>
                <w:szCs w:val="20"/>
              </w:rPr>
              <w:t>merancang</w:t>
            </w:r>
            <w:proofErr w:type="spellEnd"/>
            <w:r w:rsidR="000C641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0C6412"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 w:rsidR="000C6412">
              <w:rPr>
                <w:rFonts w:ascii="Arial" w:eastAsia="Arial" w:hAnsi="Arial" w:cs="Arial"/>
                <w:sz w:val="20"/>
                <w:szCs w:val="20"/>
              </w:rPr>
              <w:t xml:space="preserve"> Bahasa </w:t>
            </w:r>
            <w:proofErr w:type="spellStart"/>
            <w:r w:rsidR="000C6412">
              <w:rPr>
                <w:rFonts w:ascii="Arial" w:eastAsia="Arial" w:hAnsi="Arial" w:cs="Arial"/>
                <w:sz w:val="20"/>
                <w:szCs w:val="20"/>
              </w:rPr>
              <w:t>Inggris</w:t>
            </w:r>
            <w:proofErr w:type="spellEnd"/>
            <w:r w:rsidR="000C641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291BA3"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 w:rsidR="00291BA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291BA3">
              <w:rPr>
                <w:rFonts w:ascii="Arial" w:eastAsia="Arial" w:hAnsi="Arial" w:cs="Arial"/>
                <w:sz w:val="20"/>
                <w:szCs w:val="20"/>
              </w:rPr>
              <w:t>anak-anak</w:t>
            </w:r>
            <w:proofErr w:type="spellEnd"/>
            <w:r w:rsidR="00291BA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DF5184">
              <w:rPr>
                <w:rFonts w:ascii="Arial" w:eastAsia="Arial" w:hAnsi="Arial" w:cs="Arial"/>
                <w:sz w:val="20"/>
                <w:szCs w:val="20"/>
              </w:rPr>
              <w:t>beserta</w:t>
            </w:r>
            <w:proofErr w:type="spellEnd"/>
            <w:r w:rsidR="00DF518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DF5184">
              <w:rPr>
                <w:rFonts w:ascii="Arial" w:eastAsia="Arial" w:hAnsi="Arial" w:cs="Arial"/>
                <w:sz w:val="20"/>
                <w:szCs w:val="20"/>
              </w:rPr>
              <w:t>assessmennya</w:t>
            </w:r>
            <w:proofErr w:type="spellEnd"/>
            <w:r w:rsidR="00DF518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DF5184"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 w:rsidR="00291BA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291BA3">
              <w:rPr>
                <w:rFonts w:ascii="Arial" w:eastAsia="Arial" w:hAnsi="Arial" w:cs="Arial"/>
                <w:sz w:val="20"/>
                <w:szCs w:val="20"/>
              </w:rPr>
              <w:t>mengintegrasikan</w:t>
            </w:r>
            <w:proofErr w:type="spellEnd"/>
            <w:r w:rsidR="00291BA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291BA3">
              <w:rPr>
                <w:rFonts w:ascii="Arial" w:eastAsia="Arial" w:hAnsi="Arial" w:cs="Arial"/>
                <w:sz w:val="20"/>
                <w:szCs w:val="20"/>
              </w:rPr>
              <w:t>kecerdasan</w:t>
            </w:r>
            <w:proofErr w:type="spellEnd"/>
            <w:r w:rsidR="00291BA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291BA3">
              <w:rPr>
                <w:rFonts w:ascii="Arial" w:eastAsia="Arial" w:hAnsi="Arial" w:cs="Arial"/>
                <w:sz w:val="20"/>
                <w:szCs w:val="20"/>
              </w:rPr>
              <w:t>majemuk</w:t>
            </w:r>
            <w:proofErr w:type="spellEnd"/>
            <w:r w:rsidR="000C641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0C6412"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 w:rsidR="000C641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0C6412">
              <w:rPr>
                <w:rFonts w:ascii="Arial" w:eastAsia="Arial" w:hAnsi="Arial" w:cs="Arial"/>
                <w:sz w:val="20"/>
                <w:szCs w:val="20"/>
              </w:rPr>
              <w:t>tepat</w:t>
            </w:r>
            <w:proofErr w:type="spellEnd"/>
          </w:p>
        </w:tc>
      </w:tr>
      <w:tr w:rsidR="00510EBF" w14:paraId="629D8710" w14:textId="77777777">
        <w:tc>
          <w:tcPr>
            <w:tcW w:w="3406" w:type="dxa"/>
            <w:vMerge/>
            <w:vAlign w:val="center"/>
          </w:tcPr>
          <w:p w14:paraId="62EAFD3A" w14:textId="77777777" w:rsidR="00510EBF" w:rsidRDefault="00510EBF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6C017B53" w14:textId="77777777" w:rsidR="00510EBF" w:rsidRDefault="00510EBF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5</w:t>
            </w:r>
          </w:p>
        </w:tc>
        <w:tc>
          <w:tcPr>
            <w:tcW w:w="12291" w:type="dxa"/>
            <w:gridSpan w:val="11"/>
          </w:tcPr>
          <w:p w14:paraId="0FE51684" w14:textId="77777777" w:rsidR="00510EBF" w:rsidRDefault="00510EBF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mempraktekan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pengajaran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Bahasa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Inggris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291BA3"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 w:rsidR="00291BA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291BA3">
              <w:rPr>
                <w:rFonts w:ascii="Arial" w:eastAsia="Arial" w:hAnsi="Arial" w:cs="Arial"/>
                <w:sz w:val="20"/>
                <w:szCs w:val="20"/>
              </w:rPr>
              <w:t>anak-anak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efektif</w:t>
            </w:r>
            <w:proofErr w:type="spellEnd"/>
          </w:p>
        </w:tc>
      </w:tr>
      <w:tr w:rsidR="00F83AB4" w14:paraId="60098FA7" w14:textId="77777777">
        <w:tc>
          <w:tcPr>
            <w:tcW w:w="3406" w:type="dxa"/>
            <w:vMerge/>
            <w:vAlign w:val="center"/>
          </w:tcPr>
          <w:p w14:paraId="50536B18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3"/>
            <w:shd w:val="clear" w:color="auto" w:fill="D9D9D9"/>
          </w:tcPr>
          <w:p w14:paraId="2B406258" w14:textId="77777777" w:rsidR="00F83AB4" w:rsidRDefault="00000000" w:rsidP="001454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Kemampuan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akhir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tiap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tahapan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belajar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(Sub-CMPK)</w:t>
            </w:r>
          </w:p>
        </w:tc>
      </w:tr>
      <w:tr w:rsidR="00F83AB4" w14:paraId="3B79056F" w14:textId="77777777">
        <w:tc>
          <w:tcPr>
            <w:tcW w:w="3406" w:type="dxa"/>
            <w:vMerge/>
            <w:vAlign w:val="center"/>
          </w:tcPr>
          <w:p w14:paraId="69D8D0A8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3DC9B8D0" w14:textId="77777777"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1</w:t>
            </w:r>
          </w:p>
        </w:tc>
        <w:tc>
          <w:tcPr>
            <w:tcW w:w="12315" w:type="dxa"/>
            <w:gridSpan w:val="12"/>
          </w:tcPr>
          <w:p w14:paraId="7EC3E018" w14:textId="77777777" w:rsidR="00F83AB4" w:rsidRDefault="0000000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291BA3"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 w:rsidR="00291BA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291BA3">
              <w:rPr>
                <w:rFonts w:ascii="Arial" w:eastAsia="Arial" w:hAnsi="Arial" w:cs="Arial"/>
                <w:sz w:val="20"/>
                <w:szCs w:val="20"/>
              </w:rPr>
              <w:t>mengidentifikasi</w:t>
            </w:r>
            <w:proofErr w:type="spellEnd"/>
            <w:r w:rsidR="00291BA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291BA3">
              <w:rPr>
                <w:rFonts w:ascii="Arial" w:eastAsia="Arial" w:hAnsi="Arial" w:cs="Arial"/>
                <w:sz w:val="20"/>
                <w:szCs w:val="20"/>
              </w:rPr>
              <w:t>karakteristik</w:t>
            </w:r>
            <w:proofErr w:type="spellEnd"/>
            <w:r w:rsidR="00291BA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DF5184">
              <w:rPr>
                <w:rFonts w:ascii="Arial" w:eastAsia="Arial" w:hAnsi="Arial" w:cs="Arial"/>
                <w:sz w:val="20"/>
                <w:szCs w:val="20"/>
              </w:rPr>
              <w:t>belajar</w:t>
            </w:r>
            <w:proofErr w:type="spellEnd"/>
            <w:r w:rsidR="00DF518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DF5184">
              <w:rPr>
                <w:rFonts w:ascii="Arial" w:eastAsia="Arial" w:hAnsi="Arial" w:cs="Arial"/>
                <w:sz w:val="20"/>
                <w:szCs w:val="20"/>
              </w:rPr>
              <w:t>bahasa</w:t>
            </w:r>
            <w:proofErr w:type="spellEnd"/>
            <w:r w:rsidR="00DF5184">
              <w:rPr>
                <w:rFonts w:ascii="Arial" w:eastAsia="Arial" w:hAnsi="Arial" w:cs="Arial"/>
                <w:sz w:val="20"/>
                <w:szCs w:val="20"/>
              </w:rPr>
              <w:t xml:space="preserve"> pada </w:t>
            </w:r>
            <w:proofErr w:type="spellStart"/>
            <w:r w:rsidR="00291BA3">
              <w:rPr>
                <w:rFonts w:ascii="Arial" w:eastAsia="Arial" w:hAnsi="Arial" w:cs="Arial"/>
                <w:sz w:val="20"/>
                <w:szCs w:val="20"/>
              </w:rPr>
              <w:t>anak-anak</w:t>
            </w:r>
            <w:proofErr w:type="spellEnd"/>
            <w:r w:rsidR="00291BA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291BA3">
              <w:rPr>
                <w:rFonts w:ascii="Arial" w:eastAsia="Arial" w:hAnsi="Arial" w:cs="Arial"/>
                <w:sz w:val="20"/>
                <w:szCs w:val="20"/>
              </w:rPr>
              <w:t>sesuai</w:t>
            </w:r>
            <w:proofErr w:type="spellEnd"/>
            <w:r w:rsidR="00291BA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291BA3">
              <w:rPr>
                <w:rFonts w:ascii="Arial" w:eastAsia="Arial" w:hAnsi="Arial" w:cs="Arial"/>
                <w:sz w:val="20"/>
                <w:szCs w:val="20"/>
              </w:rPr>
              <w:t>usianya</w:t>
            </w:r>
            <w:proofErr w:type="spellEnd"/>
          </w:p>
        </w:tc>
      </w:tr>
      <w:tr w:rsidR="00F83AB4" w14:paraId="67439A65" w14:textId="77777777">
        <w:tc>
          <w:tcPr>
            <w:tcW w:w="3406" w:type="dxa"/>
            <w:vMerge/>
            <w:vAlign w:val="center"/>
          </w:tcPr>
          <w:p w14:paraId="2CD251F6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1B9F0DA8" w14:textId="77777777"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2</w:t>
            </w:r>
          </w:p>
        </w:tc>
        <w:tc>
          <w:tcPr>
            <w:tcW w:w="12315" w:type="dxa"/>
            <w:gridSpan w:val="12"/>
          </w:tcPr>
          <w:p w14:paraId="3FDB9DDA" w14:textId="7AB37140" w:rsidR="00F83AB4" w:rsidRDefault="0000000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2C6379">
              <w:rPr>
                <w:rFonts w:ascii="Arial" w:eastAsia="Arial" w:hAnsi="Arial" w:cs="Arial"/>
                <w:sz w:val="20"/>
                <w:szCs w:val="20"/>
              </w:rPr>
              <w:t>menganalisa</w:t>
            </w:r>
            <w:proofErr w:type="spellEnd"/>
            <w:r w:rsidR="002C6379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0C6412">
              <w:rPr>
                <w:rFonts w:ascii="Arial" w:eastAsia="Arial" w:hAnsi="Arial" w:cs="Arial"/>
                <w:sz w:val="20"/>
                <w:szCs w:val="20"/>
              </w:rPr>
              <w:t>men</w:t>
            </w:r>
            <w:r w:rsidR="00291BA3">
              <w:rPr>
                <w:rFonts w:ascii="Arial" w:eastAsia="Arial" w:hAnsi="Arial" w:cs="Arial"/>
                <w:sz w:val="20"/>
                <w:szCs w:val="20"/>
              </w:rPr>
              <w:t>erapkan</w:t>
            </w:r>
            <w:proofErr w:type="spellEnd"/>
            <w:r w:rsidR="00291BA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291BA3">
              <w:rPr>
                <w:rFonts w:ascii="Arial" w:eastAsia="Arial" w:hAnsi="Arial" w:cs="Arial"/>
                <w:sz w:val="20"/>
                <w:szCs w:val="20"/>
              </w:rPr>
              <w:t>prinsip-prinsip</w:t>
            </w:r>
            <w:proofErr w:type="spellEnd"/>
            <w:r w:rsidR="000C641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0C6412"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 w:rsidR="000C641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674A37">
              <w:rPr>
                <w:rFonts w:ascii="Arial" w:eastAsia="Arial" w:hAnsi="Arial" w:cs="Arial"/>
                <w:sz w:val="20"/>
                <w:szCs w:val="20"/>
              </w:rPr>
              <w:t>keterampilan</w:t>
            </w:r>
            <w:proofErr w:type="spellEnd"/>
            <w:r w:rsidR="00674A3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674A37">
              <w:rPr>
                <w:rFonts w:ascii="Arial" w:eastAsia="Arial" w:hAnsi="Arial" w:cs="Arial"/>
                <w:sz w:val="20"/>
                <w:szCs w:val="20"/>
              </w:rPr>
              <w:t>berb</w:t>
            </w:r>
            <w:r w:rsidR="000C6412">
              <w:rPr>
                <w:rFonts w:ascii="Arial" w:eastAsia="Arial" w:hAnsi="Arial" w:cs="Arial"/>
                <w:sz w:val="20"/>
                <w:szCs w:val="20"/>
              </w:rPr>
              <w:t>ahasa</w:t>
            </w:r>
            <w:proofErr w:type="spellEnd"/>
            <w:r w:rsidR="000C641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0C6412">
              <w:rPr>
                <w:rFonts w:ascii="Arial" w:eastAsia="Arial" w:hAnsi="Arial" w:cs="Arial"/>
                <w:sz w:val="20"/>
                <w:szCs w:val="20"/>
              </w:rPr>
              <w:t>Inggris</w:t>
            </w:r>
            <w:proofErr w:type="spellEnd"/>
            <w:r w:rsidR="000C641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291BA3"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 w:rsidR="00291BA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DF5184">
              <w:rPr>
                <w:rFonts w:ascii="Arial" w:eastAsia="Arial" w:hAnsi="Arial" w:cs="Arial"/>
                <w:sz w:val="20"/>
                <w:szCs w:val="20"/>
              </w:rPr>
              <w:t>anak-anak</w:t>
            </w:r>
            <w:proofErr w:type="spellEnd"/>
          </w:p>
        </w:tc>
      </w:tr>
      <w:tr w:rsidR="00F83AB4" w14:paraId="7FEBB2EE" w14:textId="77777777">
        <w:tc>
          <w:tcPr>
            <w:tcW w:w="3406" w:type="dxa"/>
            <w:vMerge/>
            <w:vAlign w:val="center"/>
          </w:tcPr>
          <w:p w14:paraId="27870B9B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02D4F6E7" w14:textId="77777777"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3</w:t>
            </w:r>
          </w:p>
        </w:tc>
        <w:tc>
          <w:tcPr>
            <w:tcW w:w="12315" w:type="dxa"/>
            <w:gridSpan w:val="12"/>
          </w:tcPr>
          <w:p w14:paraId="3F10BB3C" w14:textId="77777777" w:rsidR="00F83AB4" w:rsidRDefault="0000000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291BA3">
              <w:rPr>
                <w:rFonts w:ascii="Arial" w:eastAsia="Arial" w:hAnsi="Arial" w:cs="Arial"/>
                <w:sz w:val="20"/>
                <w:szCs w:val="20"/>
              </w:rPr>
              <w:t>melaksanakan</w:t>
            </w:r>
            <w:proofErr w:type="spellEnd"/>
            <w:r w:rsidR="000C641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0C6412"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 w:rsidR="000C6412">
              <w:rPr>
                <w:rFonts w:ascii="Arial" w:eastAsia="Arial" w:hAnsi="Arial" w:cs="Arial"/>
                <w:sz w:val="20"/>
                <w:szCs w:val="20"/>
              </w:rPr>
              <w:t xml:space="preserve"> Bahasa </w:t>
            </w:r>
            <w:proofErr w:type="spellStart"/>
            <w:r w:rsidR="000C6412">
              <w:rPr>
                <w:rFonts w:ascii="Arial" w:eastAsia="Arial" w:hAnsi="Arial" w:cs="Arial"/>
                <w:sz w:val="20"/>
                <w:szCs w:val="20"/>
              </w:rPr>
              <w:t>Inggris</w:t>
            </w:r>
            <w:proofErr w:type="spellEnd"/>
            <w:r w:rsidR="000C641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291BA3">
              <w:rPr>
                <w:rFonts w:ascii="Arial" w:eastAsia="Arial" w:hAnsi="Arial" w:cs="Arial"/>
                <w:sz w:val="20"/>
                <w:szCs w:val="20"/>
              </w:rPr>
              <w:t>melalui</w:t>
            </w:r>
            <w:proofErr w:type="spellEnd"/>
            <w:r w:rsidR="00291BA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291BA3">
              <w:rPr>
                <w:rFonts w:ascii="Arial" w:eastAsia="Arial" w:hAnsi="Arial" w:cs="Arial"/>
                <w:sz w:val="20"/>
                <w:szCs w:val="20"/>
              </w:rPr>
              <w:t>lagu</w:t>
            </w:r>
            <w:proofErr w:type="spellEnd"/>
            <w:r w:rsidR="00291BA3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="00291BA3">
              <w:rPr>
                <w:rFonts w:ascii="Arial" w:eastAsia="Arial" w:hAnsi="Arial" w:cs="Arial"/>
                <w:sz w:val="20"/>
                <w:szCs w:val="20"/>
              </w:rPr>
              <w:t>permainan</w:t>
            </w:r>
            <w:proofErr w:type="spellEnd"/>
            <w:r w:rsidR="00291BA3">
              <w:rPr>
                <w:rFonts w:ascii="Arial" w:eastAsia="Arial" w:hAnsi="Arial" w:cs="Arial"/>
                <w:sz w:val="20"/>
                <w:szCs w:val="20"/>
              </w:rPr>
              <w:t xml:space="preserve">, dan </w:t>
            </w:r>
            <w:proofErr w:type="spellStart"/>
            <w:r w:rsidR="00291BA3">
              <w:rPr>
                <w:rFonts w:ascii="Arial" w:eastAsia="Arial" w:hAnsi="Arial" w:cs="Arial"/>
                <w:sz w:val="20"/>
                <w:szCs w:val="20"/>
              </w:rPr>
              <w:t>bercerita</w:t>
            </w:r>
            <w:proofErr w:type="spellEnd"/>
            <w:r w:rsidR="0016620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F83AB4" w14:paraId="5C70CEE8" w14:textId="77777777">
        <w:tc>
          <w:tcPr>
            <w:tcW w:w="3406" w:type="dxa"/>
            <w:vMerge/>
            <w:vAlign w:val="center"/>
          </w:tcPr>
          <w:p w14:paraId="103C45E8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7352890E" w14:textId="77777777"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4</w:t>
            </w:r>
          </w:p>
        </w:tc>
        <w:tc>
          <w:tcPr>
            <w:tcW w:w="12315" w:type="dxa"/>
            <w:gridSpan w:val="12"/>
          </w:tcPr>
          <w:p w14:paraId="4060CBA2" w14:textId="77777777" w:rsidR="00F83AB4" w:rsidRDefault="0000000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0C6412">
              <w:rPr>
                <w:rFonts w:ascii="Arial" w:eastAsia="Arial" w:hAnsi="Arial" w:cs="Arial"/>
                <w:sz w:val="20"/>
                <w:szCs w:val="20"/>
              </w:rPr>
              <w:t>merancang</w:t>
            </w:r>
            <w:proofErr w:type="spellEnd"/>
            <w:r w:rsidR="000C641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0C6412"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 w:rsidR="000C6412">
              <w:rPr>
                <w:rFonts w:ascii="Arial" w:eastAsia="Arial" w:hAnsi="Arial" w:cs="Arial"/>
                <w:sz w:val="20"/>
                <w:szCs w:val="20"/>
              </w:rPr>
              <w:t xml:space="preserve"> Bahasa </w:t>
            </w:r>
            <w:proofErr w:type="spellStart"/>
            <w:r w:rsidR="000C6412">
              <w:rPr>
                <w:rFonts w:ascii="Arial" w:eastAsia="Arial" w:hAnsi="Arial" w:cs="Arial"/>
                <w:sz w:val="20"/>
                <w:szCs w:val="20"/>
              </w:rPr>
              <w:t>Inggris</w:t>
            </w:r>
            <w:proofErr w:type="spellEnd"/>
            <w:r w:rsidR="000C641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291BA3"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 w:rsidR="00291BA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291BA3">
              <w:rPr>
                <w:rFonts w:ascii="Arial" w:eastAsia="Arial" w:hAnsi="Arial" w:cs="Arial"/>
                <w:sz w:val="20"/>
                <w:szCs w:val="20"/>
              </w:rPr>
              <w:t>mengintegrasikan</w:t>
            </w:r>
            <w:proofErr w:type="spellEnd"/>
            <w:r w:rsidR="00291BA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291BA3">
              <w:rPr>
                <w:rFonts w:ascii="Arial" w:eastAsia="Arial" w:hAnsi="Arial" w:cs="Arial"/>
                <w:sz w:val="20"/>
                <w:szCs w:val="20"/>
              </w:rPr>
              <w:t>kecerdasan</w:t>
            </w:r>
            <w:proofErr w:type="spellEnd"/>
            <w:r w:rsidR="00291BA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291BA3">
              <w:rPr>
                <w:rFonts w:ascii="Arial" w:eastAsia="Arial" w:hAnsi="Arial" w:cs="Arial"/>
                <w:sz w:val="20"/>
                <w:szCs w:val="20"/>
              </w:rPr>
              <w:t>majemuk</w:t>
            </w:r>
            <w:proofErr w:type="spellEnd"/>
          </w:p>
        </w:tc>
      </w:tr>
      <w:tr w:rsidR="00F83AB4" w14:paraId="1C61926B" w14:textId="77777777">
        <w:tc>
          <w:tcPr>
            <w:tcW w:w="3406" w:type="dxa"/>
            <w:vMerge/>
            <w:vAlign w:val="center"/>
          </w:tcPr>
          <w:p w14:paraId="6EBE77F0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1C0C3457" w14:textId="77777777"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5</w:t>
            </w:r>
          </w:p>
        </w:tc>
        <w:tc>
          <w:tcPr>
            <w:tcW w:w="12315" w:type="dxa"/>
            <w:gridSpan w:val="12"/>
          </w:tcPr>
          <w:p w14:paraId="1B40B4B7" w14:textId="77777777" w:rsidR="00F83AB4" w:rsidRDefault="00DF5184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assessmen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Bahasa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Inggris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anak-anak</w:t>
            </w:r>
            <w:proofErr w:type="spellEnd"/>
          </w:p>
        </w:tc>
      </w:tr>
      <w:tr w:rsidR="00DF5184" w14:paraId="174649DE" w14:textId="77777777">
        <w:tc>
          <w:tcPr>
            <w:tcW w:w="3406" w:type="dxa"/>
            <w:vMerge/>
            <w:vAlign w:val="center"/>
          </w:tcPr>
          <w:p w14:paraId="3B2C5BA3" w14:textId="77777777" w:rsidR="00DF5184" w:rsidRDefault="00DF5184" w:rsidP="00DF5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3"/>
            <w:shd w:val="clear" w:color="auto" w:fill="D9D9D9"/>
          </w:tcPr>
          <w:p w14:paraId="2FC442E0" w14:textId="77777777" w:rsidR="00DF5184" w:rsidRDefault="00DF5184" w:rsidP="00DF518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Korelasi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CPL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terhadap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CPMK</w:t>
            </w:r>
          </w:p>
        </w:tc>
      </w:tr>
      <w:tr w:rsidR="00DF5184" w14:paraId="1A03072E" w14:textId="77777777" w:rsidTr="000C6412">
        <w:tc>
          <w:tcPr>
            <w:tcW w:w="3406" w:type="dxa"/>
            <w:vMerge w:val="restart"/>
            <w:vAlign w:val="center"/>
          </w:tcPr>
          <w:p w14:paraId="7E8C8FDA" w14:textId="77777777" w:rsidR="00DF5184" w:rsidRDefault="00DF5184" w:rsidP="00DF518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7177A5F6" w14:textId="77777777" w:rsidR="00DF5184" w:rsidRDefault="00DF5184" w:rsidP="00DF518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gridSpan w:val="2"/>
          </w:tcPr>
          <w:p w14:paraId="1626D3AB" w14:textId="77777777" w:rsidR="00DF5184" w:rsidRDefault="00DF5184" w:rsidP="00DF518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1</w:t>
            </w:r>
          </w:p>
        </w:tc>
        <w:tc>
          <w:tcPr>
            <w:tcW w:w="2126" w:type="dxa"/>
            <w:gridSpan w:val="2"/>
          </w:tcPr>
          <w:p w14:paraId="6A92FFFD" w14:textId="77777777" w:rsidR="00DF5184" w:rsidRDefault="00DF5184" w:rsidP="00DF518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2</w:t>
            </w:r>
          </w:p>
        </w:tc>
        <w:tc>
          <w:tcPr>
            <w:tcW w:w="1985" w:type="dxa"/>
          </w:tcPr>
          <w:p w14:paraId="247387F2" w14:textId="77777777" w:rsidR="00DF5184" w:rsidRDefault="00DF5184" w:rsidP="00DF518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3</w:t>
            </w:r>
          </w:p>
        </w:tc>
        <w:tc>
          <w:tcPr>
            <w:tcW w:w="1843" w:type="dxa"/>
            <w:gridSpan w:val="3"/>
          </w:tcPr>
          <w:p w14:paraId="7F330C20" w14:textId="77777777" w:rsidR="00DF5184" w:rsidRDefault="00DF5184" w:rsidP="00DF518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4</w:t>
            </w:r>
          </w:p>
        </w:tc>
        <w:tc>
          <w:tcPr>
            <w:tcW w:w="1950" w:type="dxa"/>
            <w:gridSpan w:val="2"/>
          </w:tcPr>
          <w:p w14:paraId="64653730" w14:textId="77777777" w:rsidR="00DF5184" w:rsidRDefault="00DF5184" w:rsidP="00DF518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5</w:t>
            </w:r>
          </w:p>
        </w:tc>
      </w:tr>
      <w:tr w:rsidR="00DF5184" w14:paraId="27AE8600" w14:textId="77777777" w:rsidTr="000C6412">
        <w:tc>
          <w:tcPr>
            <w:tcW w:w="3406" w:type="dxa"/>
            <w:vMerge/>
            <w:vAlign w:val="center"/>
          </w:tcPr>
          <w:p w14:paraId="013721EB" w14:textId="77777777" w:rsidR="00DF5184" w:rsidRDefault="00DF5184" w:rsidP="00DF5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3B1CDC4F" w14:textId="77777777" w:rsidR="00DF5184" w:rsidRDefault="00DF5184" w:rsidP="00DF518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1</w:t>
            </w:r>
          </w:p>
        </w:tc>
        <w:tc>
          <w:tcPr>
            <w:tcW w:w="1987" w:type="dxa"/>
            <w:gridSpan w:val="2"/>
          </w:tcPr>
          <w:p w14:paraId="5D3C956B" w14:textId="77777777" w:rsidR="00DF5184" w:rsidRDefault="00DF5184" w:rsidP="00DF518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2126" w:type="dxa"/>
            <w:gridSpan w:val="2"/>
          </w:tcPr>
          <w:p w14:paraId="783D238D" w14:textId="77777777" w:rsidR="00DF5184" w:rsidRDefault="00DF5184" w:rsidP="00DF518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C89D7D3" w14:textId="77777777" w:rsidR="00DF5184" w:rsidRDefault="00DF5184" w:rsidP="00DF518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1843" w:type="dxa"/>
            <w:gridSpan w:val="3"/>
          </w:tcPr>
          <w:p w14:paraId="2F29A061" w14:textId="77777777" w:rsidR="00DF5184" w:rsidRDefault="00DF5184" w:rsidP="00DF518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1950" w:type="dxa"/>
            <w:gridSpan w:val="2"/>
          </w:tcPr>
          <w:p w14:paraId="6AFA8433" w14:textId="77777777" w:rsidR="00DF5184" w:rsidRDefault="00DF5184" w:rsidP="00DF518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</w:tr>
      <w:tr w:rsidR="00DF5184" w14:paraId="7210DD7E" w14:textId="77777777" w:rsidTr="000C6412">
        <w:trPr>
          <w:trHeight w:val="282"/>
        </w:trPr>
        <w:tc>
          <w:tcPr>
            <w:tcW w:w="3406" w:type="dxa"/>
            <w:vMerge/>
            <w:vAlign w:val="center"/>
          </w:tcPr>
          <w:p w14:paraId="6D577002" w14:textId="77777777" w:rsidR="00DF5184" w:rsidRDefault="00DF5184" w:rsidP="00DF5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4E70FDE7" w14:textId="77777777" w:rsidR="00DF5184" w:rsidRDefault="00DF5184" w:rsidP="00DF518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2</w:t>
            </w:r>
          </w:p>
        </w:tc>
        <w:tc>
          <w:tcPr>
            <w:tcW w:w="1987" w:type="dxa"/>
            <w:gridSpan w:val="2"/>
          </w:tcPr>
          <w:p w14:paraId="5FC96673" w14:textId="77777777" w:rsidR="00DF5184" w:rsidRDefault="00DF5184" w:rsidP="00DF518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2126" w:type="dxa"/>
            <w:gridSpan w:val="2"/>
          </w:tcPr>
          <w:p w14:paraId="4C6C3A52" w14:textId="77777777" w:rsidR="00DF5184" w:rsidRDefault="00DF5184" w:rsidP="00DF518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1985" w:type="dxa"/>
          </w:tcPr>
          <w:p w14:paraId="6F062EE2" w14:textId="77777777" w:rsidR="00DF5184" w:rsidRDefault="00DF5184" w:rsidP="00DF518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5B417ECC" w14:textId="77777777" w:rsidR="00DF5184" w:rsidRDefault="00DF5184" w:rsidP="00DF518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1950" w:type="dxa"/>
            <w:gridSpan w:val="2"/>
          </w:tcPr>
          <w:p w14:paraId="7AAA4B1F" w14:textId="77777777" w:rsidR="00DF5184" w:rsidRDefault="00DF5184" w:rsidP="00DF518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</w:tr>
      <w:tr w:rsidR="00DF5184" w14:paraId="79427A37" w14:textId="77777777" w:rsidTr="000C6412">
        <w:tc>
          <w:tcPr>
            <w:tcW w:w="3406" w:type="dxa"/>
            <w:vMerge/>
            <w:vAlign w:val="center"/>
          </w:tcPr>
          <w:p w14:paraId="0C0E2715" w14:textId="77777777" w:rsidR="00DF5184" w:rsidRDefault="00DF5184" w:rsidP="00DF5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15FE114B" w14:textId="77777777" w:rsidR="00DF5184" w:rsidRDefault="00DF5184" w:rsidP="00DF518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3</w:t>
            </w:r>
          </w:p>
        </w:tc>
        <w:tc>
          <w:tcPr>
            <w:tcW w:w="1987" w:type="dxa"/>
            <w:gridSpan w:val="2"/>
          </w:tcPr>
          <w:p w14:paraId="4EEA3AB8" w14:textId="77777777" w:rsidR="00DF5184" w:rsidRDefault="00DF5184" w:rsidP="00DF518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2126" w:type="dxa"/>
            <w:gridSpan w:val="2"/>
          </w:tcPr>
          <w:p w14:paraId="0ADB81D5" w14:textId="77777777" w:rsidR="00DF5184" w:rsidRDefault="00DF5184" w:rsidP="00DF518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1985" w:type="dxa"/>
          </w:tcPr>
          <w:p w14:paraId="22108BD1" w14:textId="77777777" w:rsidR="00DF5184" w:rsidRDefault="00DF5184" w:rsidP="00DF518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6FD096AE" w14:textId="77777777" w:rsidR="00DF5184" w:rsidRDefault="00DF5184" w:rsidP="00DF518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1950" w:type="dxa"/>
            <w:gridSpan w:val="2"/>
          </w:tcPr>
          <w:p w14:paraId="30319589" w14:textId="77777777" w:rsidR="00DF5184" w:rsidRDefault="00DF5184" w:rsidP="00DF518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</w:tr>
      <w:tr w:rsidR="00DF5184" w14:paraId="2FBA51AE" w14:textId="77777777">
        <w:tc>
          <w:tcPr>
            <w:tcW w:w="3406" w:type="dxa"/>
            <w:vAlign w:val="center"/>
          </w:tcPr>
          <w:p w14:paraId="06577AD5" w14:textId="77777777" w:rsidR="00DF5184" w:rsidRDefault="00DF5184" w:rsidP="00DF518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Deskripsi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Singkat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MK</w:t>
            </w:r>
          </w:p>
        </w:tc>
        <w:tc>
          <w:tcPr>
            <w:tcW w:w="13712" w:type="dxa"/>
            <w:gridSpan w:val="13"/>
          </w:tcPr>
          <w:p w14:paraId="650FF1C0" w14:textId="77777777" w:rsidR="00DF5184" w:rsidRDefault="00DF5184" w:rsidP="00DF518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Teaching English </w:t>
            </w:r>
            <w:r w:rsidR="004E69EB">
              <w:rPr>
                <w:rFonts w:ascii="Arial" w:eastAsia="Arial" w:hAnsi="Arial" w:cs="Arial"/>
                <w:i/>
                <w:sz w:val="20"/>
                <w:szCs w:val="20"/>
              </w:rPr>
              <w:t>for Young Learners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dirancang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membekali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prinsip-prinsip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Bahasa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Inggris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E69EB">
              <w:rPr>
                <w:rFonts w:ascii="Arial" w:eastAsia="Arial" w:hAnsi="Arial" w:cs="Arial"/>
                <w:sz w:val="20"/>
                <w:szCs w:val="20"/>
              </w:rPr>
              <w:t>bagi</w:t>
            </w:r>
            <w:proofErr w:type="spellEnd"/>
            <w:r w:rsidR="004E69E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E69EB">
              <w:rPr>
                <w:rFonts w:ascii="Arial" w:eastAsia="Arial" w:hAnsi="Arial" w:cs="Arial"/>
                <w:sz w:val="20"/>
                <w:szCs w:val="20"/>
              </w:rPr>
              <w:t>anak-anak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sehingga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mereka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dapat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melaksanakan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praktek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Bahasa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Inggris</w:t>
            </w:r>
            <w:proofErr w:type="spellEnd"/>
            <w:r w:rsidR="004E69E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E69EB">
              <w:rPr>
                <w:rFonts w:ascii="Arial" w:eastAsia="Arial" w:hAnsi="Arial" w:cs="Arial"/>
                <w:sz w:val="20"/>
                <w:szCs w:val="20"/>
              </w:rPr>
              <w:t>bagi</w:t>
            </w:r>
            <w:proofErr w:type="spellEnd"/>
            <w:r w:rsidR="004E69E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E69EB">
              <w:rPr>
                <w:rFonts w:ascii="Arial" w:eastAsia="Arial" w:hAnsi="Arial" w:cs="Arial"/>
                <w:sz w:val="20"/>
                <w:szCs w:val="20"/>
              </w:rPr>
              <w:t>siswa</w:t>
            </w:r>
            <w:proofErr w:type="spellEnd"/>
            <w:r w:rsidR="004E69EB">
              <w:rPr>
                <w:rFonts w:ascii="Arial" w:eastAsia="Arial" w:hAnsi="Arial" w:cs="Arial"/>
                <w:sz w:val="20"/>
                <w:szCs w:val="20"/>
              </w:rPr>
              <w:t xml:space="preserve"> Taman Kanak-Kanak dan </w:t>
            </w:r>
            <w:proofErr w:type="spellStart"/>
            <w:r w:rsidR="004E69EB">
              <w:rPr>
                <w:rFonts w:ascii="Arial" w:eastAsia="Arial" w:hAnsi="Arial" w:cs="Arial"/>
                <w:sz w:val="20"/>
                <w:szCs w:val="20"/>
              </w:rPr>
              <w:t>Sekolah</w:t>
            </w:r>
            <w:proofErr w:type="spellEnd"/>
            <w:r w:rsidR="004E69EB">
              <w:rPr>
                <w:rFonts w:ascii="Arial" w:eastAsia="Arial" w:hAnsi="Arial" w:cs="Arial"/>
                <w:sz w:val="20"/>
                <w:szCs w:val="20"/>
              </w:rPr>
              <w:t xml:space="preserve"> Dasar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Dalam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kuliah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diberikan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penjelasan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praktek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merancang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melakukan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Bahasa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Inggris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E69EB">
              <w:rPr>
                <w:rFonts w:ascii="Arial" w:eastAsia="Arial" w:hAnsi="Arial" w:cs="Arial"/>
                <w:sz w:val="20"/>
                <w:szCs w:val="20"/>
              </w:rPr>
              <w:t>anak-anak</w:t>
            </w:r>
            <w:proofErr w:type="spellEnd"/>
            <w:r w:rsidR="004E69E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E69EB"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 w:rsidR="004E69E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E69EB">
              <w:rPr>
                <w:rFonts w:ascii="Arial" w:eastAsia="Arial" w:hAnsi="Arial" w:cs="Arial"/>
                <w:sz w:val="20"/>
                <w:szCs w:val="20"/>
              </w:rPr>
              <w:t>mengintegrasikan</w:t>
            </w:r>
            <w:proofErr w:type="spellEnd"/>
            <w:r w:rsidR="004E69E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E69EB">
              <w:rPr>
                <w:rFonts w:ascii="Arial" w:eastAsia="Arial" w:hAnsi="Arial" w:cs="Arial"/>
                <w:sz w:val="20"/>
                <w:szCs w:val="20"/>
              </w:rPr>
              <w:t>kecerdasan</w:t>
            </w:r>
            <w:proofErr w:type="spellEnd"/>
            <w:r w:rsidR="004E69E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E69EB">
              <w:rPr>
                <w:rFonts w:ascii="Arial" w:eastAsia="Arial" w:hAnsi="Arial" w:cs="Arial"/>
                <w:sz w:val="20"/>
                <w:szCs w:val="20"/>
              </w:rPr>
              <w:t>majemuk</w:t>
            </w:r>
            <w:proofErr w:type="spellEnd"/>
            <w:r w:rsidR="004E69EB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="004E69EB">
              <w:rPr>
                <w:rFonts w:ascii="Arial" w:eastAsia="Arial" w:hAnsi="Arial" w:cs="Arial"/>
                <w:sz w:val="20"/>
                <w:szCs w:val="20"/>
              </w:rPr>
              <w:t>lagu</w:t>
            </w:r>
            <w:proofErr w:type="spellEnd"/>
            <w:r w:rsidR="004E69EB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="004E69EB">
              <w:rPr>
                <w:rFonts w:ascii="Arial" w:eastAsia="Arial" w:hAnsi="Arial" w:cs="Arial"/>
                <w:sz w:val="20"/>
                <w:szCs w:val="20"/>
              </w:rPr>
              <w:t>permainan</w:t>
            </w:r>
            <w:proofErr w:type="spellEnd"/>
            <w:r w:rsidR="004E69EB">
              <w:rPr>
                <w:rFonts w:ascii="Arial" w:eastAsia="Arial" w:hAnsi="Arial" w:cs="Arial"/>
                <w:sz w:val="20"/>
                <w:szCs w:val="20"/>
              </w:rPr>
              <w:t xml:space="preserve">, dan </w:t>
            </w:r>
            <w:proofErr w:type="spellStart"/>
            <w:r w:rsidR="004E69EB">
              <w:rPr>
                <w:rFonts w:ascii="Arial" w:eastAsia="Arial" w:hAnsi="Arial" w:cs="Arial"/>
                <w:sz w:val="20"/>
                <w:szCs w:val="20"/>
              </w:rPr>
              <w:t>bercerita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Beberapa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menjelang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akhir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semester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melaksanakan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praktek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berdasarkan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E69EB">
              <w:rPr>
                <w:rFonts w:ascii="Arial" w:eastAsia="Arial" w:hAnsi="Arial" w:cs="Arial"/>
                <w:sz w:val="20"/>
                <w:szCs w:val="20"/>
              </w:rPr>
              <w:t>rancangan</w:t>
            </w:r>
            <w:proofErr w:type="spellEnd"/>
            <w:r w:rsidR="004E69E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E69EB"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telah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dibuat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kegiatan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peer teaching.</w:t>
            </w:r>
          </w:p>
        </w:tc>
      </w:tr>
      <w:tr w:rsidR="00DF5184" w14:paraId="457F6667" w14:textId="77777777">
        <w:tc>
          <w:tcPr>
            <w:tcW w:w="3406" w:type="dxa"/>
            <w:vAlign w:val="center"/>
          </w:tcPr>
          <w:p w14:paraId="19DC4E83" w14:textId="77777777" w:rsidR="00DF5184" w:rsidRDefault="00DF5184" w:rsidP="00DF518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Bahan Kajian/ Materi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13712" w:type="dxa"/>
            <w:gridSpan w:val="13"/>
          </w:tcPr>
          <w:p w14:paraId="33BCCA50" w14:textId="77777777" w:rsidR="00DF5184" w:rsidRPr="00F26C20" w:rsidRDefault="00DF5184" w:rsidP="00DF51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Children characteristics</w:t>
            </w:r>
          </w:p>
          <w:p w14:paraId="165EA670" w14:textId="6D0C7C6B" w:rsidR="00F26C20" w:rsidRPr="00DF5184" w:rsidRDefault="00F26C20" w:rsidP="00DF51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English lesson at school</w:t>
            </w:r>
          </w:p>
          <w:p w14:paraId="56A3E6A1" w14:textId="77777777" w:rsidR="00DF5184" w:rsidRPr="00DF5184" w:rsidRDefault="00DF5184" w:rsidP="00DF51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Songs for children</w:t>
            </w:r>
          </w:p>
          <w:p w14:paraId="68D37FA2" w14:textId="77777777" w:rsidR="00DF5184" w:rsidRPr="00DF5184" w:rsidRDefault="00DF5184" w:rsidP="00DF51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Games for children</w:t>
            </w:r>
          </w:p>
          <w:p w14:paraId="14D45F31" w14:textId="77777777" w:rsidR="00DF5184" w:rsidRPr="004E69EB" w:rsidRDefault="00DF5184" w:rsidP="00DF51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Story reading and story telling</w:t>
            </w:r>
          </w:p>
          <w:p w14:paraId="4EF942C2" w14:textId="77777777" w:rsidR="00F26C20" w:rsidRPr="00DF5184" w:rsidRDefault="00F26C20" w:rsidP="00F26C2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Multiple intelligences for children</w:t>
            </w:r>
          </w:p>
          <w:p w14:paraId="32549F83" w14:textId="77777777" w:rsidR="004E69EB" w:rsidRDefault="004E69EB" w:rsidP="00DF51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Teaching language skills</w:t>
            </w:r>
          </w:p>
          <w:p w14:paraId="73782DB8" w14:textId="77777777" w:rsidR="00DF5184" w:rsidRPr="00DF5184" w:rsidRDefault="00DF5184" w:rsidP="00DF51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Assessment for children</w:t>
            </w:r>
          </w:p>
          <w:p w14:paraId="647ED078" w14:textId="77777777" w:rsidR="00DF5184" w:rsidRPr="00DF5184" w:rsidRDefault="00DF5184" w:rsidP="00DF51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Lesson planning</w:t>
            </w:r>
          </w:p>
          <w:p w14:paraId="701089B2" w14:textId="087E1812" w:rsidR="00DF5184" w:rsidRPr="00C65F51" w:rsidRDefault="00F26C20" w:rsidP="00DF51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Teaching practice</w:t>
            </w:r>
          </w:p>
        </w:tc>
      </w:tr>
      <w:tr w:rsidR="00DF5184" w14:paraId="688AC9B1" w14:textId="77777777">
        <w:tc>
          <w:tcPr>
            <w:tcW w:w="3406" w:type="dxa"/>
            <w:vMerge w:val="restart"/>
            <w:vAlign w:val="center"/>
          </w:tcPr>
          <w:p w14:paraId="43885742" w14:textId="77777777" w:rsidR="00DF5184" w:rsidRDefault="00DF5184" w:rsidP="00DF518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Pustaka</w:t>
            </w:r>
          </w:p>
        </w:tc>
        <w:tc>
          <w:tcPr>
            <w:tcW w:w="13712" w:type="dxa"/>
            <w:gridSpan w:val="13"/>
            <w:shd w:val="clear" w:color="auto" w:fill="D9D9D9"/>
          </w:tcPr>
          <w:p w14:paraId="608850A6" w14:textId="77777777" w:rsidR="00DF5184" w:rsidRDefault="00DF5184" w:rsidP="00DF518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Utama:</w:t>
            </w:r>
          </w:p>
        </w:tc>
      </w:tr>
      <w:tr w:rsidR="00DF5184" w14:paraId="531935F7" w14:textId="77777777">
        <w:tc>
          <w:tcPr>
            <w:tcW w:w="3406" w:type="dxa"/>
            <w:vMerge/>
            <w:vAlign w:val="center"/>
          </w:tcPr>
          <w:p w14:paraId="2F687FE4" w14:textId="77777777" w:rsidR="00DF5184" w:rsidRDefault="00DF5184" w:rsidP="00DF5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712" w:type="dxa"/>
            <w:gridSpan w:val="13"/>
          </w:tcPr>
          <w:p w14:paraId="56FF1994" w14:textId="77777777" w:rsidR="00DF5184" w:rsidRPr="00DF5184" w:rsidRDefault="00DF5184" w:rsidP="00DF5184">
            <w:pPr>
              <w:numPr>
                <w:ilvl w:val="0"/>
                <w:numId w:val="3"/>
              </w:numPr>
              <w:tabs>
                <w:tab w:val="clear" w:pos="720"/>
                <w:tab w:val="num" w:pos="311"/>
              </w:tabs>
              <w:ind w:hanging="693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DF5184">
              <w:rPr>
                <w:rFonts w:ascii="Arial" w:hAnsi="Arial" w:cs="Arial"/>
                <w:sz w:val="20"/>
                <w:szCs w:val="20"/>
                <w:lang w:val="id-ID"/>
              </w:rPr>
              <w:t>Brown</w:t>
            </w:r>
            <w:r w:rsidRPr="00DF5184">
              <w:rPr>
                <w:rFonts w:ascii="Arial" w:hAnsi="Arial" w:cs="Arial"/>
                <w:sz w:val="20"/>
                <w:szCs w:val="20"/>
              </w:rPr>
              <w:t>,</w:t>
            </w:r>
            <w:r w:rsidRPr="00DF5184">
              <w:rPr>
                <w:rFonts w:ascii="Arial" w:hAnsi="Arial" w:cs="Arial"/>
                <w:sz w:val="20"/>
                <w:szCs w:val="20"/>
                <w:lang w:val="id-ID"/>
              </w:rPr>
              <w:t xml:space="preserve"> Douglas. </w:t>
            </w:r>
            <w:r w:rsidRPr="00DF5184">
              <w:rPr>
                <w:rFonts w:ascii="Arial" w:hAnsi="Arial" w:cs="Arial"/>
                <w:sz w:val="20"/>
                <w:szCs w:val="20"/>
              </w:rPr>
              <w:t>(</w:t>
            </w:r>
            <w:r w:rsidRPr="00DF5184">
              <w:rPr>
                <w:rFonts w:ascii="Arial" w:hAnsi="Arial" w:cs="Arial"/>
                <w:sz w:val="20"/>
                <w:szCs w:val="20"/>
                <w:lang w:val="id-ID"/>
              </w:rPr>
              <w:t>2004</w:t>
            </w:r>
            <w:r w:rsidRPr="00DF5184">
              <w:rPr>
                <w:rFonts w:ascii="Arial" w:hAnsi="Arial" w:cs="Arial"/>
                <w:sz w:val="20"/>
                <w:szCs w:val="20"/>
              </w:rPr>
              <w:t>)</w:t>
            </w:r>
            <w:r w:rsidRPr="00DF5184">
              <w:rPr>
                <w:rFonts w:ascii="Arial" w:hAnsi="Arial" w:cs="Arial"/>
                <w:sz w:val="20"/>
                <w:szCs w:val="20"/>
                <w:lang w:val="id-ID"/>
              </w:rPr>
              <w:t xml:space="preserve">. </w:t>
            </w:r>
            <w:r w:rsidRPr="00DF5184">
              <w:rPr>
                <w:rFonts w:ascii="Arial" w:hAnsi="Arial" w:cs="Arial"/>
                <w:i/>
                <w:iCs/>
                <w:sz w:val="20"/>
                <w:szCs w:val="20"/>
                <w:lang w:val="id-ID"/>
              </w:rPr>
              <w:t>Language Assessment: Principles and Classroom Practices</w:t>
            </w:r>
            <w:r w:rsidRPr="00DF5184">
              <w:rPr>
                <w:rFonts w:ascii="Arial" w:hAnsi="Arial" w:cs="Arial"/>
                <w:sz w:val="20"/>
                <w:szCs w:val="20"/>
                <w:lang w:val="id-ID"/>
              </w:rPr>
              <w:t>. New York: Longman</w:t>
            </w:r>
          </w:p>
          <w:p w14:paraId="1385351C" w14:textId="77777777" w:rsidR="00DF5184" w:rsidRPr="00DF5184" w:rsidRDefault="00DF5184" w:rsidP="00DF5184">
            <w:pPr>
              <w:numPr>
                <w:ilvl w:val="0"/>
                <w:numId w:val="3"/>
              </w:numPr>
              <w:tabs>
                <w:tab w:val="clear" w:pos="720"/>
                <w:tab w:val="num" w:pos="311"/>
              </w:tabs>
              <w:ind w:hanging="693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DF5184">
              <w:rPr>
                <w:rFonts w:ascii="Arial" w:hAnsi="Arial" w:cs="Arial"/>
                <w:sz w:val="20"/>
                <w:szCs w:val="20"/>
              </w:rPr>
              <w:t xml:space="preserve">Cameron, Lynne. (2001). </w:t>
            </w:r>
            <w:r w:rsidRPr="00DF5184">
              <w:rPr>
                <w:rFonts w:ascii="Arial" w:hAnsi="Arial" w:cs="Arial"/>
                <w:i/>
                <w:iCs/>
                <w:sz w:val="20"/>
                <w:szCs w:val="20"/>
              </w:rPr>
              <w:t>Teaching Languages to Young Learners</w:t>
            </w:r>
            <w:r w:rsidRPr="00DF5184">
              <w:rPr>
                <w:rFonts w:ascii="Arial" w:hAnsi="Arial" w:cs="Arial"/>
                <w:sz w:val="20"/>
                <w:szCs w:val="20"/>
              </w:rPr>
              <w:t>. Cambridge: Cambridge University Press</w:t>
            </w:r>
          </w:p>
          <w:p w14:paraId="78532DB0" w14:textId="77777777" w:rsidR="00DF5184" w:rsidRPr="00DF5184" w:rsidRDefault="00DF5184" w:rsidP="004E69EB">
            <w:pPr>
              <w:numPr>
                <w:ilvl w:val="0"/>
                <w:numId w:val="3"/>
              </w:numPr>
              <w:tabs>
                <w:tab w:val="clear" w:pos="720"/>
                <w:tab w:val="num" w:pos="311"/>
              </w:tabs>
              <w:ind w:left="311" w:hanging="284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DF5184">
              <w:rPr>
                <w:rFonts w:ascii="Arial" w:hAnsi="Arial" w:cs="Arial"/>
                <w:sz w:val="20"/>
                <w:szCs w:val="20"/>
              </w:rPr>
              <w:t xml:space="preserve">Fisher, Douglas and Nancy Frey. (2007). </w:t>
            </w:r>
            <w:r w:rsidRPr="00DF5184">
              <w:rPr>
                <w:rFonts w:ascii="Arial" w:hAnsi="Arial" w:cs="Arial"/>
                <w:i/>
                <w:iCs/>
                <w:sz w:val="20"/>
                <w:szCs w:val="20"/>
              </w:rPr>
              <w:t>Checking for Understanding: Formative Assessment Techniques for Your Classroom</w:t>
            </w:r>
            <w:r w:rsidRPr="00DF5184">
              <w:rPr>
                <w:rFonts w:ascii="Arial" w:hAnsi="Arial" w:cs="Arial"/>
                <w:sz w:val="20"/>
                <w:szCs w:val="20"/>
              </w:rPr>
              <w:t>. The Association for Supervision and Curriculum Development (ASCD).</w:t>
            </w:r>
          </w:p>
          <w:p w14:paraId="2A0CB3D2" w14:textId="77777777" w:rsidR="00DF5184" w:rsidRPr="00DF5184" w:rsidRDefault="00DF5184" w:rsidP="00DF5184">
            <w:pPr>
              <w:numPr>
                <w:ilvl w:val="0"/>
                <w:numId w:val="3"/>
              </w:numPr>
              <w:tabs>
                <w:tab w:val="clear" w:pos="720"/>
                <w:tab w:val="num" w:pos="311"/>
              </w:tabs>
              <w:ind w:hanging="693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DF5184">
              <w:rPr>
                <w:rFonts w:ascii="Arial" w:hAnsi="Arial" w:cs="Arial"/>
                <w:sz w:val="20"/>
                <w:szCs w:val="20"/>
              </w:rPr>
              <w:t xml:space="preserve">Garton, Sue dan Fiona Copland. (2019). </w:t>
            </w:r>
            <w:r w:rsidRPr="00DF5184">
              <w:rPr>
                <w:rFonts w:ascii="Arial" w:hAnsi="Arial" w:cs="Arial"/>
                <w:i/>
                <w:iCs/>
                <w:sz w:val="20"/>
                <w:szCs w:val="20"/>
              </w:rPr>
              <w:t>The Routledge Handbook of Teaching English to Young Learners</w:t>
            </w:r>
            <w:r w:rsidRPr="00DF5184">
              <w:rPr>
                <w:rFonts w:ascii="Arial" w:hAnsi="Arial" w:cs="Arial"/>
                <w:sz w:val="20"/>
                <w:szCs w:val="20"/>
              </w:rPr>
              <w:t>. New York: Routledge</w:t>
            </w:r>
          </w:p>
          <w:p w14:paraId="445B54EF" w14:textId="77777777" w:rsidR="00DF5184" w:rsidRPr="004E69EB" w:rsidRDefault="00DF5184" w:rsidP="004E69EB">
            <w:pPr>
              <w:numPr>
                <w:ilvl w:val="0"/>
                <w:numId w:val="3"/>
              </w:numPr>
              <w:tabs>
                <w:tab w:val="clear" w:pos="720"/>
                <w:tab w:val="num" w:pos="311"/>
              </w:tabs>
              <w:ind w:left="311" w:hanging="284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DF5184">
              <w:rPr>
                <w:rFonts w:ascii="Arial" w:hAnsi="Arial" w:cs="Arial"/>
                <w:sz w:val="20"/>
                <w:szCs w:val="20"/>
              </w:rPr>
              <w:t xml:space="preserve">Jacobsen, David, A. Eggen, Paul. Kauchak, Donald. (2009). </w:t>
            </w:r>
            <w:r w:rsidRPr="00DF5184">
              <w:rPr>
                <w:rFonts w:ascii="Arial" w:hAnsi="Arial" w:cs="Arial"/>
                <w:i/>
                <w:iCs/>
                <w:sz w:val="20"/>
                <w:szCs w:val="20"/>
              </w:rPr>
              <w:t>Methods for Teaching: promoting students learning in K-12 classrooms</w:t>
            </w:r>
            <w:r w:rsidRPr="00DF5184">
              <w:rPr>
                <w:rFonts w:ascii="Arial" w:hAnsi="Arial" w:cs="Arial"/>
                <w:sz w:val="20"/>
                <w:szCs w:val="20"/>
              </w:rPr>
              <w:t>. Boston: Pearson Education</w:t>
            </w:r>
          </w:p>
          <w:p w14:paraId="7ED61FE6" w14:textId="77777777" w:rsidR="004E69EB" w:rsidRPr="004E69EB" w:rsidRDefault="004E69EB" w:rsidP="004E69EB">
            <w:pPr>
              <w:numPr>
                <w:ilvl w:val="0"/>
                <w:numId w:val="3"/>
              </w:numPr>
              <w:tabs>
                <w:tab w:val="clear" w:pos="720"/>
                <w:tab w:val="num" w:pos="311"/>
              </w:tabs>
              <w:ind w:left="311" w:hanging="284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4E69EB">
              <w:rPr>
                <w:rFonts w:ascii="Arial" w:hAnsi="Arial" w:cs="Arial"/>
                <w:sz w:val="20"/>
                <w:szCs w:val="20"/>
              </w:rPr>
              <w:t xml:space="preserve">Slattery, Mary and Jane Willis. (2001). </w:t>
            </w:r>
            <w:r w:rsidRPr="004E69EB">
              <w:rPr>
                <w:rFonts w:ascii="Arial" w:hAnsi="Arial" w:cs="Arial"/>
                <w:i/>
                <w:iCs/>
                <w:sz w:val="20"/>
                <w:szCs w:val="20"/>
              </w:rPr>
              <w:t>English for Primary Teachers: A Handbook of Activities and Classroom Language</w:t>
            </w:r>
            <w:r w:rsidRPr="004E69EB">
              <w:rPr>
                <w:rFonts w:ascii="Arial" w:hAnsi="Arial" w:cs="Arial"/>
                <w:sz w:val="20"/>
                <w:szCs w:val="20"/>
              </w:rPr>
              <w:t>. Oxford: Oxford University Press</w:t>
            </w:r>
          </w:p>
          <w:p w14:paraId="7792BAE7" w14:textId="77777777" w:rsidR="00DF5184" w:rsidRPr="004E69EB" w:rsidRDefault="004E69EB" w:rsidP="004E69EB">
            <w:pPr>
              <w:numPr>
                <w:ilvl w:val="0"/>
                <w:numId w:val="3"/>
              </w:numPr>
              <w:tabs>
                <w:tab w:val="clear" w:pos="720"/>
                <w:tab w:val="num" w:pos="311"/>
              </w:tabs>
              <w:ind w:left="311" w:hanging="284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4E69EB">
              <w:rPr>
                <w:rFonts w:ascii="Arial" w:hAnsi="Arial" w:cs="Arial"/>
                <w:sz w:val="20"/>
                <w:szCs w:val="20"/>
              </w:rPr>
              <w:t xml:space="preserve">Wright, Andrew. (2001). </w:t>
            </w:r>
            <w:r w:rsidRPr="004E69EB">
              <w:rPr>
                <w:rFonts w:ascii="Arial" w:hAnsi="Arial" w:cs="Arial"/>
                <w:i/>
                <w:iCs/>
                <w:sz w:val="20"/>
                <w:szCs w:val="20"/>
              </w:rPr>
              <w:t>Storytelling with Children</w:t>
            </w:r>
            <w:r w:rsidRPr="004E69EB">
              <w:rPr>
                <w:rFonts w:ascii="Arial" w:hAnsi="Arial" w:cs="Arial"/>
                <w:sz w:val="20"/>
                <w:szCs w:val="20"/>
              </w:rPr>
              <w:t>. Oxford: Oxford University Press</w:t>
            </w:r>
          </w:p>
        </w:tc>
      </w:tr>
      <w:tr w:rsidR="00DF5184" w14:paraId="30573DEA" w14:textId="77777777">
        <w:tc>
          <w:tcPr>
            <w:tcW w:w="3406" w:type="dxa"/>
            <w:vMerge/>
            <w:vAlign w:val="center"/>
          </w:tcPr>
          <w:p w14:paraId="09381CED" w14:textId="77777777" w:rsidR="00DF5184" w:rsidRDefault="00DF5184" w:rsidP="00DF5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3"/>
            <w:shd w:val="clear" w:color="auto" w:fill="D9D9D9"/>
          </w:tcPr>
          <w:p w14:paraId="48BA5B8E" w14:textId="77777777" w:rsidR="00DF5184" w:rsidRDefault="00DF5184" w:rsidP="00DF518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Pendukung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</w:tr>
      <w:tr w:rsidR="00DF5184" w14:paraId="24A0E113" w14:textId="77777777" w:rsidTr="004D68C3">
        <w:trPr>
          <w:trHeight w:val="181"/>
        </w:trPr>
        <w:tc>
          <w:tcPr>
            <w:tcW w:w="3406" w:type="dxa"/>
            <w:vMerge/>
            <w:vAlign w:val="center"/>
          </w:tcPr>
          <w:p w14:paraId="1DEEFFFE" w14:textId="77777777" w:rsidR="00DF5184" w:rsidRDefault="00DF5184" w:rsidP="00DF5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712" w:type="dxa"/>
            <w:gridSpan w:val="13"/>
          </w:tcPr>
          <w:p w14:paraId="74DF7FC6" w14:textId="77777777" w:rsidR="004E69EB" w:rsidRPr="004E69EB" w:rsidRDefault="004E69EB" w:rsidP="004E69EB">
            <w:pPr>
              <w:pStyle w:val="ListParagraph"/>
              <w:numPr>
                <w:ilvl w:val="3"/>
                <w:numId w:val="2"/>
              </w:numP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  <w:lang w:val="en-ID"/>
              </w:rPr>
            </w:pPr>
            <w:r w:rsidRPr="004E69EB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 xml:space="preserve">Mejzini, Magbule. (2016). Teaching children through song, chant, and rhyme. </w:t>
            </w:r>
            <w:r w:rsidRPr="004E69EB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val="en-US"/>
              </w:rPr>
              <w:t>European journal of English language teaching</w:t>
            </w:r>
            <w:r w:rsidRPr="004E69EB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. Volume 1 issue 2. ISSN: 2501-7136</w:t>
            </w:r>
          </w:p>
          <w:p w14:paraId="3D35BA3A" w14:textId="77777777" w:rsidR="004E69EB" w:rsidRPr="004E69EB" w:rsidRDefault="004E69EB" w:rsidP="004E69EB">
            <w:pPr>
              <w:pStyle w:val="ListParagraph"/>
              <w:numPr>
                <w:ilvl w:val="3"/>
                <w:numId w:val="2"/>
              </w:numP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  <w:lang w:val="en-ID"/>
              </w:rPr>
            </w:pPr>
            <w:r w:rsidRPr="004E69EB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 xml:space="preserve">Shin, Joan Kang. (2006). </w:t>
            </w:r>
            <w:r w:rsidRPr="004E69EB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val="en-US"/>
              </w:rPr>
              <w:t>Ten helpful ideas for teaching English to young learners</w:t>
            </w:r>
            <w:r w:rsidRPr="004E69EB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. English teaching forum number2</w:t>
            </w:r>
          </w:p>
          <w:p w14:paraId="5136211B" w14:textId="77777777" w:rsidR="00DF5184" w:rsidRPr="004E69EB" w:rsidRDefault="004E69EB" w:rsidP="004E69EB">
            <w:pPr>
              <w:pStyle w:val="ListParagraph"/>
              <w:numPr>
                <w:ilvl w:val="3"/>
                <w:numId w:val="2"/>
              </w:numP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  <w:lang w:val="en-ID"/>
              </w:rPr>
            </w:pPr>
            <w:r w:rsidRPr="004E69E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___ . (2005). </w:t>
            </w:r>
            <w:r w:rsidRPr="004E69EB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Teaching children to read</w:t>
            </w:r>
            <w:r w:rsidRPr="004E69E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</w:t>
            </w:r>
            <w:r w:rsidRPr="004E69EB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Report, together with formal minutes, oral and written evidence. </w:t>
            </w:r>
            <w:r w:rsidRPr="004E69EB">
              <w:rPr>
                <w:rFonts w:ascii="Arial" w:eastAsia="Arial" w:hAnsi="Arial" w:cs="Arial"/>
                <w:color w:val="000000"/>
                <w:sz w:val="20"/>
                <w:szCs w:val="20"/>
              </w:rPr>
              <w:t>London: The Stationery Office Limited</w:t>
            </w:r>
          </w:p>
        </w:tc>
      </w:tr>
      <w:tr w:rsidR="00DF5184" w14:paraId="0FF2C496" w14:textId="77777777">
        <w:tc>
          <w:tcPr>
            <w:tcW w:w="3406" w:type="dxa"/>
            <w:vAlign w:val="center"/>
          </w:tcPr>
          <w:p w14:paraId="4AE76EB1" w14:textId="77777777" w:rsidR="00DF5184" w:rsidRDefault="00DF5184" w:rsidP="00DF518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Dosen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Pengampu</w:t>
            </w:r>
            <w:proofErr w:type="spellEnd"/>
          </w:p>
        </w:tc>
        <w:tc>
          <w:tcPr>
            <w:tcW w:w="13712" w:type="dxa"/>
            <w:gridSpan w:val="13"/>
          </w:tcPr>
          <w:p w14:paraId="2B8E5F82" w14:textId="77777777" w:rsidR="00DF5184" w:rsidRDefault="00DF5184" w:rsidP="00DF518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Dra. Atti Herawati,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M.Pd</w:t>
            </w:r>
            <w:proofErr w:type="spellEnd"/>
            <w:proofErr w:type="gramEnd"/>
          </w:p>
        </w:tc>
      </w:tr>
      <w:tr w:rsidR="00DF5184" w14:paraId="673A4749" w14:textId="77777777">
        <w:tc>
          <w:tcPr>
            <w:tcW w:w="3406" w:type="dxa"/>
            <w:vAlign w:val="center"/>
          </w:tcPr>
          <w:p w14:paraId="6F6C7778" w14:textId="77777777" w:rsidR="00DF5184" w:rsidRDefault="00DF5184" w:rsidP="00DF518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Mata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Kuliah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Syarat</w:t>
            </w:r>
            <w:proofErr w:type="spellEnd"/>
          </w:p>
        </w:tc>
        <w:tc>
          <w:tcPr>
            <w:tcW w:w="13712" w:type="dxa"/>
            <w:gridSpan w:val="13"/>
          </w:tcPr>
          <w:p w14:paraId="2F3033A7" w14:textId="77777777" w:rsidR="00DF5184" w:rsidRDefault="00DF5184" w:rsidP="00DF518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ada</w:t>
            </w:r>
            <w:proofErr w:type="spellEnd"/>
          </w:p>
        </w:tc>
      </w:tr>
    </w:tbl>
    <w:p w14:paraId="41CDAF82" w14:textId="77777777"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716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7"/>
        <w:gridCol w:w="4050"/>
        <w:gridCol w:w="2700"/>
        <w:gridCol w:w="2430"/>
        <w:gridCol w:w="2250"/>
        <w:gridCol w:w="1620"/>
        <w:gridCol w:w="2041"/>
        <w:gridCol w:w="1132"/>
        <w:gridCol w:w="10"/>
      </w:tblGrid>
      <w:tr w:rsidR="00F83AB4" w14:paraId="6F43901D" w14:textId="77777777" w:rsidTr="003A56CF">
        <w:trPr>
          <w:gridAfter w:val="1"/>
          <w:wAfter w:w="10" w:type="dxa"/>
        </w:trPr>
        <w:tc>
          <w:tcPr>
            <w:tcW w:w="927" w:type="dxa"/>
            <w:vMerge w:val="restart"/>
            <w:vAlign w:val="center"/>
          </w:tcPr>
          <w:p w14:paraId="0AD2EEF6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Minggu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4050" w:type="dxa"/>
            <w:vMerge w:val="restart"/>
            <w:vAlign w:val="center"/>
          </w:tcPr>
          <w:p w14:paraId="592619F3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Kemampuan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akhir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tiap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tahapan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belajar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(Sub-CPMK)</w:t>
            </w:r>
          </w:p>
        </w:tc>
        <w:tc>
          <w:tcPr>
            <w:tcW w:w="5130" w:type="dxa"/>
            <w:gridSpan w:val="2"/>
            <w:vAlign w:val="center"/>
          </w:tcPr>
          <w:p w14:paraId="25BE5D2A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3870" w:type="dxa"/>
            <w:gridSpan w:val="2"/>
            <w:vAlign w:val="center"/>
          </w:tcPr>
          <w:p w14:paraId="1308DE97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Bentuk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, Metode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Estimasi</w:t>
            </w:r>
            <w:proofErr w:type="spellEnd"/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 xml:space="preserve"> Waktu)</w:t>
            </w:r>
          </w:p>
        </w:tc>
        <w:tc>
          <w:tcPr>
            <w:tcW w:w="2041" w:type="dxa"/>
            <w:vMerge w:val="restart"/>
            <w:vAlign w:val="center"/>
          </w:tcPr>
          <w:p w14:paraId="56500186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Materi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(Pustaka)</w:t>
            </w:r>
          </w:p>
        </w:tc>
        <w:tc>
          <w:tcPr>
            <w:tcW w:w="1132" w:type="dxa"/>
            <w:vMerge w:val="restart"/>
            <w:vAlign w:val="center"/>
          </w:tcPr>
          <w:p w14:paraId="56575422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Bobot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Penilaian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%</w:t>
            </w:r>
          </w:p>
        </w:tc>
      </w:tr>
      <w:tr w:rsidR="00F83AB4" w14:paraId="29297F18" w14:textId="77777777" w:rsidTr="003A56CF">
        <w:trPr>
          <w:gridAfter w:val="1"/>
          <w:wAfter w:w="10" w:type="dxa"/>
        </w:trPr>
        <w:tc>
          <w:tcPr>
            <w:tcW w:w="927" w:type="dxa"/>
            <w:vMerge/>
            <w:vAlign w:val="center"/>
          </w:tcPr>
          <w:p w14:paraId="0DFC9ABB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050" w:type="dxa"/>
            <w:vMerge/>
            <w:vAlign w:val="center"/>
          </w:tcPr>
          <w:p w14:paraId="2EC8A484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625C38B6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2430" w:type="dxa"/>
            <w:vAlign w:val="center"/>
          </w:tcPr>
          <w:p w14:paraId="06F89961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Kriteria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&amp;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bentuk</w:t>
            </w:r>
            <w:proofErr w:type="spellEnd"/>
          </w:p>
        </w:tc>
        <w:tc>
          <w:tcPr>
            <w:tcW w:w="2250" w:type="dxa"/>
            <w:vAlign w:val="center"/>
          </w:tcPr>
          <w:p w14:paraId="0A20CA00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Luring</w:t>
            </w:r>
          </w:p>
        </w:tc>
        <w:tc>
          <w:tcPr>
            <w:tcW w:w="1620" w:type="dxa"/>
            <w:vAlign w:val="center"/>
          </w:tcPr>
          <w:p w14:paraId="26F2187A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Daring</w:t>
            </w:r>
          </w:p>
        </w:tc>
        <w:tc>
          <w:tcPr>
            <w:tcW w:w="2041" w:type="dxa"/>
            <w:vMerge/>
            <w:vAlign w:val="center"/>
          </w:tcPr>
          <w:p w14:paraId="30A1B5D2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2" w:type="dxa"/>
            <w:vMerge/>
            <w:vAlign w:val="center"/>
          </w:tcPr>
          <w:p w14:paraId="46C9074A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A56CF" w14:paraId="77F64154" w14:textId="77777777" w:rsidTr="003A56CF">
        <w:trPr>
          <w:gridAfter w:val="1"/>
          <w:wAfter w:w="10" w:type="dxa"/>
        </w:trPr>
        <w:tc>
          <w:tcPr>
            <w:tcW w:w="927" w:type="dxa"/>
            <w:vAlign w:val="center"/>
          </w:tcPr>
          <w:p w14:paraId="37FD940F" w14:textId="77777777" w:rsidR="003A56CF" w:rsidRDefault="003A56CF" w:rsidP="003A56C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1-2</w:t>
            </w:r>
          </w:p>
        </w:tc>
        <w:tc>
          <w:tcPr>
            <w:tcW w:w="4050" w:type="dxa"/>
          </w:tcPr>
          <w:p w14:paraId="1625E336" w14:textId="77777777" w:rsidR="003A56CF" w:rsidRDefault="004E69EB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mengidentifikasi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karakteristik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bahasa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pada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anak-anak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sesuai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usianya</w:t>
            </w:r>
            <w:proofErr w:type="spellEnd"/>
            <w:r w:rsidR="003A56CF">
              <w:rPr>
                <w:rFonts w:ascii="Arial" w:eastAsia="Arial" w:hAnsi="Arial" w:cs="Arial"/>
                <w:i/>
                <w:sz w:val="20"/>
                <w:szCs w:val="20"/>
              </w:rPr>
              <w:t xml:space="preserve"> (</w:t>
            </w:r>
            <w:r w:rsidR="003A56CF" w:rsidRPr="003A56CF">
              <w:rPr>
                <w:rFonts w:ascii="Arial" w:eastAsia="Arial" w:hAnsi="Arial" w:cs="Arial"/>
                <w:iCs/>
                <w:sz w:val="20"/>
                <w:szCs w:val="20"/>
              </w:rPr>
              <w:t>sub-CPMK 1)</w:t>
            </w:r>
          </w:p>
        </w:tc>
        <w:tc>
          <w:tcPr>
            <w:tcW w:w="2700" w:type="dxa"/>
            <w:vAlign w:val="center"/>
          </w:tcPr>
          <w:p w14:paraId="468A4756" w14:textId="77777777" w:rsidR="00674A37" w:rsidRDefault="00674A37" w:rsidP="00B34B4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Mendeskripsikan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karakteristik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anak-anak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secara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umum</w:t>
            </w:r>
            <w:proofErr w:type="spellEnd"/>
          </w:p>
          <w:p w14:paraId="41DF9B57" w14:textId="1D2701CE" w:rsidR="00B34B48" w:rsidRPr="005A4711" w:rsidRDefault="003A56CF" w:rsidP="00B34B4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</w:t>
            </w:r>
            <w:r w:rsidR="00674A37">
              <w:rPr>
                <w:rFonts w:ascii="Arial" w:eastAsia="Arial" w:hAnsi="Arial" w:cs="Arial"/>
                <w:color w:val="000000"/>
                <w:sz w:val="20"/>
                <w:szCs w:val="20"/>
              </w:rPr>
              <w:t>gidentifikasi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9658F">
              <w:rPr>
                <w:rFonts w:ascii="Arial" w:eastAsia="Arial" w:hAnsi="Arial" w:cs="Arial"/>
                <w:color w:val="000000"/>
                <w:sz w:val="20"/>
                <w:szCs w:val="20"/>
              </w:rPr>
              <w:t>karakteristik</w:t>
            </w:r>
            <w:proofErr w:type="spellEnd"/>
            <w:r w:rsidR="007965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9658F">
              <w:rPr>
                <w:rFonts w:ascii="Arial" w:eastAsia="Arial" w:hAnsi="Arial" w:cs="Arial"/>
                <w:color w:val="000000"/>
                <w:sz w:val="20"/>
                <w:szCs w:val="20"/>
              </w:rPr>
              <w:t>pembelajaran</w:t>
            </w:r>
            <w:proofErr w:type="spellEnd"/>
            <w:r w:rsidR="007965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74A37">
              <w:rPr>
                <w:rFonts w:ascii="Arial" w:eastAsia="Arial" w:hAnsi="Arial" w:cs="Arial"/>
                <w:color w:val="000000"/>
                <w:sz w:val="20"/>
                <w:szCs w:val="20"/>
              </w:rPr>
              <w:t>bahasa</w:t>
            </w:r>
            <w:proofErr w:type="spellEnd"/>
            <w:r w:rsidR="00674A3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AA2AB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pada </w:t>
            </w:r>
            <w:proofErr w:type="spellStart"/>
            <w:r w:rsidR="0079658F">
              <w:rPr>
                <w:rFonts w:ascii="Arial" w:eastAsia="Arial" w:hAnsi="Arial" w:cs="Arial"/>
                <w:color w:val="000000"/>
                <w:sz w:val="20"/>
                <w:szCs w:val="20"/>
              </w:rPr>
              <w:t>anak-anak</w:t>
            </w:r>
            <w:proofErr w:type="spellEnd"/>
          </w:p>
          <w:p w14:paraId="3A571E11" w14:textId="77777777" w:rsidR="00C5317C" w:rsidRPr="005A4711" w:rsidRDefault="00C5317C" w:rsidP="00674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3B293443" w14:textId="77777777" w:rsidR="003A56CF" w:rsidRDefault="00C5317C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tulis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3A56C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A56CF"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 w:rsidR="003A56CF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="003A56CF"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14:paraId="36C6D01F" w14:textId="77777777" w:rsidR="003A56CF" w:rsidRDefault="003A56CF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042B10AE" w14:textId="77777777" w:rsidR="003A56CF" w:rsidRDefault="003A56CF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14:paraId="032B8768" w14:textId="77777777" w:rsidR="003A56CF" w:rsidRDefault="003A56CF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37F649FE" w14:textId="77777777" w:rsidR="003A56CF" w:rsidRDefault="00C5317C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Menjawab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soal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di LMS</w:t>
            </w:r>
            <w:r w:rsidR="003A56C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7E816B5D" w14:textId="77777777" w:rsidR="003A56CF" w:rsidRDefault="003A56CF" w:rsidP="003A56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041" w:type="dxa"/>
            <w:vAlign w:val="center"/>
          </w:tcPr>
          <w:p w14:paraId="4600DAAD" w14:textId="77777777" w:rsidR="003A56CF" w:rsidRDefault="000D4E8D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Children characteristics</w:t>
            </w:r>
          </w:p>
        </w:tc>
        <w:tc>
          <w:tcPr>
            <w:tcW w:w="1132" w:type="dxa"/>
            <w:vAlign w:val="center"/>
          </w:tcPr>
          <w:p w14:paraId="29D1FD7C" w14:textId="30D656A8" w:rsidR="003A56CF" w:rsidRDefault="00AA2AB9" w:rsidP="00AA2AB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3A56CF" w14:paraId="3C25EE28" w14:textId="77777777" w:rsidTr="003A56CF">
        <w:trPr>
          <w:gridAfter w:val="1"/>
          <w:wAfter w:w="10" w:type="dxa"/>
        </w:trPr>
        <w:tc>
          <w:tcPr>
            <w:tcW w:w="927" w:type="dxa"/>
          </w:tcPr>
          <w:p w14:paraId="3D353810" w14:textId="66A37F3C" w:rsidR="003A56CF" w:rsidRDefault="003A56CF" w:rsidP="003A56C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0D4E8D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2C6379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050" w:type="dxa"/>
          </w:tcPr>
          <w:p w14:paraId="3DB4A417" w14:textId="55DBF662" w:rsidR="003A56CF" w:rsidRDefault="002C6379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menganalisa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menerapkan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prinsip-prinsip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keterampilan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berbahasa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Inggris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anak-anak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290D34"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 w:rsidR="00290D34" w:rsidRPr="003A56CF">
              <w:rPr>
                <w:rFonts w:ascii="Arial" w:eastAsia="Arial" w:hAnsi="Arial" w:cs="Arial"/>
                <w:iCs/>
                <w:sz w:val="20"/>
                <w:szCs w:val="20"/>
              </w:rPr>
              <w:t xml:space="preserve">sub-CPMK </w:t>
            </w:r>
            <w:r w:rsidR="00290D34">
              <w:rPr>
                <w:rFonts w:ascii="Arial" w:eastAsia="Arial" w:hAnsi="Arial" w:cs="Arial"/>
                <w:iCs/>
                <w:sz w:val="20"/>
                <w:szCs w:val="20"/>
              </w:rPr>
              <w:t>2</w:t>
            </w:r>
            <w:r w:rsidR="00290D34" w:rsidRPr="003A56CF">
              <w:rPr>
                <w:rFonts w:ascii="Arial" w:eastAsia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14:paraId="5607DDDF" w14:textId="77777777" w:rsidR="00C5317C" w:rsidRPr="00674A37" w:rsidRDefault="00674A37" w:rsidP="003A56CF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Menganalisa pembelajaran listening dan speaking</w:t>
            </w:r>
          </w:p>
          <w:p w14:paraId="06D793D9" w14:textId="77777777" w:rsidR="00674A37" w:rsidRPr="004A28EB" w:rsidRDefault="00674A37" w:rsidP="003A56CF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Menganalisa pembelajaran reading dan writing</w:t>
            </w:r>
          </w:p>
        </w:tc>
        <w:tc>
          <w:tcPr>
            <w:tcW w:w="2430" w:type="dxa"/>
            <w:vAlign w:val="center"/>
          </w:tcPr>
          <w:p w14:paraId="174FAB86" w14:textId="77777777" w:rsidR="003A56CF" w:rsidRDefault="00C5317C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tulis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3A56C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A56CF"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 w:rsidR="003A56CF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="003A56CF"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14:paraId="6673F64A" w14:textId="77777777" w:rsidR="003A56CF" w:rsidRDefault="003A56CF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09BC6115" w14:textId="77777777" w:rsidR="003A56CF" w:rsidRDefault="003A56CF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14:paraId="1AE52132" w14:textId="77777777" w:rsidR="003A56CF" w:rsidRDefault="003A56CF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63374857" w14:textId="77777777" w:rsidR="003A56CF" w:rsidRDefault="00C5317C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Menjawab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soal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di LMS</w:t>
            </w:r>
          </w:p>
        </w:tc>
        <w:tc>
          <w:tcPr>
            <w:tcW w:w="1620" w:type="dxa"/>
            <w:vAlign w:val="center"/>
          </w:tcPr>
          <w:p w14:paraId="5ADF0EE4" w14:textId="77777777" w:rsidR="003A56CF" w:rsidRDefault="003A56CF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041" w:type="dxa"/>
            <w:vAlign w:val="center"/>
          </w:tcPr>
          <w:p w14:paraId="3A4B2023" w14:textId="6BA0EA52" w:rsidR="004851D2" w:rsidRDefault="00F26C20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English lessons at school</w:t>
            </w:r>
          </w:p>
        </w:tc>
        <w:tc>
          <w:tcPr>
            <w:tcW w:w="1132" w:type="dxa"/>
            <w:vAlign w:val="center"/>
          </w:tcPr>
          <w:p w14:paraId="6F1CBA59" w14:textId="34408E64" w:rsidR="003A56CF" w:rsidRDefault="00AA2AB9" w:rsidP="00C531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</w:tr>
      <w:tr w:rsidR="003A56CF" w14:paraId="1801CA4C" w14:textId="77777777" w:rsidTr="003A56CF">
        <w:trPr>
          <w:gridAfter w:val="1"/>
          <w:wAfter w:w="10" w:type="dxa"/>
        </w:trPr>
        <w:tc>
          <w:tcPr>
            <w:tcW w:w="927" w:type="dxa"/>
          </w:tcPr>
          <w:p w14:paraId="162E37E5" w14:textId="3C598E4D" w:rsidR="003A56CF" w:rsidRDefault="002C6379" w:rsidP="003A56C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3A56CF">
              <w:rPr>
                <w:rFonts w:ascii="Arial" w:eastAsia="Arial" w:hAnsi="Arial" w:cs="Arial"/>
                <w:sz w:val="20"/>
                <w:szCs w:val="20"/>
              </w:rPr>
              <w:t>-7</w:t>
            </w:r>
          </w:p>
        </w:tc>
        <w:tc>
          <w:tcPr>
            <w:tcW w:w="4050" w:type="dxa"/>
          </w:tcPr>
          <w:p w14:paraId="06230AFC" w14:textId="77777777" w:rsidR="003A56CF" w:rsidRDefault="004E69EB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melaksanakan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Bahasa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Inggris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lagu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permainan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bercerita</w:t>
            </w:r>
            <w:proofErr w:type="spellEnd"/>
            <w:r w:rsidR="004D68C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90D34"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 w:rsidR="00290D34" w:rsidRPr="003A56CF">
              <w:rPr>
                <w:rFonts w:ascii="Arial" w:eastAsia="Arial" w:hAnsi="Arial" w:cs="Arial"/>
                <w:iCs/>
                <w:sz w:val="20"/>
                <w:szCs w:val="20"/>
              </w:rPr>
              <w:t xml:space="preserve">sub-CPMK </w:t>
            </w:r>
            <w:r w:rsidR="00290D34">
              <w:rPr>
                <w:rFonts w:ascii="Arial" w:eastAsia="Arial" w:hAnsi="Arial" w:cs="Arial"/>
                <w:iCs/>
                <w:sz w:val="20"/>
                <w:szCs w:val="20"/>
              </w:rPr>
              <w:t>3</w:t>
            </w:r>
            <w:r w:rsidR="00290D34" w:rsidRPr="003A56CF">
              <w:rPr>
                <w:rFonts w:ascii="Arial" w:eastAsia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14:paraId="09692145" w14:textId="7C7D0BC8" w:rsidR="00C5317C" w:rsidRPr="004730A4" w:rsidRDefault="00674A37" w:rsidP="003A56CF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Mempraktekan pembelajaran mela</w:t>
            </w:r>
            <w:r w:rsidR="00AA2AB9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ui lagu</w:t>
            </w:r>
          </w:p>
          <w:p w14:paraId="212DFEA1" w14:textId="6439F097" w:rsidR="004730A4" w:rsidRPr="004730A4" w:rsidRDefault="004730A4" w:rsidP="003A56CF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Mempraktekan pembelajaran mela</w:t>
            </w:r>
            <w:r w:rsidR="00AA2AB9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ui permainan</w:t>
            </w:r>
          </w:p>
          <w:p w14:paraId="7C8E208E" w14:textId="1DCFB14A" w:rsidR="004730A4" w:rsidRPr="004A28EB" w:rsidRDefault="004730A4" w:rsidP="003A56CF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Mempraktekan pembelajaran mela</w:t>
            </w:r>
            <w:r w:rsidR="00AA2AB9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ui bercerita</w:t>
            </w:r>
          </w:p>
        </w:tc>
        <w:tc>
          <w:tcPr>
            <w:tcW w:w="2430" w:type="dxa"/>
            <w:vAlign w:val="center"/>
          </w:tcPr>
          <w:p w14:paraId="7383DF05" w14:textId="77777777" w:rsidR="003A56CF" w:rsidRDefault="00C5317C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Uji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kinerja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3A56C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A56CF"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 w:rsidR="003A56CF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="003A56CF"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14:paraId="250FB156" w14:textId="77777777" w:rsidR="003A56CF" w:rsidRDefault="003A56CF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66130715" w14:textId="77777777" w:rsidR="003A56CF" w:rsidRDefault="00A025F3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PJBL</w:t>
            </w:r>
          </w:p>
          <w:p w14:paraId="03039E7A" w14:textId="77777777" w:rsidR="003A56CF" w:rsidRDefault="003A56CF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3CE36CBC" w14:textId="77777777" w:rsidR="003A56CF" w:rsidRDefault="0079658F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Praktek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mengajar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lagu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permainan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bercerita</w:t>
            </w:r>
            <w:proofErr w:type="spellEnd"/>
          </w:p>
        </w:tc>
        <w:tc>
          <w:tcPr>
            <w:tcW w:w="1620" w:type="dxa"/>
            <w:vAlign w:val="center"/>
          </w:tcPr>
          <w:p w14:paraId="7BCF4DE6" w14:textId="77777777" w:rsidR="003A56CF" w:rsidRDefault="003A56CF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041" w:type="dxa"/>
            <w:vAlign w:val="center"/>
          </w:tcPr>
          <w:p w14:paraId="675D43DA" w14:textId="77777777" w:rsidR="00F26C20" w:rsidRDefault="000D4E8D" w:rsidP="00F26C20">
            <w:pPr>
              <w:pStyle w:val="ListParagraph"/>
              <w:numPr>
                <w:ilvl w:val="0"/>
                <w:numId w:val="32"/>
              </w:numPr>
              <w:ind w:left="237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F26C20">
              <w:rPr>
                <w:rFonts w:ascii="Arial" w:eastAsia="Arial" w:hAnsi="Arial" w:cs="Arial"/>
                <w:sz w:val="20"/>
                <w:szCs w:val="20"/>
              </w:rPr>
              <w:t>Songs</w:t>
            </w:r>
            <w:r w:rsidR="00F26C2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for children</w:t>
            </w:r>
            <w:r w:rsidRPr="00F26C2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B9D7AE6" w14:textId="77777777" w:rsidR="00F26C20" w:rsidRDefault="00F26C20" w:rsidP="00F26C20">
            <w:pPr>
              <w:pStyle w:val="ListParagraph"/>
              <w:numPr>
                <w:ilvl w:val="0"/>
                <w:numId w:val="32"/>
              </w:numPr>
              <w:ind w:left="237" w:hanging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G</w:t>
            </w:r>
            <w:r w:rsidR="000D4E8D" w:rsidRPr="00F26C20">
              <w:rPr>
                <w:rFonts w:ascii="Arial" w:eastAsia="Arial" w:hAnsi="Arial" w:cs="Arial"/>
                <w:sz w:val="20"/>
                <w:szCs w:val="20"/>
              </w:rPr>
              <w:t>ames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for children</w:t>
            </w:r>
            <w:r w:rsidR="000D4E8D" w:rsidRPr="00F26C2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AEC6D16" w14:textId="1AE935C5" w:rsidR="003A56CF" w:rsidRPr="00F26C20" w:rsidRDefault="00F26C20" w:rsidP="00F26C20">
            <w:pPr>
              <w:pStyle w:val="ListParagraph"/>
              <w:numPr>
                <w:ilvl w:val="0"/>
                <w:numId w:val="32"/>
              </w:numPr>
              <w:ind w:left="237" w:hanging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S</w:t>
            </w:r>
            <w:r w:rsidR="000D4E8D" w:rsidRPr="00F26C20">
              <w:rPr>
                <w:rFonts w:ascii="Arial" w:eastAsia="Arial" w:hAnsi="Arial" w:cs="Arial"/>
                <w:sz w:val="20"/>
                <w:szCs w:val="20"/>
              </w:rPr>
              <w:t>tory for children</w:t>
            </w:r>
          </w:p>
        </w:tc>
        <w:tc>
          <w:tcPr>
            <w:tcW w:w="1132" w:type="dxa"/>
            <w:vAlign w:val="center"/>
          </w:tcPr>
          <w:p w14:paraId="3B21BAA3" w14:textId="70C5BFC6" w:rsidR="003A56CF" w:rsidRDefault="00AA2AB9" w:rsidP="00C531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</w:tr>
      <w:tr w:rsidR="00603741" w14:paraId="4499B0EE" w14:textId="77777777">
        <w:tc>
          <w:tcPr>
            <w:tcW w:w="927" w:type="dxa"/>
            <w:shd w:val="clear" w:color="auto" w:fill="D9D9D9"/>
          </w:tcPr>
          <w:p w14:paraId="17BA793D" w14:textId="77777777" w:rsidR="00603741" w:rsidRDefault="00603741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6233" w:type="dxa"/>
            <w:gridSpan w:val="8"/>
            <w:shd w:val="clear" w:color="auto" w:fill="D9D9D9"/>
          </w:tcPr>
          <w:p w14:paraId="67C9D267" w14:textId="77777777" w:rsidR="00603741" w:rsidRDefault="00603741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Ujian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Tengah Semester                                                                                                           </w:t>
            </w:r>
          </w:p>
        </w:tc>
      </w:tr>
      <w:tr w:rsidR="00C5317C" w14:paraId="42B27D62" w14:textId="77777777" w:rsidTr="003A56CF">
        <w:trPr>
          <w:gridAfter w:val="1"/>
          <w:wAfter w:w="10" w:type="dxa"/>
        </w:trPr>
        <w:tc>
          <w:tcPr>
            <w:tcW w:w="927" w:type="dxa"/>
          </w:tcPr>
          <w:p w14:paraId="5725696F" w14:textId="3614D9D4" w:rsidR="00C5317C" w:rsidRDefault="00C5317C" w:rsidP="00C531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="004D68C3">
              <w:rPr>
                <w:rFonts w:ascii="Arial" w:eastAsia="Arial" w:hAnsi="Arial" w:cs="Arial"/>
                <w:sz w:val="20"/>
                <w:szCs w:val="20"/>
              </w:rPr>
              <w:t>-1</w:t>
            </w:r>
            <w:r w:rsidR="00F26C20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4050" w:type="dxa"/>
          </w:tcPr>
          <w:p w14:paraId="514AB265" w14:textId="77777777" w:rsidR="00C5317C" w:rsidRDefault="004E69EB" w:rsidP="00C5317C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merancang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Bahasa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Inggris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mengintegrasikan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kecerdasan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majemuk</w:t>
            </w:r>
            <w:proofErr w:type="spellEnd"/>
            <w:r w:rsidR="004D68C3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290D34"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 w:rsidR="00290D34" w:rsidRPr="003A56CF">
              <w:rPr>
                <w:rFonts w:ascii="Arial" w:eastAsia="Arial" w:hAnsi="Arial" w:cs="Arial"/>
                <w:iCs/>
                <w:sz w:val="20"/>
                <w:szCs w:val="20"/>
              </w:rPr>
              <w:t xml:space="preserve">sub-CPMK </w:t>
            </w:r>
            <w:r w:rsidR="00290D34">
              <w:rPr>
                <w:rFonts w:ascii="Arial" w:eastAsia="Arial" w:hAnsi="Arial" w:cs="Arial"/>
                <w:iCs/>
                <w:sz w:val="20"/>
                <w:szCs w:val="20"/>
              </w:rPr>
              <w:t>4</w:t>
            </w:r>
            <w:r w:rsidR="00290D34" w:rsidRPr="003A56CF">
              <w:rPr>
                <w:rFonts w:ascii="Arial" w:eastAsia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14:paraId="39AABC2F" w14:textId="77777777" w:rsidR="00312D82" w:rsidRPr="00312D82" w:rsidRDefault="004730A4" w:rsidP="00312D82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Membuat rencana pembelajaran yang mengintegrasikan kecerdasan majemuk</w:t>
            </w:r>
          </w:p>
        </w:tc>
        <w:tc>
          <w:tcPr>
            <w:tcW w:w="2430" w:type="dxa"/>
            <w:vAlign w:val="center"/>
          </w:tcPr>
          <w:p w14:paraId="66023BB3" w14:textId="77777777" w:rsidR="00C5317C" w:rsidRDefault="00C5317C" w:rsidP="00C5317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Uji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kinerja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14:paraId="7EB9400E" w14:textId="77777777" w:rsidR="00C5317C" w:rsidRDefault="00C5317C" w:rsidP="00C5317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23DB46DC" w14:textId="77777777" w:rsidR="00C5317C" w:rsidRDefault="00A025F3" w:rsidP="00C5317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PJBL</w:t>
            </w:r>
          </w:p>
          <w:p w14:paraId="2E3A1D72" w14:textId="77777777" w:rsidR="00C5317C" w:rsidRDefault="00C5317C" w:rsidP="00C5317C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68868BF" w14:textId="77777777" w:rsidR="00C5317C" w:rsidRDefault="00A025F3" w:rsidP="00C5317C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Merancang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79658F"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 w:rsidR="0079658F"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79658F">
              <w:rPr>
                <w:rFonts w:ascii="Arial" w:eastAsia="Arial" w:hAnsi="Arial" w:cs="Arial"/>
                <w:sz w:val="20"/>
                <w:szCs w:val="20"/>
              </w:rPr>
              <w:t>mengintegrasikan</w:t>
            </w:r>
            <w:proofErr w:type="spellEnd"/>
            <w:r w:rsidR="0079658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79658F">
              <w:rPr>
                <w:rFonts w:ascii="Arial" w:eastAsia="Arial" w:hAnsi="Arial" w:cs="Arial"/>
                <w:sz w:val="20"/>
                <w:szCs w:val="20"/>
              </w:rPr>
              <w:t>kecerdasan</w:t>
            </w:r>
            <w:proofErr w:type="spellEnd"/>
            <w:r w:rsidR="0079658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79658F">
              <w:rPr>
                <w:rFonts w:ascii="Arial" w:eastAsia="Arial" w:hAnsi="Arial" w:cs="Arial"/>
                <w:sz w:val="20"/>
                <w:szCs w:val="20"/>
              </w:rPr>
              <w:t>majemuk</w:t>
            </w:r>
            <w:proofErr w:type="spellEnd"/>
          </w:p>
        </w:tc>
        <w:tc>
          <w:tcPr>
            <w:tcW w:w="1620" w:type="dxa"/>
            <w:vAlign w:val="center"/>
          </w:tcPr>
          <w:p w14:paraId="3A27220E" w14:textId="77777777" w:rsidR="00C5317C" w:rsidRDefault="00C5317C" w:rsidP="00C5317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041" w:type="dxa"/>
            <w:vAlign w:val="center"/>
          </w:tcPr>
          <w:p w14:paraId="197BB2BA" w14:textId="405F7DDB" w:rsidR="00C5317C" w:rsidRDefault="000D4E8D" w:rsidP="00F26C20">
            <w:pPr>
              <w:pStyle w:val="ListParagraph"/>
              <w:numPr>
                <w:ilvl w:val="0"/>
                <w:numId w:val="31"/>
              </w:numPr>
              <w:ind w:left="237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F26C20">
              <w:rPr>
                <w:rFonts w:ascii="Arial" w:eastAsia="Arial" w:hAnsi="Arial" w:cs="Arial"/>
                <w:sz w:val="20"/>
                <w:szCs w:val="20"/>
              </w:rPr>
              <w:t>Multiple intelligences</w:t>
            </w:r>
            <w:r w:rsidR="00F26C2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for children</w:t>
            </w:r>
          </w:p>
          <w:p w14:paraId="7140C592" w14:textId="3BB9DD3D" w:rsidR="00F26C20" w:rsidRDefault="00F26C20" w:rsidP="00F26C20">
            <w:pPr>
              <w:pStyle w:val="ListParagraph"/>
              <w:numPr>
                <w:ilvl w:val="0"/>
                <w:numId w:val="31"/>
              </w:numPr>
              <w:ind w:left="237" w:hanging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Teaching language skills</w:t>
            </w:r>
          </w:p>
          <w:p w14:paraId="0A52558C" w14:textId="3FE1000F" w:rsidR="00F26C20" w:rsidRPr="00F26C20" w:rsidRDefault="00F26C20" w:rsidP="00F26C20">
            <w:pPr>
              <w:pStyle w:val="ListParagraph"/>
              <w:numPr>
                <w:ilvl w:val="0"/>
                <w:numId w:val="31"/>
              </w:numPr>
              <w:ind w:left="237" w:hanging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Lesson planning</w:t>
            </w:r>
          </w:p>
        </w:tc>
        <w:tc>
          <w:tcPr>
            <w:tcW w:w="1132" w:type="dxa"/>
            <w:vAlign w:val="center"/>
          </w:tcPr>
          <w:p w14:paraId="13A882E6" w14:textId="64D07E26" w:rsidR="00C5317C" w:rsidRDefault="00AA2AB9" w:rsidP="00C531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</w:tr>
      <w:tr w:rsidR="00C5317C" w14:paraId="7BD69762" w14:textId="77777777" w:rsidTr="003A56CF">
        <w:trPr>
          <w:gridAfter w:val="1"/>
          <w:wAfter w:w="10" w:type="dxa"/>
        </w:trPr>
        <w:tc>
          <w:tcPr>
            <w:tcW w:w="927" w:type="dxa"/>
          </w:tcPr>
          <w:p w14:paraId="5480EB8C" w14:textId="5942830F" w:rsidR="00C5317C" w:rsidRDefault="000D4E8D" w:rsidP="00C531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F26C20"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-1</w:t>
            </w:r>
            <w:r w:rsidR="002C6379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050" w:type="dxa"/>
          </w:tcPr>
          <w:p w14:paraId="70D9369E" w14:textId="77777777" w:rsidR="00C5317C" w:rsidRDefault="000D4E8D" w:rsidP="00C5317C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assessmen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Bahasa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Inggris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anak-anak</w:t>
            </w:r>
            <w:proofErr w:type="spellEnd"/>
            <w:r w:rsidR="004D68C3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290D34"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 w:rsidR="00290D34" w:rsidRPr="003A56CF">
              <w:rPr>
                <w:rFonts w:ascii="Arial" w:eastAsia="Arial" w:hAnsi="Arial" w:cs="Arial"/>
                <w:iCs/>
                <w:sz w:val="20"/>
                <w:szCs w:val="20"/>
              </w:rPr>
              <w:t xml:space="preserve">sub-CPMK </w:t>
            </w:r>
            <w:r w:rsidR="00290D34">
              <w:rPr>
                <w:rFonts w:ascii="Arial" w:eastAsia="Arial" w:hAnsi="Arial" w:cs="Arial"/>
                <w:iCs/>
                <w:sz w:val="20"/>
                <w:szCs w:val="20"/>
              </w:rPr>
              <w:t>5</w:t>
            </w:r>
            <w:r w:rsidR="00290D34" w:rsidRPr="003A56CF">
              <w:rPr>
                <w:rFonts w:ascii="Arial" w:eastAsia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14:paraId="581146A8" w14:textId="77777777" w:rsidR="00A025F3" w:rsidRPr="00FD69CD" w:rsidRDefault="004730A4" w:rsidP="00C5317C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Merancang asesmen untuk mengukur keterampilan listening, speaking, reading, dan writing</w:t>
            </w:r>
          </w:p>
        </w:tc>
        <w:tc>
          <w:tcPr>
            <w:tcW w:w="2430" w:type="dxa"/>
            <w:vAlign w:val="center"/>
          </w:tcPr>
          <w:p w14:paraId="29D06D3B" w14:textId="77777777" w:rsidR="00C5317C" w:rsidRDefault="00C5317C" w:rsidP="00C5317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Uji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kinerja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14:paraId="3BFB2DE0" w14:textId="77777777" w:rsidR="00C5317C" w:rsidRDefault="00C5317C" w:rsidP="00C5317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2E1BC21E" w14:textId="77777777" w:rsidR="00C5317C" w:rsidRDefault="00A025F3" w:rsidP="00C5317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PJBL</w:t>
            </w:r>
          </w:p>
          <w:p w14:paraId="79F2C745" w14:textId="77777777" w:rsidR="00C5317C" w:rsidRDefault="00C5317C" w:rsidP="00C5317C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71D3A21E" w14:textId="77777777" w:rsidR="00C5317C" w:rsidRDefault="00A025F3" w:rsidP="00C5317C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Merancang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79658F">
              <w:rPr>
                <w:rFonts w:ascii="Arial" w:eastAsia="Arial" w:hAnsi="Arial" w:cs="Arial"/>
                <w:sz w:val="20"/>
                <w:szCs w:val="20"/>
              </w:rPr>
              <w:t>asessmen</w:t>
            </w:r>
            <w:proofErr w:type="spellEnd"/>
            <w:r w:rsidR="0079658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79658F"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 w:rsidR="0079658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79658F"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1620" w:type="dxa"/>
            <w:vAlign w:val="center"/>
          </w:tcPr>
          <w:p w14:paraId="5EFF4312" w14:textId="77777777" w:rsidR="00C5317C" w:rsidRDefault="00C5317C" w:rsidP="00C5317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041" w:type="dxa"/>
            <w:vAlign w:val="center"/>
          </w:tcPr>
          <w:p w14:paraId="7B5DFD7B" w14:textId="77777777" w:rsidR="00C5317C" w:rsidRPr="00F26C20" w:rsidRDefault="00F26C20" w:rsidP="00F26C20">
            <w:pPr>
              <w:pStyle w:val="ListParagraph"/>
              <w:numPr>
                <w:ilvl w:val="0"/>
                <w:numId w:val="31"/>
              </w:numPr>
              <w:ind w:left="237" w:hanging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Assessment for Children</w:t>
            </w:r>
          </w:p>
          <w:p w14:paraId="01BCF238" w14:textId="2A80A89F" w:rsidR="00F26C20" w:rsidRPr="00F26C20" w:rsidRDefault="00F26C20" w:rsidP="00F26C20">
            <w:pPr>
              <w:pStyle w:val="ListParagraph"/>
              <w:numPr>
                <w:ilvl w:val="0"/>
                <w:numId w:val="31"/>
              </w:numPr>
              <w:ind w:left="237" w:hanging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Teaching practice</w:t>
            </w:r>
          </w:p>
        </w:tc>
        <w:tc>
          <w:tcPr>
            <w:tcW w:w="1132" w:type="dxa"/>
            <w:vAlign w:val="center"/>
          </w:tcPr>
          <w:p w14:paraId="48A4F84E" w14:textId="4406BD7B" w:rsidR="00C5317C" w:rsidRDefault="00AA2AB9" w:rsidP="00C531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</w:tr>
      <w:tr w:rsidR="00A025F3" w14:paraId="41265B77" w14:textId="77777777">
        <w:tc>
          <w:tcPr>
            <w:tcW w:w="927" w:type="dxa"/>
            <w:shd w:val="clear" w:color="auto" w:fill="D9D9D9"/>
          </w:tcPr>
          <w:p w14:paraId="0C65B80E" w14:textId="77777777" w:rsidR="00A025F3" w:rsidRDefault="00A025F3" w:rsidP="00A025F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6233" w:type="dxa"/>
            <w:gridSpan w:val="8"/>
            <w:shd w:val="clear" w:color="auto" w:fill="D9D9D9"/>
          </w:tcPr>
          <w:p w14:paraId="3552B63F" w14:textId="77777777" w:rsidR="00A025F3" w:rsidRDefault="00A025F3" w:rsidP="00A025F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Ujian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Akhir Semester                                                                                                                   </w:t>
            </w:r>
          </w:p>
        </w:tc>
      </w:tr>
      <w:tr w:rsidR="00A025F3" w14:paraId="76938758" w14:textId="77777777" w:rsidTr="003A56CF">
        <w:trPr>
          <w:gridAfter w:val="1"/>
          <w:wAfter w:w="10" w:type="dxa"/>
        </w:trPr>
        <w:tc>
          <w:tcPr>
            <w:tcW w:w="927" w:type="dxa"/>
          </w:tcPr>
          <w:p w14:paraId="778FB021" w14:textId="77777777" w:rsidR="00A025F3" w:rsidRDefault="00A025F3" w:rsidP="00A025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14:paraId="5E64E244" w14:textId="77777777" w:rsidR="00A025F3" w:rsidRDefault="00A025F3" w:rsidP="00A025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F492357" w14:textId="77777777" w:rsidR="00A025F3" w:rsidRDefault="00A025F3" w:rsidP="00A025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3DDBC3D" w14:textId="77777777" w:rsidR="00A025F3" w:rsidRDefault="00A025F3" w:rsidP="00A025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3C8B3EC3" w14:textId="77777777" w:rsidR="00A025F3" w:rsidRDefault="00A025F3" w:rsidP="00A025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4F38712" w14:textId="77777777" w:rsidR="00A025F3" w:rsidRDefault="00A025F3" w:rsidP="00A025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1" w:type="dxa"/>
          </w:tcPr>
          <w:p w14:paraId="4D919B46" w14:textId="77777777" w:rsidR="00A025F3" w:rsidRDefault="00A025F3" w:rsidP="00A025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2" w:type="dxa"/>
          </w:tcPr>
          <w:p w14:paraId="65FEAF2F" w14:textId="77777777" w:rsidR="00A025F3" w:rsidRDefault="00A025F3" w:rsidP="00A025F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100</w:t>
            </w:r>
          </w:p>
        </w:tc>
      </w:tr>
    </w:tbl>
    <w:p w14:paraId="14BC430B" w14:textId="77777777"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64AB14" w14:textId="77777777"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03ECF1" w14:textId="77777777"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A5A8BF" w14:textId="77777777"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47A75E" w14:textId="77777777" w:rsidR="00F83AB4" w:rsidRDefault="00000000" w:rsidP="001454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Rencana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Distribusi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Persentase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Penilaian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MK </w:t>
      </w:r>
      <w:r w:rsidR="004730A4">
        <w:rPr>
          <w:rFonts w:ascii="Times New Roman" w:eastAsia="Times New Roman" w:hAnsi="Times New Roman" w:cs="Times New Roman"/>
          <w:b/>
          <w:sz w:val="24"/>
          <w:szCs w:val="24"/>
        </w:rPr>
        <w:t>Teaching English to Young Learners</w:t>
      </w:r>
    </w:p>
    <w:tbl>
      <w:tblPr>
        <w:tblStyle w:val="a1"/>
        <w:tblW w:w="11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0"/>
        <w:gridCol w:w="1080"/>
        <w:gridCol w:w="1035"/>
        <w:gridCol w:w="1215"/>
        <w:gridCol w:w="1364"/>
        <w:gridCol w:w="1755"/>
        <w:gridCol w:w="1185"/>
        <w:gridCol w:w="2370"/>
      </w:tblGrid>
      <w:tr w:rsidR="002C6379" w14:paraId="5E9021D9" w14:textId="77777777" w:rsidTr="002C6379">
        <w:tc>
          <w:tcPr>
            <w:tcW w:w="1680" w:type="dxa"/>
            <w:vAlign w:val="center"/>
          </w:tcPr>
          <w:p w14:paraId="60EC7DEA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</w:t>
            </w:r>
          </w:p>
        </w:tc>
        <w:tc>
          <w:tcPr>
            <w:tcW w:w="1080" w:type="dxa"/>
            <w:vAlign w:val="center"/>
          </w:tcPr>
          <w:p w14:paraId="6BA75FC2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UTS</w:t>
            </w:r>
          </w:p>
        </w:tc>
        <w:tc>
          <w:tcPr>
            <w:tcW w:w="1035" w:type="dxa"/>
            <w:vAlign w:val="center"/>
          </w:tcPr>
          <w:p w14:paraId="0F1188F2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UAS</w:t>
            </w:r>
          </w:p>
        </w:tc>
        <w:tc>
          <w:tcPr>
            <w:tcW w:w="1215" w:type="dxa"/>
            <w:vAlign w:val="center"/>
          </w:tcPr>
          <w:p w14:paraId="2EBF5BF2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1364" w:type="dxa"/>
            <w:vAlign w:val="center"/>
          </w:tcPr>
          <w:p w14:paraId="7E3716F2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Reflective Journal</w:t>
            </w:r>
          </w:p>
        </w:tc>
        <w:tc>
          <w:tcPr>
            <w:tcW w:w="1755" w:type="dxa"/>
            <w:vAlign w:val="center"/>
          </w:tcPr>
          <w:p w14:paraId="7A25CF4C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Keaktifan</w:t>
            </w:r>
            <w:proofErr w:type="spellEnd"/>
          </w:p>
        </w:tc>
        <w:tc>
          <w:tcPr>
            <w:tcW w:w="1185" w:type="dxa"/>
            <w:vAlign w:val="center"/>
          </w:tcPr>
          <w:p w14:paraId="178E983D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2370" w:type="dxa"/>
          </w:tcPr>
          <w:p w14:paraId="547318ED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</w:tr>
      <w:tr w:rsidR="002C6379" w14:paraId="43431074" w14:textId="77777777" w:rsidTr="002C6379">
        <w:tc>
          <w:tcPr>
            <w:tcW w:w="1680" w:type="dxa"/>
          </w:tcPr>
          <w:p w14:paraId="5A6F754C" w14:textId="77777777" w:rsidR="002C6379" w:rsidRDefault="002C6379" w:rsidP="001454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1</w:t>
            </w:r>
          </w:p>
        </w:tc>
        <w:tc>
          <w:tcPr>
            <w:tcW w:w="1080" w:type="dxa"/>
            <w:vAlign w:val="center"/>
          </w:tcPr>
          <w:p w14:paraId="00F3BAEE" w14:textId="28E816DA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2156F988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20AF8B4F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14:paraId="09801DD2" w14:textId="4BE96302" w:rsidR="002C6379" w:rsidRDefault="00AA2AB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1755" w:type="dxa"/>
            <w:vAlign w:val="center"/>
          </w:tcPr>
          <w:p w14:paraId="387BEF16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058FE158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7BC4AD8E" w14:textId="25676139" w:rsidR="002C6379" w:rsidRDefault="00AA2AB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C637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C6379" w14:paraId="4B5D7CD3" w14:textId="77777777" w:rsidTr="002C6379">
        <w:tc>
          <w:tcPr>
            <w:tcW w:w="1680" w:type="dxa"/>
          </w:tcPr>
          <w:p w14:paraId="7EDB1352" w14:textId="77777777" w:rsidR="002C6379" w:rsidRDefault="002C6379" w:rsidP="001454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2</w:t>
            </w:r>
          </w:p>
        </w:tc>
        <w:tc>
          <w:tcPr>
            <w:tcW w:w="1080" w:type="dxa"/>
            <w:vAlign w:val="center"/>
          </w:tcPr>
          <w:p w14:paraId="3581212F" w14:textId="5E4681DA" w:rsidR="002C6379" w:rsidRDefault="00990966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C637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35" w:type="dxa"/>
            <w:vAlign w:val="center"/>
          </w:tcPr>
          <w:p w14:paraId="35E2CD3C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58E8435F" w14:textId="479B6DE9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364" w:type="dxa"/>
            <w:vAlign w:val="center"/>
          </w:tcPr>
          <w:p w14:paraId="616D85C7" w14:textId="2B16507E" w:rsidR="002C6379" w:rsidRDefault="00AA2AB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9096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55" w:type="dxa"/>
            <w:vAlign w:val="center"/>
          </w:tcPr>
          <w:p w14:paraId="644BB2E4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471AD076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6ABC0D77" w14:textId="2B7C4C95" w:rsidR="002C6379" w:rsidRDefault="00990966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A2AB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C637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C6379" w14:paraId="0670B718" w14:textId="77777777" w:rsidTr="002C6379">
        <w:tc>
          <w:tcPr>
            <w:tcW w:w="1680" w:type="dxa"/>
          </w:tcPr>
          <w:p w14:paraId="5C8A8863" w14:textId="77777777" w:rsidR="002C6379" w:rsidRDefault="002C6379" w:rsidP="001454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3</w:t>
            </w:r>
          </w:p>
        </w:tc>
        <w:tc>
          <w:tcPr>
            <w:tcW w:w="1080" w:type="dxa"/>
            <w:vAlign w:val="center"/>
          </w:tcPr>
          <w:p w14:paraId="499F20B8" w14:textId="56420110" w:rsidR="002C6379" w:rsidRDefault="00990966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C637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35" w:type="dxa"/>
            <w:vAlign w:val="center"/>
          </w:tcPr>
          <w:p w14:paraId="78B71C1D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23BE8C9B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14:paraId="6024EAC0" w14:textId="472DDC62" w:rsidR="002C6379" w:rsidRDefault="00AA2AB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9096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55" w:type="dxa"/>
            <w:vAlign w:val="center"/>
          </w:tcPr>
          <w:p w14:paraId="7EAD6094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5C5F0DBE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459F2C3B" w14:textId="6FD07FF7" w:rsidR="002C6379" w:rsidRDefault="00990966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A2AB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C637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C6379" w14:paraId="76CB31B8" w14:textId="77777777" w:rsidTr="002C6379">
        <w:tc>
          <w:tcPr>
            <w:tcW w:w="1680" w:type="dxa"/>
          </w:tcPr>
          <w:p w14:paraId="2D2CB729" w14:textId="77777777" w:rsidR="002C6379" w:rsidRDefault="002C6379" w:rsidP="001454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4</w:t>
            </w:r>
          </w:p>
        </w:tc>
        <w:tc>
          <w:tcPr>
            <w:tcW w:w="1080" w:type="dxa"/>
            <w:vAlign w:val="center"/>
          </w:tcPr>
          <w:p w14:paraId="277B7683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467E5888" w14:textId="4ADE9FCF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215" w:type="dxa"/>
            <w:vAlign w:val="center"/>
          </w:tcPr>
          <w:p w14:paraId="7817242E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364" w:type="dxa"/>
            <w:vAlign w:val="center"/>
          </w:tcPr>
          <w:p w14:paraId="2AD4038E" w14:textId="61FC93E1" w:rsidR="002C6379" w:rsidRDefault="00AA2AB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9096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55" w:type="dxa"/>
            <w:vAlign w:val="center"/>
          </w:tcPr>
          <w:p w14:paraId="68AF5AF1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2A40CEDB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134C7257" w14:textId="79A0B4FA" w:rsidR="002C6379" w:rsidRDefault="00990966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A2AB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C637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C6379" w14:paraId="33B3249D" w14:textId="77777777" w:rsidTr="002C6379">
        <w:tc>
          <w:tcPr>
            <w:tcW w:w="1680" w:type="dxa"/>
          </w:tcPr>
          <w:p w14:paraId="6C3F4FEF" w14:textId="77777777" w:rsidR="002C6379" w:rsidRDefault="002C6379" w:rsidP="001454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5</w:t>
            </w:r>
          </w:p>
        </w:tc>
        <w:tc>
          <w:tcPr>
            <w:tcW w:w="1080" w:type="dxa"/>
            <w:vAlign w:val="center"/>
          </w:tcPr>
          <w:p w14:paraId="53EA79D6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6550E3E0" w14:textId="23354BB0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215" w:type="dxa"/>
            <w:vAlign w:val="center"/>
          </w:tcPr>
          <w:p w14:paraId="6B43001C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364" w:type="dxa"/>
            <w:vAlign w:val="center"/>
          </w:tcPr>
          <w:p w14:paraId="0468160E" w14:textId="69D0AA57" w:rsidR="002C6379" w:rsidRDefault="00AA2AB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9096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55" w:type="dxa"/>
            <w:vAlign w:val="center"/>
          </w:tcPr>
          <w:p w14:paraId="5A7F7F73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684934B8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5B785DCB" w14:textId="48AABD3E" w:rsidR="002C6379" w:rsidRDefault="00990966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A2AB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C637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C6379" w14:paraId="2A3AAF1A" w14:textId="77777777" w:rsidTr="002C6379">
        <w:tc>
          <w:tcPr>
            <w:tcW w:w="1680" w:type="dxa"/>
          </w:tcPr>
          <w:p w14:paraId="38A57A1B" w14:textId="77777777" w:rsidR="002C6379" w:rsidRDefault="002C6379" w:rsidP="001454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080" w:type="dxa"/>
            <w:vAlign w:val="center"/>
          </w:tcPr>
          <w:p w14:paraId="3F4A33FA" w14:textId="6776DA61" w:rsidR="002C6379" w:rsidRDefault="00990966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2C637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35" w:type="dxa"/>
            <w:vAlign w:val="center"/>
          </w:tcPr>
          <w:p w14:paraId="1CB8D351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215" w:type="dxa"/>
            <w:vAlign w:val="center"/>
          </w:tcPr>
          <w:p w14:paraId="798F8790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364" w:type="dxa"/>
            <w:vAlign w:val="center"/>
          </w:tcPr>
          <w:p w14:paraId="1250A7E9" w14:textId="7DA8BE3A" w:rsidR="002C6379" w:rsidRDefault="00990966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2C637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55" w:type="dxa"/>
            <w:vAlign w:val="center"/>
          </w:tcPr>
          <w:p w14:paraId="13337324" w14:textId="5A5FF8FA" w:rsidR="002C6379" w:rsidRDefault="00990966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C637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5" w:type="dxa"/>
            <w:vAlign w:val="center"/>
          </w:tcPr>
          <w:p w14:paraId="37D4F9C8" w14:textId="52956701" w:rsidR="002C6379" w:rsidRDefault="00990966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C637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70" w:type="dxa"/>
            <w:vAlign w:val="center"/>
          </w:tcPr>
          <w:p w14:paraId="007F2EFF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14:paraId="285C3058" w14:textId="77777777"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B77246" w14:textId="77777777"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A7E8DE" w14:textId="77777777"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9D716D" w14:textId="77777777"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154832" w14:textId="77777777" w:rsidR="00F83AB4" w:rsidRDefault="00000000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Bogor, </w:t>
      </w:r>
      <w:r w:rsidR="00145477">
        <w:rPr>
          <w:rFonts w:ascii="Times New Roman" w:eastAsia="Times New Roman" w:hAnsi="Times New Roman" w:cs="Times New Roman"/>
          <w:sz w:val="24"/>
          <w:szCs w:val="24"/>
        </w:rPr>
        <w:t>Mei 2023</w:t>
      </w:r>
    </w:p>
    <w:p w14:paraId="117FB20F" w14:textId="77777777"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DEA1B8" w14:textId="77777777" w:rsidR="00F83AB4" w:rsidRDefault="00000000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3B1B09">
        <w:rPr>
          <w:noProof/>
        </w:rPr>
        <w:drawing>
          <wp:inline distT="0" distB="0" distL="0" distR="0" wp14:anchorId="421B5274" wp14:editId="2D370CBA">
            <wp:extent cx="1428115" cy="864870"/>
            <wp:effectExtent l="0" t="0" r="635" b="0"/>
            <wp:docPr id="2554734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EEF97D" w14:textId="77777777" w:rsidR="00F83AB4" w:rsidRDefault="00000000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="00145477">
        <w:rPr>
          <w:rFonts w:ascii="Times New Roman" w:eastAsia="Times New Roman" w:hAnsi="Times New Roman" w:cs="Times New Roman"/>
          <w:sz w:val="24"/>
          <w:szCs w:val="24"/>
        </w:rPr>
        <w:tab/>
      </w:r>
      <w:r w:rsidR="00145477">
        <w:rPr>
          <w:rFonts w:ascii="Times New Roman" w:eastAsia="Times New Roman" w:hAnsi="Times New Roman" w:cs="Times New Roman"/>
          <w:sz w:val="24"/>
          <w:szCs w:val="24"/>
        </w:rPr>
        <w:tab/>
      </w:r>
      <w:r w:rsidR="00145477">
        <w:rPr>
          <w:rFonts w:ascii="Times New Roman" w:eastAsia="Times New Roman" w:hAnsi="Times New Roman" w:cs="Times New Roman"/>
          <w:sz w:val="24"/>
          <w:szCs w:val="24"/>
        </w:rPr>
        <w:tab/>
        <w:t>Dra. Atti Herawati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M.Pd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F83AB4">
      <w:pgSz w:w="20160" w:h="12240" w:orient="landscape"/>
      <w:pgMar w:top="1440" w:right="1701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068E"/>
    <w:multiLevelType w:val="hybridMultilevel"/>
    <w:tmpl w:val="35D23B88"/>
    <w:lvl w:ilvl="0" w:tplc="3FD4F44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B5E114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FD61D0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914605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5C04F4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DE86DD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F94F1A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B70D99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DD6BF5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CC0510B"/>
    <w:multiLevelType w:val="hybridMultilevel"/>
    <w:tmpl w:val="DA1AC8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D42103"/>
    <w:multiLevelType w:val="hybridMultilevel"/>
    <w:tmpl w:val="DA1AC8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01A70F4"/>
    <w:multiLevelType w:val="hybridMultilevel"/>
    <w:tmpl w:val="08921B40"/>
    <w:lvl w:ilvl="0" w:tplc="BDE801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B6F8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FE5E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A0DA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7062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6C1E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E823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6C3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E2D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1E11323"/>
    <w:multiLevelType w:val="hybridMultilevel"/>
    <w:tmpl w:val="DA1AC8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3E32740"/>
    <w:multiLevelType w:val="multilevel"/>
    <w:tmpl w:val="2584B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B609E"/>
    <w:multiLevelType w:val="multilevel"/>
    <w:tmpl w:val="A322C5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B2F12FB"/>
    <w:multiLevelType w:val="hybridMultilevel"/>
    <w:tmpl w:val="ADBECD54"/>
    <w:lvl w:ilvl="0" w:tplc="A5567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7609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F6FC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80A9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285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4841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54A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E26E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AA42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D8654AA"/>
    <w:multiLevelType w:val="multilevel"/>
    <w:tmpl w:val="2584B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555EB"/>
    <w:multiLevelType w:val="hybridMultilevel"/>
    <w:tmpl w:val="DA1AC8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17A04CF"/>
    <w:multiLevelType w:val="hybridMultilevel"/>
    <w:tmpl w:val="3AC61C64"/>
    <w:lvl w:ilvl="0" w:tplc="F3DE2372">
      <w:start w:val="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D0C1E"/>
    <w:multiLevelType w:val="hybridMultilevel"/>
    <w:tmpl w:val="2C7C0A2C"/>
    <w:lvl w:ilvl="0" w:tplc="7DA6CBA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112CD9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6FE92A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634AA1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6BE90B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7E6EFA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C10FEF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B7449E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3680C4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28CC651A"/>
    <w:multiLevelType w:val="hybridMultilevel"/>
    <w:tmpl w:val="DF7AD8A0"/>
    <w:lvl w:ilvl="0" w:tplc="2FC4B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D286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A673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9EA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B05E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7E97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CA0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786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70FF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D206265"/>
    <w:multiLevelType w:val="hybridMultilevel"/>
    <w:tmpl w:val="22406B38"/>
    <w:lvl w:ilvl="0" w:tplc="E03AD38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F82BEE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47E715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2E4188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B287CE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F4075F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FEA0E2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F846AC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8EEF8B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2F7E24F0"/>
    <w:multiLevelType w:val="hybridMultilevel"/>
    <w:tmpl w:val="7E064B44"/>
    <w:lvl w:ilvl="0" w:tplc="F1A86B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747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5A5E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129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388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6C35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927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5828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44F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01E22F9"/>
    <w:multiLevelType w:val="hybridMultilevel"/>
    <w:tmpl w:val="A4F0387A"/>
    <w:lvl w:ilvl="0" w:tplc="1FA08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5C13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1CB9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6AF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6C8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58C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BC2C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388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6491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3C71CCA"/>
    <w:multiLevelType w:val="hybridMultilevel"/>
    <w:tmpl w:val="2F2E4352"/>
    <w:lvl w:ilvl="0" w:tplc="1EBA0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703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247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3E7D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0EE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2ED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A44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10FB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6487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7991BD1"/>
    <w:multiLevelType w:val="hybridMultilevel"/>
    <w:tmpl w:val="C750D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57A8C"/>
    <w:multiLevelType w:val="multilevel"/>
    <w:tmpl w:val="2584B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92ADC"/>
    <w:multiLevelType w:val="hybridMultilevel"/>
    <w:tmpl w:val="E1BA46D6"/>
    <w:lvl w:ilvl="0" w:tplc="17208AC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C2CDDB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8887B1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A288FC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98650C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0780E1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CD29CA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3D0753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76CFD0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 w15:restartNumberingAfterBreak="0">
    <w:nsid w:val="4503493D"/>
    <w:multiLevelType w:val="hybridMultilevel"/>
    <w:tmpl w:val="DA1A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FCDD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0C33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A89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40D8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589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2AD1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C42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C68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50350C0"/>
    <w:multiLevelType w:val="hybridMultilevel"/>
    <w:tmpl w:val="DA1AC8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B181FC4"/>
    <w:multiLevelType w:val="hybridMultilevel"/>
    <w:tmpl w:val="77709E8A"/>
    <w:lvl w:ilvl="0" w:tplc="DC24DE94">
      <w:start w:val="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97BAF"/>
    <w:multiLevelType w:val="hybridMultilevel"/>
    <w:tmpl w:val="5B7E585E"/>
    <w:lvl w:ilvl="0" w:tplc="7B4C7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C028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8E56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A43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B0ED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3E8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AE88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5A16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364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1C64FCD"/>
    <w:multiLevelType w:val="hybridMultilevel"/>
    <w:tmpl w:val="663EB094"/>
    <w:lvl w:ilvl="0" w:tplc="D33EA9C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4C21D1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612232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A0678F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23EF91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96E0FB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728DD9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F08720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B80465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5" w15:restartNumberingAfterBreak="0">
    <w:nsid w:val="5CC53111"/>
    <w:multiLevelType w:val="hybridMultilevel"/>
    <w:tmpl w:val="158AA89E"/>
    <w:lvl w:ilvl="0" w:tplc="52E6C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74E9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6897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A075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4E27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928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697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805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4E7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D0A15E4"/>
    <w:multiLevelType w:val="hybridMultilevel"/>
    <w:tmpl w:val="DA1AC8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F811467"/>
    <w:multiLevelType w:val="multilevel"/>
    <w:tmpl w:val="3CC6CAE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0D3553D"/>
    <w:multiLevelType w:val="hybridMultilevel"/>
    <w:tmpl w:val="A6E29516"/>
    <w:lvl w:ilvl="0" w:tplc="E940EF2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D2EA11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5D278A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C504C0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D78DD1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3EAD7D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636879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93E80A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8FC640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9" w15:restartNumberingAfterBreak="0">
    <w:nsid w:val="6DA10782"/>
    <w:multiLevelType w:val="hybridMultilevel"/>
    <w:tmpl w:val="85FEE8A0"/>
    <w:lvl w:ilvl="0" w:tplc="D79E4A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0256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2A96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2C7D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AAB6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0C0C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9C1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A26B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70A7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01B0C01"/>
    <w:multiLevelType w:val="hybridMultilevel"/>
    <w:tmpl w:val="4874F15C"/>
    <w:lvl w:ilvl="0" w:tplc="F5C658F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61880C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F221EF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6D8B1B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C403C4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4443CB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546936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284D32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CC4D2A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1" w15:restartNumberingAfterBreak="0">
    <w:nsid w:val="79A8633B"/>
    <w:multiLevelType w:val="hybridMultilevel"/>
    <w:tmpl w:val="37B22C8C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252883">
    <w:abstractNumId w:val="6"/>
  </w:num>
  <w:num w:numId="2" w16cid:durableId="215434327">
    <w:abstractNumId w:val="18"/>
  </w:num>
  <w:num w:numId="3" w16cid:durableId="176584843">
    <w:abstractNumId w:val="20"/>
  </w:num>
  <w:num w:numId="4" w16cid:durableId="520120215">
    <w:abstractNumId w:val="17"/>
  </w:num>
  <w:num w:numId="5" w16cid:durableId="1472016027">
    <w:abstractNumId w:val="27"/>
  </w:num>
  <w:num w:numId="6" w16cid:durableId="845825111">
    <w:abstractNumId w:val="31"/>
  </w:num>
  <w:num w:numId="7" w16cid:durableId="451360430">
    <w:abstractNumId w:val="24"/>
  </w:num>
  <w:num w:numId="8" w16cid:durableId="369234424">
    <w:abstractNumId w:val="30"/>
  </w:num>
  <w:num w:numId="9" w16cid:durableId="696002122">
    <w:abstractNumId w:val="2"/>
  </w:num>
  <w:num w:numId="10" w16cid:durableId="219560284">
    <w:abstractNumId w:val="13"/>
  </w:num>
  <w:num w:numId="11" w16cid:durableId="1986003016">
    <w:abstractNumId w:val="26"/>
  </w:num>
  <w:num w:numId="12" w16cid:durableId="585915766">
    <w:abstractNumId w:val="11"/>
  </w:num>
  <w:num w:numId="13" w16cid:durableId="1539589234">
    <w:abstractNumId w:val="4"/>
  </w:num>
  <w:num w:numId="14" w16cid:durableId="1108114417">
    <w:abstractNumId w:val="19"/>
  </w:num>
  <w:num w:numId="15" w16cid:durableId="567768239">
    <w:abstractNumId w:val="0"/>
  </w:num>
  <w:num w:numId="16" w16cid:durableId="727612330">
    <w:abstractNumId w:val="28"/>
  </w:num>
  <w:num w:numId="17" w16cid:durableId="131754125">
    <w:abstractNumId w:val="5"/>
  </w:num>
  <w:num w:numId="18" w16cid:durableId="1654026117">
    <w:abstractNumId w:val="12"/>
  </w:num>
  <w:num w:numId="19" w16cid:durableId="1064915818">
    <w:abstractNumId w:val="25"/>
  </w:num>
  <w:num w:numId="20" w16cid:durableId="1394623936">
    <w:abstractNumId w:val="1"/>
  </w:num>
  <w:num w:numId="21" w16cid:durableId="495607946">
    <w:abstractNumId w:val="7"/>
  </w:num>
  <w:num w:numId="22" w16cid:durableId="1614750313">
    <w:abstractNumId w:val="9"/>
  </w:num>
  <w:num w:numId="23" w16cid:durableId="922298744">
    <w:abstractNumId w:val="3"/>
  </w:num>
  <w:num w:numId="24" w16cid:durableId="357003158">
    <w:abstractNumId w:val="15"/>
  </w:num>
  <w:num w:numId="25" w16cid:durableId="1740900332">
    <w:abstractNumId w:val="16"/>
  </w:num>
  <w:num w:numId="26" w16cid:durableId="1643656464">
    <w:abstractNumId w:val="14"/>
  </w:num>
  <w:num w:numId="27" w16cid:durableId="601574373">
    <w:abstractNumId w:val="21"/>
  </w:num>
  <w:num w:numId="28" w16cid:durableId="1601529756">
    <w:abstractNumId w:val="23"/>
  </w:num>
  <w:num w:numId="29" w16cid:durableId="467825077">
    <w:abstractNumId w:val="29"/>
  </w:num>
  <w:num w:numId="30" w16cid:durableId="1355153978">
    <w:abstractNumId w:val="8"/>
  </w:num>
  <w:num w:numId="31" w16cid:durableId="749691602">
    <w:abstractNumId w:val="22"/>
  </w:num>
  <w:num w:numId="32" w16cid:durableId="13707162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AB4"/>
    <w:rsid w:val="000A1CF9"/>
    <w:rsid w:val="000A76E9"/>
    <w:rsid w:val="000C6412"/>
    <w:rsid w:val="000D4E8D"/>
    <w:rsid w:val="0014297B"/>
    <w:rsid w:val="00145477"/>
    <w:rsid w:val="001623E3"/>
    <w:rsid w:val="00166201"/>
    <w:rsid w:val="002304F9"/>
    <w:rsid w:val="00285D4E"/>
    <w:rsid w:val="00290D34"/>
    <w:rsid w:val="00291BA3"/>
    <w:rsid w:val="002C6379"/>
    <w:rsid w:val="002D509B"/>
    <w:rsid w:val="002E56E9"/>
    <w:rsid w:val="00312D82"/>
    <w:rsid w:val="003211F7"/>
    <w:rsid w:val="003A56CF"/>
    <w:rsid w:val="003B1B09"/>
    <w:rsid w:val="004730A4"/>
    <w:rsid w:val="004851D2"/>
    <w:rsid w:val="004A28EB"/>
    <w:rsid w:val="004D68C3"/>
    <w:rsid w:val="004E69EB"/>
    <w:rsid w:val="00510EBF"/>
    <w:rsid w:val="00511520"/>
    <w:rsid w:val="00573CE4"/>
    <w:rsid w:val="005A4711"/>
    <w:rsid w:val="00603741"/>
    <w:rsid w:val="00605B26"/>
    <w:rsid w:val="00673A82"/>
    <w:rsid w:val="00674A37"/>
    <w:rsid w:val="006E6528"/>
    <w:rsid w:val="00773C46"/>
    <w:rsid w:val="0079658F"/>
    <w:rsid w:val="007C1987"/>
    <w:rsid w:val="00825D4F"/>
    <w:rsid w:val="00870FEE"/>
    <w:rsid w:val="00946AF2"/>
    <w:rsid w:val="00990966"/>
    <w:rsid w:val="00991C37"/>
    <w:rsid w:val="009C74C0"/>
    <w:rsid w:val="009E3CF1"/>
    <w:rsid w:val="00A025F3"/>
    <w:rsid w:val="00A056E0"/>
    <w:rsid w:val="00AA2AB9"/>
    <w:rsid w:val="00B34B48"/>
    <w:rsid w:val="00BA5B3C"/>
    <w:rsid w:val="00C5317C"/>
    <w:rsid w:val="00C65F51"/>
    <w:rsid w:val="00D6686D"/>
    <w:rsid w:val="00DE1A0A"/>
    <w:rsid w:val="00DF5184"/>
    <w:rsid w:val="00E71697"/>
    <w:rsid w:val="00E83771"/>
    <w:rsid w:val="00F26C20"/>
    <w:rsid w:val="00F83AB4"/>
    <w:rsid w:val="00FA27DB"/>
    <w:rsid w:val="00FD69CD"/>
    <w:rsid w:val="00FE11E4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81C"/>
  <w15:docId w15:val="{2F61F2C1-D09B-40AA-A377-8BFEBCBC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/>
    <w:rsid w:val="00F4485C"/>
    <w:pPr>
      <w:ind w:left="720"/>
      <w:contextualSpacing/>
    </w:pPr>
    <w:rPr>
      <w:noProof/>
      <w:lang w:val="id-ID"/>
    </w:rPr>
  </w:style>
  <w:style w:type="character" w:customStyle="1" w:styleId="ListParagraphChar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locked/>
    <w:rsid w:val="00F4485C"/>
    <w:rPr>
      <w:noProof/>
      <w:lang w:val="id-ID"/>
    </w:rPr>
  </w:style>
  <w:style w:type="paragraph" w:styleId="NoSpacing">
    <w:name w:val="No Spacing"/>
    <w:uiPriority w:val="1"/>
    <w:qFormat/>
    <w:rsid w:val="00D34ED6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2304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85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6975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86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7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04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39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57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69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88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8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01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22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085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3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3146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96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153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60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2170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612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3414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4717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64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5Z+Ybn84j8GaHKhATrYuulGsjQ==">AMUW2mVlRqpoe4QJ/idYjWlYBjzqVUS+NV9AX+g3JOWKxtROJxpPQMTDk6hthvP1bcSvR2MEagygY/ri0bQTAy11dC3YwJDNf6OQ8NwzrvRDINvmyilBhVo44cj46l//rme/JXD2jJn1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9994</TotalTime>
  <Pages>4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Atti Herawati</cp:lastModifiedBy>
  <cp:revision>16</cp:revision>
  <dcterms:created xsi:type="dcterms:W3CDTF">2023-03-28T09:00:00Z</dcterms:created>
  <dcterms:modified xsi:type="dcterms:W3CDTF">2023-09-04T21:26:00Z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eaca283d3083b342a64b80093c62c3ceeca8474d414280550796cbf0071bb445</vt:lpwstr>
  </property>
</Properties>
</file>