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58.0" w:type="dxa"/>
        <w:jc w:val="left"/>
        <w:tblInd w:w="-108.0" w:type="dxa"/>
        <w:tblLayout w:type="fixed"/>
        <w:tblLook w:val="0400"/>
      </w:tblPr>
      <w:tblGrid>
        <w:gridCol w:w="1537"/>
        <w:gridCol w:w="2733"/>
        <w:gridCol w:w="2310"/>
        <w:gridCol w:w="1955"/>
        <w:gridCol w:w="2667"/>
        <w:gridCol w:w="1956"/>
        <w:tblGridChange w:id="0">
          <w:tblGrid>
            <w:gridCol w:w="1537"/>
            <w:gridCol w:w="2733"/>
            <w:gridCol w:w="2310"/>
            <w:gridCol w:w="1955"/>
            <w:gridCol w:w="2667"/>
            <w:gridCol w:w="195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b9bd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</w:rPr>
              <w:drawing>
                <wp:inline distB="0" distT="0" distL="0" distR="0">
                  <wp:extent cx="806450" cy="806450"/>
                  <wp:effectExtent b="0" l="0" r="0" t="0"/>
                  <wp:docPr id="154649764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806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b9bd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UNIVERSITAS PAKUAN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FAKULTAS KEGURUAN DAN ILMU PENDIDIKAN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PROGRAM STUDI PENDIDIKAN BAHASA INGGRIS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b9bd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b9bd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RENCANA PEMBELAJARAN SEMESTER (RPS)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-99" w:right="-11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MATA KULIAH (MK)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RUMPUN MK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BOBOT (SKS)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SEMESTER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NO&amp;TGL DOK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Intermediate English Grammar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Keahlian Prodi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OTORISASI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Dr. Eka Suhardi, M.Si.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Pengembang RPS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Koordinator RMK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Ketua Prodi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Istiqlaliah Nurul Hidayati, M.Pd.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Dr. Istiqlaliah Nurul Hidayati, M.Pd.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Dr. Istiqlaliah N. Hidayati, M.Pd.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Capaian Pembelajaran (CP)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CPL-PRODI yang dibebankan pada MK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CPL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Lulusan mampu menunjukkan kepribadian yang berakhlak dan berintegritas melalui proses pembelajaran yang menghargai kebhinekaan Indonesia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CPL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Lulusan mampu menunjukkan keterampilan menggunakan konsep, teori, dan metode secara logis, kritis, sistematis, dan inovatif melalui proses pembelajaran yang menekankan etika akademis ilmiah.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CPL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Lulusan mampu menunjukkan keterampilan menggunakan konsep dan teori Bahasa Inggris melalui proses pembelajaran ilmu kebahasaan, kesusastraan, dan pedagogi secara kritis dan reflektif.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Capaian Pembelajaran Mata Kuliah (CPMK)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CPMK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Mahasiswa mampu membuat kalimat sederhana (simple sentences) dengan variasi pola kalimat secara mandiri dan jujur.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CPMK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Mahasiswa mampu membuat sebuah paragraph yang mengandung kalimat aktif, pasif, berita, negative, dan tanya melalui berbagai teknik pembelajaran inovatif secara logis.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CPMK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 mampu membuat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sebuah paragraph yang mengandung berbagai pola kalimat melalui berbagai teknik pembelajaran inovatif secara kritis.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Kemampuan akhir tiap tahapan belajar (Sub-CMPK)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Sub-CPMK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Mahasiswa mampu membuat kalimat-kalimat sederhana tanpa objek dengan berbagai variasi pola kalimat secara mandiri dan jujur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Sub-CPMK 2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Mahasiswa mampu membuat kalimat-kalimat sederhana yang memiliki objek dengan berbagai variasi pola kalimat secara tepat.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Sub-CPMK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 mampu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kalimat-kalimat sederhana menggunakan variasi pola kalimat dengan to infinitive dan gerund secara mandiri dan jujur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Sub-CPMK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 mampu membuat kalimat berita, kalimat tanya, kalimat negative dari kalimat-kalimat sederhana yang diberikan secara teliti dan tepat.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Sub-CPMK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 mampu membuat kalimat pasif dari kalimat-kalimat sederhana dengan benar.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Sub-CPMK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 mampu membuat paragraph yang mengandung berbagai jenis kalimat sederhana dengan pola yang bervariasi secara logis.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Korelasi CPL terhadap CPMK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CPMK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CPMK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CPMK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CPL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CPL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CPL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Deskripsi Singkat MK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Mata kuliah ini memberikan pengetahuan teori dan praktik membuat kalimat-kalimat sederhana (simple sentences) dengan berbagai pola kalimat dan berbagai jenis kalimat. Setelah menguasai pila-pola dan jenis-jenis kalimat, mahasiswa ditugaskan untuk membuat paragraph yang memiliki variasi pola dan jenis kalimat secara kritis, tepat, dan berterima.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Bahan Kajian/ Materi Pembelajaran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She cried (Subject + Predicator)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Joe worked hard (Subject + Predicator + Adverbial)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will fly for two hours (Subject + Predicator + Adverbial Part 2)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professor buys books (Subject + Predicator + Object)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Fred told everyone the story ( Subject + Predicator + Indirect Object + Direct Object)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Becky sent a letter to Tom (Subject + Predicator + Direct Object +Indirect Object)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organization selects Barrack the leader (Subject +Predicator+ Object+ Compliment)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Linking Verbs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Sally wanted to drink (Subject + Predicator+ to inf)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Samantha has stopped buying flowers (Subject + Predicator + Gerund)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 let him go (Subject + Predicator + bare inf)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Writing a paragraph with various sentence patterns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Pustaka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Utama: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Börjars, K., &amp; Burridge, K. (2019). 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0"/>
                <w:szCs w:val="20"/>
                <w:highlight w:val="white"/>
                <w:rtl w:val="0"/>
              </w:rPr>
              <w:t xml:space="preserve">Introducing English Grammar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. Routledge.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Pendukung: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Hidayati, I. N. (2012). Evaluating the role of L1 in teaching receptive skills and grammar in EFL classes.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highlight w:val="white"/>
                <w:rtl w:val="0"/>
              </w:rPr>
              <w:t xml:space="preserve">Indonesian Journal of Applied Linguistics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,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(2), 17-32.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Lin, C. J., Hwang, G. J., Fu, Q. K., &amp; Cao, Y. H. (2020). Facilitating EFL students’ English grammar learning performance and behaviors: A contextual gaming approach.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highlight w:val="white"/>
                <w:rtl w:val="0"/>
              </w:rPr>
              <w:t xml:space="preserve">Computers &amp; Education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,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highlight w:val="white"/>
                <w:rtl w:val="0"/>
              </w:rPr>
              <w:t xml:space="preserve">152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, 103876.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Quirk, R. (2016).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highlight w:val="white"/>
                <w:rtl w:val="0"/>
              </w:rPr>
              <w:t xml:space="preserve">A university grammar of English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. Pearson Education India.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Dosen Pengampu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Istiqlaliah Nurul Hidayati, M.Pd.; Dr. Deddy Sofyan, M.Pd.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Mata Kuliah Syarat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Basic English Grammar</w:t>
            </w:r>
          </w:p>
        </w:tc>
      </w:tr>
    </w:tbl>
    <w:p w:rsidR="00000000" w:rsidDel="00000000" w:rsidP="00000000" w:rsidRDefault="00000000" w:rsidRPr="00000000" w14:paraId="000000E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176.0" w:type="dxa"/>
        <w:jc w:val="left"/>
        <w:tblInd w:w="-108.0" w:type="dxa"/>
        <w:tblLayout w:type="fixed"/>
        <w:tblLook w:val="0400"/>
      </w:tblPr>
      <w:tblGrid>
        <w:gridCol w:w="958"/>
        <w:gridCol w:w="1724"/>
        <w:gridCol w:w="2668"/>
        <w:gridCol w:w="1404"/>
        <w:gridCol w:w="1733"/>
        <w:gridCol w:w="1244"/>
        <w:gridCol w:w="2293"/>
        <w:gridCol w:w="1116"/>
        <w:gridCol w:w="36"/>
        <w:tblGridChange w:id="0">
          <w:tblGrid>
            <w:gridCol w:w="958"/>
            <w:gridCol w:w="1724"/>
            <w:gridCol w:w="2668"/>
            <w:gridCol w:w="1404"/>
            <w:gridCol w:w="1733"/>
            <w:gridCol w:w="1244"/>
            <w:gridCol w:w="2293"/>
            <w:gridCol w:w="1116"/>
            <w:gridCol w:w="3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Minggu ke-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Kemampuan akhir tiap tahapan belajar (Sub-CPMK)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Penilaian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Bentuk Pembelajaran, Metode Pembelajaran, Penugasan Mahasiswa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e75b5"/>
                <w:rtl w:val="0"/>
              </w:rPr>
              <w:t xml:space="preserve">(Estimasi Waktu)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Materi Pembelajaran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e75b5"/>
                <w:rtl w:val="0"/>
              </w:rPr>
              <w:t xml:space="preserve">(Pustaka)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Bobot Penilaian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Indikator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Kriteria&amp; bentuk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Luring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Daring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Mahasiswa mampu membuat kalimat-kalimat sederhana tanpa objek dengan berbagai variasi pola kalimat secara mandiri dan jujur (Sub CPMK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numPr>
                <w:ilvl w:val="0"/>
                <w:numId w:val="8"/>
              </w:numPr>
              <w:spacing w:line="240" w:lineRule="auto"/>
              <w:ind w:left="136" w:hanging="18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Membuat kalimat sederhana tanpa objek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8"/>
              </w:numPr>
              <w:spacing w:line="240" w:lineRule="auto"/>
              <w:ind w:left="136" w:hanging="18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Membuat kalimat sederhana dengan variasi pola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8"/>
              </w:numPr>
              <w:spacing w:line="240" w:lineRule="auto"/>
              <w:ind w:left="136" w:hanging="18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Membuat kalimat sederhana dalam berbagai tenses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Tes lisan, lembar kerja, keaktifan, sikap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Model: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GBA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Penugasan: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Membuat berbagai kalimat sederhana dalam berbagai pola dan tenses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LMS Universitas Pakuan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She cried (Subject + Predicator)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4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Joe worked hard (Subject + Predicator + Adverbial)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will fly for two hours (Subject + Predicator + Adverbial Part 2)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4-6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Mahasiswa mampu membuat kalimat-kalimat sederhana yang memiliki objek dengan berbagai variasi pola kalimat secara tepat (Sub CPMK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numPr>
                <w:ilvl w:val="0"/>
                <w:numId w:val="8"/>
              </w:numPr>
              <w:spacing w:line="240" w:lineRule="auto"/>
              <w:ind w:left="136" w:hanging="18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Membuat kalimat sederhana dengan objek</w: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8"/>
              </w:numPr>
              <w:spacing w:line="240" w:lineRule="auto"/>
              <w:ind w:left="136" w:hanging="18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Membuat kalimat sederhana dengan variasi pola</w:t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8"/>
              </w:numPr>
              <w:spacing w:line="240" w:lineRule="auto"/>
              <w:ind w:left="136" w:hanging="18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Membuat kalimat sederhana dalam berbagai tenses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Tes lisan, lembar kerja, keaktifan, sikap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Model: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Penugasan: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Lembar kerja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LMS Universitas Pakuan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0" w:right="0" w:hanging="3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professor buys books (Subject + Predicator + Object)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0" w:right="0" w:hanging="3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Fred told everyone the story ( Subject + Predicator + Indirect Object + Direct Object)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0" w:right="0" w:hanging="3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Becky sent a letter to Tom (Subject + Predicator + Direct Object +Indirect Object)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10" w:right="0" w:hanging="3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organization selects Barrack the leader (Subject +Predicator+ Object+ Compliment)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ind w:left="310" w:hanging="31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   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 mampu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kalimat-kalimat sederhana menggunakan variasi pola kalimat dengan to infinitive dan gerund secara mandiri dan jujur (Sub CPMK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numPr>
                <w:ilvl w:val="0"/>
                <w:numId w:val="8"/>
              </w:numPr>
              <w:spacing w:line="240" w:lineRule="auto"/>
              <w:ind w:left="136" w:hanging="18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Membuat kalimat sederhana dengan variasi to inf dan gerund</w:t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8"/>
              </w:numPr>
              <w:spacing w:line="240" w:lineRule="auto"/>
              <w:ind w:left="136" w:hanging="18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Membuat kalimat sederhana dengan variasi pola</w:t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8"/>
              </w:numPr>
              <w:spacing w:line="240" w:lineRule="auto"/>
              <w:ind w:left="136" w:hanging="18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Membuat kalimat sederhana dalam berbagai tenses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Tes lisan, lembar kerja,  keaktifan, sikap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Model: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Penugasan: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Menyelesaikan lembar kerja peserta didik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LMS Universitas Pakuan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Sally wanted to drink (Subject + Predicator+ to inf)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Samantha has stopped buying flowers (Subject + Predicator + Gerund)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 let him go (Subject + Predicator + bare inf)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Ujian Tengah Semester                                                                                                         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9 - 12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 mampu membuat kalimat berita, kalimat tanya, kalimat negative dari kalimat-kalimat sederhana yang diberikan secara teliti dan tepat. (Sub CPMK 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Membuat kalimat berita dengan berbagai pola dan berbagai tenses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Membuat kalimat tanya dengan berbagai pola dan berbagai tenses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Membuat kalimat negative dengan berbagai pola dan berbagai tenses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Tes lisan, lembar kerja, keaktifan, sikap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Model: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Penugasan: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Menyelesaikan lembar kerja peserta didik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LMS Universitas Pakuan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Sentence Forms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 mampu membuat kalimat pasif dari kalimat-kalimat sederhana dengan benar (Sub CPMK 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Membuat kalimat passive dari berbagai pola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Tes lisan, lembar kerja, keaktifan, sikap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Model: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Task Based Learning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Penugasan: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Mengisi lembar kerja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LMS Universitas Pakuan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Passive Voices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14-15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 mampu membuat paragraph yang mengandung berbagai jenis kalimat sederhana dengan pola yang bervariasi secara logis (CMK 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Membuat berbagai kalimat dengan variasi pola</w:t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Merangkaikan kalimat-kalimat menjadi sebuah paragraph yang utuh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Tes lisan, lembar kerja, keaktifan, sikap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Model: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Penugasan: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Mempersiapkan presentasi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LMS Universitas Pakuan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Writing a paragraph with Various Sentence Patterns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Ujian Akhir Semester                                                                                                                 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  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spacing w:after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16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Rencana, Distribusi, dan Persentase Penilaian MK Intermediate English Grammar</w:t>
      </w:r>
      <w:r w:rsidDel="00000000" w:rsidR="00000000" w:rsidRPr="00000000">
        <w:rPr>
          <w:rtl w:val="0"/>
        </w:rPr>
      </w:r>
    </w:p>
    <w:tbl>
      <w:tblPr>
        <w:tblStyle w:val="Table3"/>
        <w:tblW w:w="13176.000000000002" w:type="dxa"/>
        <w:jc w:val="left"/>
        <w:tblInd w:w="-108.0" w:type="dxa"/>
        <w:tblLayout w:type="fixed"/>
        <w:tblLook w:val="0400"/>
      </w:tblPr>
      <w:tblGrid>
        <w:gridCol w:w="1627"/>
        <w:gridCol w:w="644"/>
        <w:gridCol w:w="657"/>
        <w:gridCol w:w="926"/>
        <w:gridCol w:w="1489"/>
        <w:gridCol w:w="850"/>
        <w:gridCol w:w="1401"/>
        <w:gridCol w:w="1217"/>
        <w:gridCol w:w="825"/>
        <w:gridCol w:w="1158"/>
        <w:gridCol w:w="755"/>
        <w:gridCol w:w="1627"/>
        <w:tblGridChange w:id="0">
          <w:tblGrid>
            <w:gridCol w:w="1627"/>
            <w:gridCol w:w="644"/>
            <w:gridCol w:w="657"/>
            <w:gridCol w:w="926"/>
            <w:gridCol w:w="1489"/>
            <w:gridCol w:w="850"/>
            <w:gridCol w:w="1401"/>
            <w:gridCol w:w="1217"/>
            <w:gridCol w:w="825"/>
            <w:gridCol w:w="1158"/>
            <w:gridCol w:w="755"/>
            <w:gridCol w:w="16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Sub-CPMK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UAS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Produk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Reflective Journal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Laporan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Presentasi/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Unjuk Kinerja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Lembar kerja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Tes lisan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Keaktifan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Sikap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Persentase Penilaian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Sub-CPMK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Sub-CPMK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Sub-CPMK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Sub-CPMK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Sub-CPMK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Sub-CPMK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Persentase Penilaian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1C7">
      <w:pPr>
        <w:spacing w:after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1C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Bogor, Agustus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</w:rPr>
        <w:drawing>
          <wp:inline distB="0" distT="0" distL="0" distR="0">
            <wp:extent cx="1200150" cy="552450"/>
            <wp:effectExtent b="0" l="0" r="0" t="0"/>
            <wp:docPr id="154649764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552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Dr. Istiqlaliah Nurul Hidayati, M.Pd.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Gungsuh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C16A5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C16A54"/>
  </w:style>
  <w:style w:type="paragraph" w:styleId="Default" w:customStyle="1">
    <w:name w:val="Default"/>
    <w:rsid w:val="00C16A54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B085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+O7jR+wP1G1WX2ywLnCD20ZwGg==">CgMxLjAaJQoBMBIgCh4IB0IaCg9UaW1lcyBOZXcgUm9tYW4SB0d1bmdzdWgaJQoBMRIgCh4IB0IaCg9UaW1lcyBOZXcgUm9tYW4SB0d1bmdzdWgaJQoBMhIgCh4IB0IaCg9UaW1lcyBOZXcgUm9tYW4SB0d1bmdzdWgaJQoBMxIgCh4IB0IaCg9UaW1lcyBOZXcgUm9tYW4SB0d1bmdzdWgaJQoBNBIgCh4IB0IaCg9UaW1lcyBOZXcgUm9tYW4SB0d1bmdzdWg4AHIhMUlBUHhrbXV5OHJER2lreW9qekdCS0w5SDNVX2x0MWx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2023-05-18T12:58:00Z</dcterms:created>
  <dc:creator>istiqlaliah nurul hidayati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6da09be1-a3b1-4ce3-8ede-7d6be348b502</vt:lpwstr>
  </property>
</Properties>
</file>